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17" w:rsidRDefault="00D32B02" w:rsidP="00D32B02">
      <w:pPr>
        <w:pStyle w:val="Titel"/>
      </w:pPr>
      <w:r>
        <w:t>liftStatus</w:t>
      </w:r>
    </w:p>
    <w:p w:rsidR="00D04CF8" w:rsidRDefault="00D32B02" w:rsidP="00B51BAD">
      <w:pPr>
        <w:pStyle w:val="Geenafstand"/>
        <w:jc w:val="both"/>
      </w:pPr>
      <w:r>
        <w:t>Voor het programma is het handig om te weten</w:t>
      </w:r>
      <w:r w:rsidR="009A6066">
        <w:t xml:space="preserve"> in welke staat de lift zich </w:t>
      </w:r>
      <w:r>
        <w:t>bevindt. Er hoeft bijvoorbeeld niet gekeken te worden of iemand de lift in- of uitloopt als de lift dicht is. Kijken of er mensen de lift in zijn gegaan als de lift net open gaat</w:t>
      </w:r>
      <w:r w:rsidR="006F6967">
        <w:t>,</w:t>
      </w:r>
      <w:r>
        <w:t xml:space="preserve"> is ook niet </w:t>
      </w:r>
      <w:r w:rsidR="00D04CF8">
        <w:t>van belang.</w:t>
      </w:r>
    </w:p>
    <w:p w:rsidR="005924AB" w:rsidRDefault="005924AB" w:rsidP="00B51BAD">
      <w:pPr>
        <w:pStyle w:val="Geenafstand"/>
        <w:jc w:val="both"/>
      </w:pPr>
    </w:p>
    <w:p w:rsidR="00D04CF8" w:rsidRDefault="005924AB" w:rsidP="00B51BAD">
      <w:pPr>
        <w:pStyle w:val="Geenafstand"/>
        <w:jc w:val="both"/>
      </w:pPr>
      <w:r>
        <w:t>De lift zal in vier verschillende stadia verdeeld worden: ‘open’, ‘closing’, ‘closed’ en ‘opening’.</w:t>
      </w:r>
    </w:p>
    <w:p w:rsidR="00006796" w:rsidRPr="00A9711E" w:rsidRDefault="005924AB" w:rsidP="00B51BAD">
      <w:pPr>
        <w:pStyle w:val="Geenafstand"/>
        <w:jc w:val="both"/>
        <w:rPr>
          <w:noProof/>
          <w:lang w:eastAsia="nl-NL"/>
        </w:rPr>
      </w:pPr>
      <w:r>
        <w:t xml:space="preserve">Het vaststellen in welke staat de lift zich bevindt, zal gebeuren met een stukje van de bovenkant van de lift. </w:t>
      </w:r>
      <w:r w:rsidR="00E37452">
        <w:t xml:space="preserve">Aan de hand van de boundingbox (zie </w:t>
      </w:r>
      <w:r w:rsidR="00E37452" w:rsidRPr="00EC52DB">
        <w:rPr>
          <w:i/>
        </w:rPr>
        <w:t>segmentLift</w:t>
      </w:r>
      <w:r w:rsidR="00E37452">
        <w:t xml:space="preserve">) zal </w:t>
      </w:r>
      <w:r w:rsidR="004C2B8C">
        <w:t>dit stukje bepaald worden</w:t>
      </w:r>
      <w:r w:rsidR="00E37452">
        <w:t xml:space="preserve">, zoals in </w:t>
      </w:r>
      <w:r w:rsidR="000F3C9B">
        <w:t>de volgende figuren</w:t>
      </w:r>
      <w:r w:rsidR="00E37452">
        <w:t xml:space="preserve"> te zien</w:t>
      </w:r>
      <w:r w:rsidR="000F3C9B">
        <w:t xml:space="preserve"> is</w:t>
      </w:r>
      <w:r w:rsidR="00E37452">
        <w:t>.</w:t>
      </w:r>
      <w:r w:rsidR="00006796" w:rsidRPr="00DC745E">
        <w:rPr>
          <w:b/>
          <w:noProof/>
          <w:lang w:eastAsia="nl-NL"/>
        </w:rPr>
        <w:t xml:space="preserve"> </w:t>
      </w:r>
      <w:r w:rsidR="004C2B8C" w:rsidRPr="00A9711E">
        <w:rPr>
          <w:noProof/>
          <w:lang w:eastAsia="nl-NL"/>
        </w:rPr>
        <w:t>De hoogte van dit stukje is</w:t>
      </w:r>
      <w:r w:rsidR="00A9711E">
        <w:rPr>
          <w:noProof/>
          <w:lang w:eastAsia="nl-NL"/>
        </w:rPr>
        <w:t xml:space="preserve"> zo’n</w:t>
      </w:r>
      <w:bookmarkStart w:id="0" w:name="_GoBack"/>
      <w:bookmarkEnd w:id="0"/>
      <w:r w:rsidR="004C2B8C" w:rsidRPr="00A9711E">
        <w:rPr>
          <w:noProof/>
          <w:lang w:eastAsia="nl-NL"/>
        </w:rPr>
        <w:t xml:space="preserve"> </w:t>
      </w:r>
      <w:r w:rsidR="0041052F" w:rsidRPr="00A9711E">
        <w:rPr>
          <w:noProof/>
          <w:lang w:eastAsia="nl-NL"/>
        </w:rPr>
        <w:t>25% van de gedetecteerde liftbreedte.</w:t>
      </w:r>
    </w:p>
    <w:p w:rsidR="00006796" w:rsidRDefault="004C2B8C" w:rsidP="00AC5C2B">
      <w:pPr>
        <w:pStyle w:val="Geenafstand"/>
        <w:jc w:val="center"/>
      </w:pPr>
      <w:r>
        <w:rPr>
          <w:noProof/>
          <w:lang w:eastAsia="nl-NL"/>
        </w:rPr>
        <w:drawing>
          <wp:inline distT="0" distB="0" distL="0" distR="0">
            <wp:extent cx="2876550" cy="23012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r>
        <w:rPr>
          <w:noProof/>
          <w:lang w:eastAsia="nl-NL"/>
        </w:rPr>
        <w:drawing>
          <wp:inline distT="0" distB="0" distL="0" distR="0">
            <wp:extent cx="2876550" cy="23012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p>
    <w:p w:rsidR="000F3C9B" w:rsidRDefault="000F3C9B" w:rsidP="00D32B02">
      <w:pPr>
        <w:pStyle w:val="Geenafstand"/>
      </w:pPr>
    </w:p>
    <w:p w:rsidR="007E3B34" w:rsidRDefault="007E3B34" w:rsidP="00B51BAD">
      <w:pPr>
        <w:pStyle w:val="Geenafstand"/>
        <w:jc w:val="both"/>
      </w:pPr>
      <w:r>
        <w:t>Zoals te zi</w:t>
      </w:r>
      <w:r w:rsidR="001536A7">
        <w:t>e</w:t>
      </w:r>
      <w:r>
        <w:t>n in het linker beeld: als de deur dicht is, is er veel rood in beeld (roodwaarde hoog, groen- en blauwwaarde laag).</w:t>
      </w:r>
    </w:p>
    <w:p w:rsidR="000F3C9B" w:rsidRDefault="007E3B34" w:rsidP="00B51BAD">
      <w:pPr>
        <w:pStyle w:val="Geenafstand"/>
        <w:jc w:val="both"/>
      </w:pPr>
      <w:r>
        <w:t>Als de deur</w:t>
      </w:r>
      <w:r w:rsidR="00B51BAD">
        <w:t xml:space="preserve"> open is, is het beeld geel/wit</w:t>
      </w:r>
      <w:r>
        <w:t xml:space="preserve"> (rood-, groen- en blauwwaarde hoog).</w:t>
      </w:r>
    </w:p>
    <w:p w:rsidR="00B51BAD" w:rsidRDefault="007E3B34" w:rsidP="00B51BAD">
      <w:pPr>
        <w:pStyle w:val="Geenafstand"/>
        <w:jc w:val="both"/>
      </w:pPr>
      <w:r>
        <w:t xml:space="preserve">Het grote verschil tussen beide beelden zijn dus de groen- en blauwwaarde. </w:t>
      </w:r>
      <w:r w:rsidR="00B51BAD">
        <w:t>Dat is ook uit de volgende beelden te halen:</w:t>
      </w:r>
    </w:p>
    <w:p w:rsidR="0085430A" w:rsidRDefault="0085430A" w:rsidP="00B51BAD">
      <w:pPr>
        <w:pStyle w:val="Geenafstand"/>
        <w:jc w:val="both"/>
      </w:pPr>
      <w:r>
        <w:tab/>
      </w:r>
      <w:r>
        <w:tab/>
      </w:r>
      <w:r>
        <w:tab/>
        <w:t>Dicht</w:t>
      </w:r>
      <w:r>
        <w:tab/>
      </w:r>
      <w:r>
        <w:tab/>
        <w:t xml:space="preserve">          Open</w:t>
      </w:r>
      <w:r>
        <w:tab/>
      </w:r>
      <w:r>
        <w:tab/>
      </w:r>
      <w:r>
        <w:tab/>
      </w:r>
    </w:p>
    <w:p w:rsidR="00171030" w:rsidRPr="00B51BAD" w:rsidRDefault="00B51BAD" w:rsidP="00B51BAD">
      <w:pPr>
        <w:pStyle w:val="Geenafstand"/>
      </w:pPr>
      <w:r w:rsidRPr="00B51BAD">
        <w:t>Rood</w:t>
      </w:r>
      <w:r w:rsidRPr="00B51BAD">
        <w:tab/>
      </w:r>
      <w:r w:rsidRPr="00B51BAD">
        <w:tab/>
      </w:r>
      <w:r w:rsidR="00F71D21" w:rsidRPr="00B51BAD">
        <w:rPr>
          <w:noProof/>
          <w:lang w:eastAsia="nl-NL"/>
        </w:rPr>
        <w:drawing>
          <wp:inline distT="0" distB="0" distL="0" distR="0" wp14:anchorId="60F0537B" wp14:editId="7EBF8699">
            <wp:extent cx="1200150" cy="295275"/>
            <wp:effectExtent l="0" t="0" r="0" b="9525"/>
            <wp:docPr id="7" name="Afbeelding 7" descr="C:\Users\Tim\Desktop\imaging-project-group-5\Tim's Workspac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Desktop\imaging-project-group-5\Tim's Workspace\r.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149B9186" wp14:editId="2F2A7169">
            <wp:extent cx="1200150" cy="295275"/>
            <wp:effectExtent l="0" t="0" r="0" b="9525"/>
            <wp:docPr id="13" name="Afbeelding 13" descr="C:\Users\Tim\Desktop\imaging-project-group-5\Tim's Workspace\r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Desktop\imaging-project-group-5\Tim's Workspace\r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Pr="00B51BAD" w:rsidRDefault="00B51BAD" w:rsidP="00B51BAD">
      <w:pPr>
        <w:pStyle w:val="Geenafstand"/>
      </w:pPr>
      <w:r w:rsidRPr="00B51BAD">
        <w:t>Groen</w:t>
      </w:r>
      <w:r w:rsidRPr="00B51BAD">
        <w:tab/>
      </w:r>
      <w:r w:rsidRPr="00B51BAD">
        <w:tab/>
      </w:r>
      <w:r w:rsidR="00F71D21" w:rsidRPr="00B51BAD">
        <w:rPr>
          <w:noProof/>
          <w:lang w:eastAsia="nl-NL"/>
        </w:rPr>
        <w:drawing>
          <wp:inline distT="0" distB="0" distL="0" distR="0" wp14:anchorId="58BEDA9A" wp14:editId="2CD51D3D">
            <wp:extent cx="1200150" cy="295275"/>
            <wp:effectExtent l="0" t="0" r="0" b="9525"/>
            <wp:docPr id="6" name="Afbeelding 6" descr="C:\Users\Tim\Desktop\imaging-project-group-5\Tim's Workspace\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imaging-project-group-5\Tim's Workspace\g.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06CF7818" wp14:editId="603ED668">
            <wp:extent cx="1200150" cy="295275"/>
            <wp:effectExtent l="0" t="0" r="0" b="9525"/>
            <wp:docPr id="12" name="Afbeelding 12" descr="C:\Users\Tim\Desktop\imaging-project-group-5\Tim's Workspace\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Desktop\imaging-project-group-5\Tim's Workspace\gO.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F71D21" w:rsidRPr="00B51BAD" w:rsidRDefault="00B51BAD" w:rsidP="00B51BAD">
      <w:pPr>
        <w:pStyle w:val="Geenafstand"/>
      </w:pPr>
      <w:r w:rsidRPr="00B51BAD">
        <w:t>Blauw</w:t>
      </w:r>
      <w:r w:rsidRPr="00B51BAD">
        <w:tab/>
      </w:r>
      <w:r w:rsidRPr="00B51BAD">
        <w:tab/>
      </w:r>
      <w:r w:rsidR="00F71D21" w:rsidRPr="00B51BAD">
        <w:rPr>
          <w:noProof/>
          <w:lang w:eastAsia="nl-NL"/>
        </w:rPr>
        <w:drawing>
          <wp:inline distT="0" distB="0" distL="0" distR="0" wp14:anchorId="65B43BA1" wp14:editId="4E608640">
            <wp:extent cx="1200150" cy="295275"/>
            <wp:effectExtent l="0" t="0" r="0" b="9525"/>
            <wp:docPr id="5" name="Afbeelding 5" descr="C:\Users\Tim\Desktop\imaging-project-group-5\Tim's Workspac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imaging-project-group-5\Tim's Workspace\b.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680B1B44" wp14:editId="0D21EDA0">
            <wp:extent cx="1200150" cy="295275"/>
            <wp:effectExtent l="0" t="0" r="0" b="9525"/>
            <wp:docPr id="11" name="Afbeelding 11" descr="C:\Users\Tim\Desktop\imaging-project-group-5\Tim's Workspace\b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Desktop\imaging-project-group-5\Tim's Workspace\bO.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Default="00171030" w:rsidP="00D32B02">
      <w:pPr>
        <w:pStyle w:val="Geenafstand"/>
      </w:pPr>
    </w:p>
    <w:p w:rsidR="00F71D21" w:rsidRDefault="00B51BAD" w:rsidP="00032CC9">
      <w:pPr>
        <w:pStyle w:val="Geenafstand"/>
        <w:jc w:val="both"/>
      </w:pPr>
      <w:r>
        <w:t xml:space="preserve">De grootste sprong is te zien bij de groene waarden, </w:t>
      </w:r>
      <w:r w:rsidR="00087B45">
        <w:t xml:space="preserve">er </w:t>
      </w:r>
      <w:r>
        <w:t>is dan ook voor gekozen</w:t>
      </w:r>
      <w:r w:rsidR="00087B45">
        <w:t xml:space="preserve"> om deze kleurwaarden te gebruiken bij het indelen van</w:t>
      </w:r>
      <w:r w:rsidR="00032CC9">
        <w:t xml:space="preserve"> de</w:t>
      </w:r>
      <w:r w:rsidR="00087B45">
        <w:t xml:space="preserve"> stadia</w:t>
      </w:r>
      <w:r>
        <w:t>. Bij dichte deuren ligt de groenwaarde tussen de 20 en 45; bij open deuren ligt deze waarde tussen 240 en 255.</w:t>
      </w:r>
      <w:r w:rsidR="0085430A">
        <w:t xml:space="preserve"> Een drempeling van &lt;50 zal bijvoorbeeld goed werken, net zoals &gt;230. Er </w:t>
      </w:r>
      <w:r w:rsidR="00087B45">
        <w:t>is voor de eerste optie gekozen, omdat er dan objecten in beeld zijn als ook de deuren in beeld zijn.</w:t>
      </w:r>
    </w:p>
    <w:p w:rsidR="0085430A" w:rsidRDefault="0085430A" w:rsidP="00032CC9">
      <w:pPr>
        <w:pStyle w:val="Geenafstand"/>
        <w:jc w:val="both"/>
      </w:pPr>
    </w:p>
    <w:p w:rsidR="0085430A" w:rsidRDefault="0085430A" w:rsidP="00032CC9">
      <w:pPr>
        <w:pStyle w:val="Geenafstand"/>
        <w:jc w:val="both"/>
      </w:pPr>
      <w:r>
        <w:t xml:space="preserve">Met de gekozen drempeling </w:t>
      </w:r>
      <w:r w:rsidR="00D27CC0">
        <w:t>en een erosie komen er bij een gesloten- en open deur de volgende beelden uit:</w:t>
      </w:r>
    </w:p>
    <w:p w:rsidR="00087B45" w:rsidRDefault="00D27CC0" w:rsidP="00087B45">
      <w:pPr>
        <w:pStyle w:val="Geenafstand"/>
        <w:jc w:val="center"/>
      </w:pPr>
      <w:r>
        <w:rPr>
          <w:noProof/>
          <w:lang w:eastAsia="nl-NL"/>
        </w:rPr>
        <w:drawing>
          <wp:inline distT="0" distB="0" distL="0" distR="0">
            <wp:extent cx="1200150" cy="295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rsidR="00087B45">
        <w:t xml:space="preserve">  </w:t>
      </w:r>
      <w:r>
        <w:rPr>
          <w:noProof/>
          <w:lang w:eastAsia="nl-NL"/>
        </w:rPr>
        <w:drawing>
          <wp:inline distT="0" distB="0" distL="0" distR="0" wp14:anchorId="7A3E44DC" wp14:editId="41E4B68A">
            <wp:extent cx="1200150" cy="295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330237" w:rsidRDefault="00330237" w:rsidP="00D32B02">
      <w:pPr>
        <w:pStyle w:val="Geenafstand"/>
      </w:pPr>
      <w:r>
        <w:t>Door oppervlakte-metingen kunnen hier al twee stadia uit afgeleid worden:</w:t>
      </w:r>
    </w:p>
    <w:p w:rsidR="00330237" w:rsidRDefault="00330237" w:rsidP="00D32B02">
      <w:pPr>
        <w:pStyle w:val="Geenafstand"/>
      </w:pPr>
      <w:r>
        <w:t>‘closed’</w:t>
      </w:r>
      <w:r>
        <w:tab/>
      </w:r>
      <w:r>
        <w:tab/>
        <w:t>als er twee grote vlakken gemeten worden</w:t>
      </w:r>
    </w:p>
    <w:p w:rsidR="00330237" w:rsidRDefault="00330237" w:rsidP="00D32B02">
      <w:pPr>
        <w:pStyle w:val="Geenafstand"/>
      </w:pPr>
      <w:r>
        <w:t>‘open’</w:t>
      </w:r>
      <w:r>
        <w:tab/>
      </w:r>
      <w:r>
        <w:tab/>
        <w:t>als er geen twee vlakken gemeten worden</w:t>
      </w:r>
    </w:p>
    <w:p w:rsidR="00087B45" w:rsidRDefault="00087B45" w:rsidP="00D32B02">
      <w:pPr>
        <w:pStyle w:val="Geenafstand"/>
      </w:pPr>
    </w:p>
    <w:p w:rsidR="00087B45" w:rsidRDefault="00087B45" w:rsidP="00D32B02">
      <w:pPr>
        <w:pStyle w:val="Geenafstand"/>
        <w:rPr>
          <w:b/>
        </w:rPr>
      </w:pPr>
      <w:r>
        <w:rPr>
          <w:b/>
        </w:rPr>
        <w:t>‘Opening’ en ‘closing’</w:t>
      </w:r>
    </w:p>
    <w:p w:rsidR="00087B45" w:rsidRPr="00087B45" w:rsidRDefault="00087B45" w:rsidP="00032CC9">
      <w:pPr>
        <w:pStyle w:val="Geenafstand"/>
        <w:jc w:val="both"/>
      </w:pPr>
      <w:r>
        <w:t>Het wordt iets lastiger om vast te stellen of de deuren aan het openen of aan het sluiten zijn. Aan de hand van alleen het onderstaande beeld kan dit niet worden bepaald.</w:t>
      </w:r>
    </w:p>
    <w:p w:rsidR="0038514F" w:rsidRDefault="0038514F" w:rsidP="00032CC9">
      <w:pPr>
        <w:pStyle w:val="Geenafstand"/>
        <w:jc w:val="both"/>
      </w:pPr>
      <w:r>
        <w:rPr>
          <w:noProof/>
          <w:lang w:eastAsia="nl-NL"/>
        </w:rPr>
        <w:drawing>
          <wp:inline distT="0" distB="0" distL="0" distR="0" wp14:anchorId="602FCE19" wp14:editId="25028BEC">
            <wp:extent cx="1200150" cy="2952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87B45" w:rsidRDefault="00087B45" w:rsidP="00032CC9">
      <w:pPr>
        <w:pStyle w:val="Geenafstand"/>
        <w:jc w:val="both"/>
      </w:pPr>
    </w:p>
    <w:p w:rsidR="00032CC9" w:rsidRDefault="008E6EEC" w:rsidP="00032CC9">
      <w:pPr>
        <w:pStyle w:val="Geenafstand"/>
        <w:jc w:val="both"/>
      </w:pPr>
      <w:r>
        <w:t>Om dit wel vast te kunnen stellen, ligt het voor de hand om de grootte van de vlakken van het vorige frame erb</w:t>
      </w:r>
      <w:r w:rsidR="00032CC9">
        <w:t>ij te pakken.</w:t>
      </w:r>
    </w:p>
    <w:p w:rsidR="00C554F1" w:rsidRDefault="00C554F1" w:rsidP="00032CC9">
      <w:pPr>
        <w:pStyle w:val="Geenafstand"/>
        <w:jc w:val="both"/>
      </w:pPr>
    </w:p>
    <w:p w:rsidR="00032CC9" w:rsidRDefault="00032CC9" w:rsidP="00C554F1">
      <w:pPr>
        <w:pStyle w:val="Geenafstand"/>
      </w:pPr>
      <w:r>
        <w:rPr>
          <w:noProof/>
          <w:lang w:eastAsia="nl-NL"/>
        </w:rPr>
        <w:drawing>
          <wp:inline distT="0" distB="0" distL="0" distR="0" wp14:anchorId="6344CCE6" wp14:editId="61756C45">
            <wp:extent cx="1200150" cy="295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5E398E3" wp14:editId="376D339A">
            <wp:extent cx="1200150" cy="2952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BB0615D" wp14:editId="38941A68">
            <wp:extent cx="1200150" cy="2952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32CC9" w:rsidRDefault="00032CC9" w:rsidP="00032CC9">
      <w:pPr>
        <w:pStyle w:val="Geenafstand"/>
        <w:jc w:val="both"/>
      </w:pPr>
    </w:p>
    <w:p w:rsidR="00087B45" w:rsidRDefault="00032CC9" w:rsidP="00032CC9">
      <w:pPr>
        <w:pStyle w:val="Geenafstand"/>
        <w:jc w:val="both"/>
      </w:pPr>
      <w:r>
        <w:t>De deur moet wel open gaan</w:t>
      </w:r>
      <w:r w:rsidR="00EC52DB">
        <w:t xml:space="preserve"> (‘opening’)</w:t>
      </w:r>
      <w:r>
        <w:t xml:space="preserve"> als de oppervlakte steeds kleiner wordt (de deuren zijn steeds minder in beeld). Omgekeerd geldt dan ook: de deuren moeten wel sluiten</w:t>
      </w:r>
      <w:r w:rsidR="00EC52DB">
        <w:t xml:space="preserve"> (‘closing’)</w:t>
      </w:r>
      <w:r>
        <w:t xml:space="preserve"> als de oppervlakte steeds groter wordt (de deur</w:t>
      </w:r>
      <w:r w:rsidR="00C554F1">
        <w:t>en</w:t>
      </w:r>
      <w:r>
        <w:t xml:space="preserve"> kom</w:t>
      </w:r>
      <w:r w:rsidR="00C554F1">
        <w:t>en</w:t>
      </w:r>
      <w:r>
        <w:t xml:space="preserve"> steeds meer in beeld).</w:t>
      </w:r>
    </w:p>
    <w:p w:rsidR="00C554F1" w:rsidRPr="00D32B02" w:rsidRDefault="00C554F1" w:rsidP="00032CC9">
      <w:pPr>
        <w:pStyle w:val="Geenafstand"/>
        <w:jc w:val="both"/>
      </w:pPr>
      <w:r>
        <w:t xml:space="preserve">Uiteraard moet het verschil in oppervlakte ook weer gedrempeld worden, aangezien het verschil tussen </w:t>
      </w:r>
      <m:oMath>
        <m:r>
          <w:rPr>
            <w:rFonts w:ascii="Cambria Math" w:hAnsi="Cambria Math"/>
          </w:rPr>
          <m:t>850</m:t>
        </m:r>
      </m:oMath>
      <w:r>
        <w:t xml:space="preserve"> en </w:t>
      </w:r>
      <m:oMath>
        <m:r>
          <w:rPr>
            <w:rFonts w:ascii="Cambria Math" w:hAnsi="Cambria Math"/>
          </w:rPr>
          <m:t>851</m:t>
        </m:r>
      </m:oMath>
      <w:r>
        <w:t xml:space="preserve"> niet direct betekent dat de deuren </w:t>
      </w:r>
      <w:r w:rsidR="00160CF2">
        <w:t>dicht</w:t>
      </w:r>
      <w:r>
        <w:t xml:space="preserve"> gaan</w:t>
      </w:r>
      <w:r w:rsidR="00874E31">
        <w:t xml:space="preserve"> (ruis)</w:t>
      </w:r>
      <w:r>
        <w:t xml:space="preserve">. Pas wanneer de verschillen tussen twee frames groot genoeg zijn, kan er met zekerheid worden gezegd dat de deuren </w:t>
      </w:r>
      <w:r w:rsidR="008F3956">
        <w:t xml:space="preserve">openen </w:t>
      </w:r>
      <w:r w:rsidR="00160CF2">
        <w:t xml:space="preserve"> </w:t>
      </w:r>
      <w:r>
        <w:t>o</w:t>
      </w:r>
      <w:r w:rsidR="00160CF2">
        <w:t xml:space="preserve">f </w:t>
      </w:r>
      <w:r w:rsidR="008F3956">
        <w:t>sluiten</w:t>
      </w:r>
      <w:r>
        <w:t>.</w:t>
      </w:r>
    </w:p>
    <w:sectPr w:rsidR="00C554F1" w:rsidRPr="00D32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02"/>
    <w:rsid w:val="00006796"/>
    <w:rsid w:val="00032CC9"/>
    <w:rsid w:val="00087B45"/>
    <w:rsid w:val="000F3C9B"/>
    <w:rsid w:val="001311C2"/>
    <w:rsid w:val="001536A7"/>
    <w:rsid w:val="00160CF2"/>
    <w:rsid w:val="00171030"/>
    <w:rsid w:val="00330237"/>
    <w:rsid w:val="0038514F"/>
    <w:rsid w:val="003B485A"/>
    <w:rsid w:val="0041052F"/>
    <w:rsid w:val="004C2B8C"/>
    <w:rsid w:val="005924AB"/>
    <w:rsid w:val="006F6967"/>
    <w:rsid w:val="007E3B34"/>
    <w:rsid w:val="0085430A"/>
    <w:rsid w:val="00874E31"/>
    <w:rsid w:val="008E6EEC"/>
    <w:rsid w:val="008F3956"/>
    <w:rsid w:val="00934CA2"/>
    <w:rsid w:val="009A6066"/>
    <w:rsid w:val="00A9711E"/>
    <w:rsid w:val="00AA3B65"/>
    <w:rsid w:val="00AC5C2B"/>
    <w:rsid w:val="00B51BAD"/>
    <w:rsid w:val="00BF5517"/>
    <w:rsid w:val="00C554F1"/>
    <w:rsid w:val="00D04CF8"/>
    <w:rsid w:val="00D27CC0"/>
    <w:rsid w:val="00D32B02"/>
    <w:rsid w:val="00DC745E"/>
    <w:rsid w:val="00E369DD"/>
    <w:rsid w:val="00E37452"/>
    <w:rsid w:val="00EC52DB"/>
    <w:rsid w:val="00F71D21"/>
    <w:rsid w:val="00FE76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D32B02"/>
    <w:pPr>
      <w:spacing w:after="0" w:line="240" w:lineRule="auto"/>
    </w:pPr>
  </w:style>
  <w:style w:type="paragraph" w:styleId="Ballontekst">
    <w:name w:val="Balloon Text"/>
    <w:basedOn w:val="Standaard"/>
    <w:link w:val="BallontekstChar"/>
    <w:uiPriority w:val="99"/>
    <w:semiHidden/>
    <w:unhideWhenUsed/>
    <w:rsid w:val="004C2B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D32B02"/>
    <w:pPr>
      <w:spacing w:after="0" w:line="240" w:lineRule="auto"/>
    </w:pPr>
  </w:style>
  <w:style w:type="paragraph" w:styleId="Ballontekst">
    <w:name w:val="Balloon Text"/>
    <w:basedOn w:val="Standaard"/>
    <w:link w:val="BallontekstChar"/>
    <w:uiPriority w:val="99"/>
    <w:semiHidden/>
    <w:unhideWhenUsed/>
    <w:rsid w:val="004C2B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tif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if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414</Words>
  <Characters>2282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Tim</cp:lastModifiedBy>
  <cp:revision>17</cp:revision>
  <dcterms:created xsi:type="dcterms:W3CDTF">2013-01-05T10:54:00Z</dcterms:created>
  <dcterms:modified xsi:type="dcterms:W3CDTF">2013-01-10T09:00:00Z</dcterms:modified>
</cp:coreProperties>
</file>