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8E" w:rsidRDefault="0017047C" w:rsidP="0017047C">
      <w:pPr>
        <w:pStyle w:val="Title"/>
      </w:pPr>
      <w:r>
        <w:t>Prototype 1</w:t>
      </w:r>
    </w:p>
    <w:p w:rsidR="0040191A" w:rsidRDefault="00E0203B" w:rsidP="00187BAE">
      <w:pPr>
        <w:jc w:val="both"/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0DB935DE" wp14:editId="1554305C">
            <wp:simplePos x="0" y="0"/>
            <wp:positionH relativeFrom="column">
              <wp:posOffset>3705860</wp:posOffset>
            </wp:positionH>
            <wp:positionV relativeFrom="paragraph">
              <wp:posOffset>579120</wp:posOffset>
            </wp:positionV>
            <wp:extent cx="2049145" cy="182880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BAE">
        <w:t xml:space="preserve">Donderdag 22 november is prototype 1 afgeleverd. </w:t>
      </w:r>
      <w:r w:rsidR="00A73218">
        <w:t xml:space="preserve">In dit hoofdstuk is te lezen wat </w:t>
      </w:r>
      <w:r w:rsidR="0040191A">
        <w:t>er in dit prototype verwerkt is.</w:t>
      </w:r>
    </w:p>
    <w:p w:rsidR="0017047C" w:rsidRDefault="0040191A" w:rsidP="00187BAE">
      <w:pPr>
        <w:jc w:val="both"/>
      </w:pPr>
      <w:r>
        <w:t>P</w:t>
      </w:r>
      <w:r w:rsidR="00187BAE">
        <w:t>rototype</w:t>
      </w:r>
      <w:r>
        <w:t xml:space="preserve"> 1</w:t>
      </w:r>
      <w:r w:rsidR="00187BAE">
        <w:t xml:space="preserve"> bevat een werkende GUI, die vier beelden toont: Originele beeld, gefilterd beeld, verwerkte beeld en het uiteindelijke beeld.</w:t>
      </w:r>
      <w:r w:rsidR="00E0203B">
        <w:t xml:space="preserve"> Dit is te zien in </w:t>
      </w:r>
      <w:r w:rsidR="00E0203B" w:rsidRPr="0040191A">
        <w:rPr>
          <w:i/>
        </w:rPr>
        <w:t>Figuur 1</w:t>
      </w:r>
      <w:r w:rsidR="00E0203B">
        <w:t>.</w:t>
      </w:r>
    </w:p>
    <w:p w:rsidR="00187BAE" w:rsidRDefault="00187BAE" w:rsidP="00187BAE">
      <w:pPr>
        <w:jc w:val="both"/>
      </w:pPr>
      <w:r>
        <w:t xml:space="preserve">Op dit moment bevat het prototype </w:t>
      </w:r>
      <w:r w:rsidR="00DA157C">
        <w:t>vijf</w:t>
      </w:r>
      <w:r>
        <w:t xml:space="preserve"> dummy-functies: </w:t>
      </w:r>
      <w:r w:rsidRPr="00DA157C">
        <w:rPr>
          <w:i/>
        </w:rPr>
        <w:t>normalise</w:t>
      </w:r>
      <w:r>
        <w:t xml:space="preserve">, </w:t>
      </w:r>
      <w:r w:rsidRPr="00DA157C">
        <w:rPr>
          <w:i/>
        </w:rPr>
        <w:t>segmentation</w:t>
      </w:r>
      <w:r>
        <w:t xml:space="preserve">, </w:t>
      </w:r>
      <w:r w:rsidRPr="00DA157C">
        <w:rPr>
          <w:i/>
        </w:rPr>
        <w:t>property</w:t>
      </w:r>
      <w:r>
        <w:t xml:space="preserve">, </w:t>
      </w:r>
      <w:r w:rsidRPr="00DA157C">
        <w:rPr>
          <w:i/>
        </w:rPr>
        <w:t>classification</w:t>
      </w:r>
      <w:r>
        <w:t xml:space="preserve"> en </w:t>
      </w:r>
      <w:r w:rsidRPr="00DA157C">
        <w:rPr>
          <w:i/>
        </w:rPr>
        <w:t>count</w:t>
      </w:r>
      <w:r>
        <w:t xml:space="preserve">. </w:t>
      </w:r>
      <w:r w:rsidR="00E0203B">
        <w:t>Voo</w:t>
      </w:r>
      <w:r w:rsidR="00DA157C">
        <w:t xml:space="preserve">r deze operaties geldt: </w:t>
      </w:r>
      <m:oMath>
        <m:r>
          <w:rPr>
            <w:rFonts w:ascii="Cambria Math" w:hAnsi="Cambria Math"/>
          </w:rPr>
          <m:t>input=output</m:t>
        </m:r>
      </m:oMath>
      <w:r w:rsidR="00E0203B">
        <w:t>.</w:t>
      </w:r>
    </w:p>
    <w:p w:rsidR="00E0203B" w:rsidRPr="0017047C" w:rsidRDefault="00E0203B" w:rsidP="00187BAE">
      <w:pPr>
        <w:jc w:val="both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412750</wp:posOffset>
                </wp:positionV>
                <wp:extent cx="2051050" cy="2857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03B" w:rsidRPr="00E0203B" w:rsidRDefault="00E0203B" w:rsidP="00E0203B">
                            <w:pPr>
                              <w:pStyle w:val="NoSpacing"/>
                              <w:rPr>
                                <w:rFonts w:cs="Courier New"/>
                                <w:i/>
                              </w:rPr>
                            </w:pPr>
                            <w:r w:rsidRPr="00E0203B">
                              <w:rPr>
                                <w:rFonts w:cs="Courier New"/>
                                <w:i/>
                              </w:rPr>
                              <w:t>Figuur 1 - De huidige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1.6pt;margin-top:32.5pt;width:161.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" filled="f" stroked="f" strokeweight=".5pt">
                <v:textbox>
                  <w:txbxContent>
                    <w:p w:rsidR="00E0203B" w:rsidRPr="00E0203B" w:rsidRDefault="00E0203B" w:rsidP="00E0203B">
                      <w:pPr>
                        <w:pStyle w:val="NoSpacing"/>
                        <w:rPr>
                          <w:rFonts w:cs="Courier New"/>
                          <w:i/>
                        </w:rPr>
                      </w:pPr>
                      <w:r w:rsidRPr="00E0203B">
                        <w:rPr>
                          <w:rFonts w:cs="Courier New"/>
                          <w:i/>
                        </w:rPr>
                        <w:t>Figuur 1 - De huidige 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In dit prototype zit verder nog één functie die wel iets met het beeld doet: </w:t>
      </w:r>
      <w:r w:rsidRPr="0040191A">
        <w:rPr>
          <w:i/>
        </w:rPr>
        <w:t>labeling</w:t>
      </w:r>
      <w:r>
        <w:t xml:space="preserve">. Zoals uit figuur 1 af te leiden is, maakt deze functie op dit moment het beeld </w:t>
      </w:r>
      <w:r w:rsidR="0040191A">
        <w:t xml:space="preserve">zo goed als </w:t>
      </w:r>
      <w:r>
        <w:t xml:space="preserve">blauw. Deze </w:t>
      </w:r>
      <w:r w:rsidR="0040191A">
        <w:t xml:space="preserve">functie </w:t>
      </w:r>
      <w:r>
        <w:t>zou het rood van de lift moeten herkennen en dit tonen.</w:t>
      </w:r>
      <w:r w:rsidR="00DA157C">
        <w:t xml:space="preserve"> </w:t>
      </w:r>
      <w:r w:rsidR="00DA157C" w:rsidRPr="0040191A">
        <w:rPr>
          <w:i/>
        </w:rPr>
        <w:t>Labeling</w:t>
      </w:r>
      <w:r w:rsidR="00DA157C">
        <w:t xml:space="preserve"> werkt dus niet goed, dit zal in het volgende prototype verholpen moeten zijn</w:t>
      </w:r>
      <w:bookmarkStart w:id="0" w:name="_GoBack"/>
      <w:bookmarkEnd w:id="0"/>
      <w:r w:rsidR="00DA157C">
        <w:t>.</w:t>
      </w:r>
    </w:p>
    <w:sectPr w:rsidR="00E0203B" w:rsidRPr="00170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7C"/>
    <w:rsid w:val="0017047C"/>
    <w:rsid w:val="00187BAE"/>
    <w:rsid w:val="0040191A"/>
    <w:rsid w:val="0088128E"/>
    <w:rsid w:val="00A73218"/>
    <w:rsid w:val="00DA157C"/>
    <w:rsid w:val="00E0203B"/>
    <w:rsid w:val="00F5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4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20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4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2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Rensen</dc:creator>
  <cp:lastModifiedBy>Tim Rensen</cp:lastModifiedBy>
  <cp:revision>1</cp:revision>
  <dcterms:created xsi:type="dcterms:W3CDTF">2012-11-25T12:40:00Z</dcterms:created>
  <dcterms:modified xsi:type="dcterms:W3CDTF">2012-11-25T14:46:00Z</dcterms:modified>
</cp:coreProperties>
</file>