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D18E" w14:textId="1444F4B1" w:rsidR="00B52B99" w:rsidRPr="00182849" w:rsidRDefault="00182849" w:rsidP="00182849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82849">
        <w:rPr>
          <w:rFonts w:ascii="Times New Roman" w:hAnsi="Times New Roman" w:cs="Times New Roman"/>
          <w:b/>
          <w:bCs/>
          <w:i/>
          <w:iCs/>
          <w:sz w:val="32"/>
          <w:szCs w:val="32"/>
        </w:rPr>
        <w:t>SOFTWARE REQUIREMENTS  SPECIFICATION DOCUMENT</w:t>
      </w:r>
    </w:p>
    <w:p w14:paraId="2CABA47D" w14:textId="77777777" w:rsidR="00182849" w:rsidRDefault="00182849" w:rsidP="001828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F17F4" w14:textId="77777777" w:rsidR="00182849" w:rsidRDefault="00182849" w:rsidP="001828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037F3" w14:textId="77777777" w:rsidR="00182849" w:rsidRDefault="00182849" w:rsidP="0018284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434A9" w14:textId="02163735" w:rsidR="00182849" w:rsidRDefault="00182849" w:rsidP="00182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Document ID: </w:t>
      </w:r>
      <w:r>
        <w:rPr>
          <w:rFonts w:ascii="Times New Roman" w:hAnsi="Times New Roman" w:cs="Times New Roman"/>
          <w:sz w:val="28"/>
          <w:szCs w:val="28"/>
        </w:rPr>
        <w:t>1234</w:t>
      </w:r>
    </w:p>
    <w:p w14:paraId="15ECD086" w14:textId="0852DC3E" w:rsidR="00182849" w:rsidRDefault="00182849" w:rsidP="00182849">
      <w:pPr>
        <w:jc w:val="right"/>
        <w:rPr>
          <w:rFonts w:ascii="Times New Roman" w:hAnsi="Times New Roman" w:cs="Times New Roman"/>
          <w:sz w:val="28"/>
          <w:szCs w:val="28"/>
        </w:rPr>
      </w:pPr>
      <w:r w:rsidRPr="00182849">
        <w:rPr>
          <w:rFonts w:ascii="Times New Roman" w:hAnsi="Times New Roman" w:cs="Times New Roman"/>
          <w:b/>
          <w:bCs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: SURESHKRISHNA G</w:t>
      </w:r>
    </w:p>
    <w:p w14:paraId="10CB4192" w14:textId="00525D73" w:rsidR="00182849" w:rsidRDefault="00182849" w:rsidP="00182849">
      <w:pPr>
        <w:jc w:val="right"/>
        <w:rPr>
          <w:rFonts w:ascii="Times New Roman" w:hAnsi="Times New Roman" w:cs="Times New Roman"/>
          <w:sz w:val="28"/>
          <w:szCs w:val="28"/>
        </w:rPr>
      </w:pPr>
      <w:r w:rsidRPr="00182849">
        <w:rPr>
          <w:rFonts w:ascii="Times New Roman" w:hAnsi="Times New Roman" w:cs="Times New Roman"/>
          <w:b/>
          <w:bCs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>: 1</w:t>
      </w:r>
    </w:p>
    <w:p w14:paraId="55718D91" w14:textId="0B26443A" w:rsidR="00182849" w:rsidRDefault="00182849" w:rsidP="00182849">
      <w:pPr>
        <w:jc w:val="right"/>
        <w:rPr>
          <w:rFonts w:ascii="Times New Roman" w:hAnsi="Times New Roman" w:cs="Times New Roman"/>
          <w:sz w:val="28"/>
          <w:szCs w:val="28"/>
        </w:rPr>
      </w:pPr>
      <w:r w:rsidRPr="00182849">
        <w:rPr>
          <w:rFonts w:ascii="Times New Roman" w:hAnsi="Times New Roman" w:cs="Times New Roman"/>
          <w:b/>
          <w:bCs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>: March 13, 2024</w:t>
      </w:r>
    </w:p>
    <w:p w14:paraId="5C99BD8C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353C0149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50B79B90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2477DEBD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57E292B5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1CC0AAB8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1DDF95AF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6FB45CFA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7B5E65DF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458292BF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0A1A4659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5E8E1A25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3D7F3DAB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673D29A1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4244A74F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6C129E52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10CE0E53" w14:textId="77777777" w:rsidR="00182849" w:rsidRDefault="00182849" w:rsidP="00182849">
      <w:pPr>
        <w:rPr>
          <w:rFonts w:ascii="Times New Roman" w:hAnsi="Times New Roman" w:cs="Times New Roman"/>
          <w:sz w:val="28"/>
          <w:szCs w:val="28"/>
        </w:rPr>
      </w:pPr>
    </w:p>
    <w:p w14:paraId="7626E9AA" w14:textId="600A53E6" w:rsidR="00182849" w:rsidRDefault="00182849" w:rsidP="00FF04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284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p w14:paraId="24B08F32" w14:textId="77777777" w:rsidR="00182849" w:rsidRDefault="00182849" w:rsidP="00FF04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9FF49" w14:textId="18A2B8E4" w:rsidR="00182849" w:rsidRDefault="00182849" w:rsidP="00FF04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 and scope</w:t>
      </w:r>
      <w:r w:rsidR="001D6EEE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</w:t>
      </w:r>
      <w:r w:rsidR="00886F9C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="001D6EE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12B168" w14:textId="4522C3D2" w:rsidR="00182849" w:rsidRDefault="00182849" w:rsidP="00FF04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End Users</w:t>
      </w:r>
      <w:r w:rsidR="0063250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</w:t>
      </w:r>
      <w:r w:rsidR="00151D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38B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86F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325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B51796" w14:textId="3DD5594E" w:rsidR="00A6414C" w:rsidRDefault="00182849" w:rsidP="00FF04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="00632504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</w:t>
      </w:r>
      <w:r w:rsidR="00151D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638B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86F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6414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CB4F68E" w14:textId="1C63FCC3" w:rsidR="00A6414C" w:rsidRDefault="00A6414C" w:rsidP="00151DE1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the  app……………………………………………….</w:t>
      </w:r>
      <w:r w:rsidR="004E33A8">
        <w:rPr>
          <w:rFonts w:ascii="Times New Roman" w:hAnsi="Times New Roman" w:cs="Times New Roman"/>
          <w:sz w:val="28"/>
          <w:szCs w:val="28"/>
        </w:rPr>
        <w:t>.</w:t>
      </w:r>
      <w:r w:rsidR="00D55336">
        <w:rPr>
          <w:rFonts w:ascii="Times New Roman" w:hAnsi="Times New Roman" w:cs="Times New Roman"/>
          <w:sz w:val="28"/>
          <w:szCs w:val="28"/>
        </w:rPr>
        <w:t>.</w:t>
      </w:r>
      <w:r w:rsidR="00F638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3C59C3E" w14:textId="1DA6A065" w:rsidR="00151DE1" w:rsidRPr="00D55336" w:rsidRDefault="00151DE1" w:rsidP="00D5533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336">
        <w:rPr>
          <w:rFonts w:ascii="Times New Roman" w:hAnsi="Times New Roman" w:cs="Times New Roman"/>
          <w:sz w:val="28"/>
          <w:szCs w:val="28"/>
        </w:rPr>
        <w:t>High Video and audio quality</w:t>
      </w:r>
      <w:r w:rsidR="004E33A8" w:rsidRPr="00D55336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F638B3">
        <w:rPr>
          <w:rFonts w:ascii="Times New Roman" w:hAnsi="Times New Roman" w:cs="Times New Roman"/>
          <w:sz w:val="28"/>
          <w:szCs w:val="28"/>
        </w:rPr>
        <w:t>…</w:t>
      </w:r>
      <w:r w:rsidR="00D55336" w:rsidRPr="00D55336">
        <w:rPr>
          <w:rFonts w:ascii="Times New Roman" w:hAnsi="Times New Roman" w:cs="Times New Roman"/>
          <w:sz w:val="28"/>
          <w:szCs w:val="28"/>
        </w:rPr>
        <w:t>5</w:t>
      </w:r>
    </w:p>
    <w:p w14:paraId="43865869" w14:textId="65A5F2B9" w:rsidR="00697A86" w:rsidRPr="00F638B3" w:rsidRDefault="00697A86" w:rsidP="00697A86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F638B3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Multi participant video calls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……………………………………..</w:t>
      </w:r>
      <w:r w:rsidR="00212DD6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5</w:t>
      </w:r>
    </w:p>
    <w:p w14:paraId="1178EF69" w14:textId="75295849" w:rsidR="00D55336" w:rsidRPr="00886F9C" w:rsidRDefault="00212DD6" w:rsidP="00D5533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Real time chat for side conversations……………………………6</w:t>
      </w:r>
    </w:p>
    <w:p w14:paraId="23EC6F43" w14:textId="46F7F91B" w:rsidR="00886F9C" w:rsidRDefault="00886F9C" w:rsidP="00886F9C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6315C7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Intutive interface for Everyone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…………………………………..6</w:t>
      </w:r>
    </w:p>
    <w:p w14:paraId="55D64D42" w14:textId="76C60BA1" w:rsidR="00041FF7" w:rsidRPr="006315C7" w:rsidRDefault="00D35677" w:rsidP="00886F9C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Use case diagram………………………………………………</w:t>
      </w:r>
      <w:r w:rsidR="00862DE2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...7</w:t>
      </w:r>
    </w:p>
    <w:p w14:paraId="351498D3" w14:textId="55A3878C" w:rsidR="00886F9C" w:rsidRPr="00D55336" w:rsidRDefault="008F4F02" w:rsidP="00D5533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Reports…………………………………………………………...</w:t>
      </w:r>
      <w:r w:rsidR="00AA727F">
        <w:rPr>
          <w:rFonts w:ascii="Times New Roman" w:hAnsi="Times New Roman" w:cs="Times New Roman"/>
          <w:sz w:val="28"/>
          <w:szCs w:val="28"/>
        </w:rPr>
        <w:t>7</w:t>
      </w:r>
    </w:p>
    <w:p w14:paraId="41A3FAD8" w14:textId="3F07CB45" w:rsidR="00151DE1" w:rsidRDefault="00151DE1" w:rsidP="00A6414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858234" w14:textId="15634CED" w:rsidR="00182849" w:rsidRDefault="00182849" w:rsidP="00A6414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8773D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A7821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70D60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3456B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85887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9D5CE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219FC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839D8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7B4D8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AE570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6A674" w14:textId="77777777" w:rsidR="00182849" w:rsidRDefault="00182849" w:rsidP="00FF04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B5E51" w14:textId="77777777" w:rsidR="00182849" w:rsidRPr="00E92377" w:rsidRDefault="00182849" w:rsidP="00E923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1054B" w14:textId="1BC43C2B" w:rsidR="000F785C" w:rsidRPr="000F785C" w:rsidRDefault="000F785C" w:rsidP="00FF04E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182849" w:rsidRPr="000F785C">
        <w:rPr>
          <w:rFonts w:ascii="Times New Roman" w:hAnsi="Times New Roman" w:cs="Times New Roman"/>
          <w:b/>
          <w:bCs/>
          <w:sz w:val="28"/>
          <w:szCs w:val="28"/>
        </w:rPr>
        <w:t>Objective and Scope</w:t>
      </w:r>
    </w:p>
    <w:p w14:paraId="6C708D4A" w14:textId="68638BA5" w:rsidR="000F785C" w:rsidRPr="000F785C" w:rsidRDefault="00D93D9E" w:rsidP="00553C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85C">
        <w:rPr>
          <w:rFonts w:ascii="Times New Roman" w:hAnsi="Times New Roman" w:cs="Times New Roman"/>
          <w:sz w:val="28"/>
          <w:szCs w:val="28"/>
        </w:rPr>
        <w:t>The</w:t>
      </w:r>
      <w:r w:rsidRPr="000F78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785C">
        <w:rPr>
          <w:rFonts w:ascii="Times New Roman" w:hAnsi="Times New Roman" w:cs="Times New Roman"/>
          <w:sz w:val="28"/>
          <w:szCs w:val="28"/>
        </w:rPr>
        <w:t>main objective of the video conferencing app is to connect many of the individuals virtually enabling  the  audio</w:t>
      </w:r>
      <w:r w:rsidR="000F785C" w:rsidRPr="000F785C">
        <w:rPr>
          <w:rFonts w:ascii="Times New Roman" w:hAnsi="Times New Roman" w:cs="Times New Roman"/>
          <w:sz w:val="28"/>
          <w:szCs w:val="28"/>
        </w:rPr>
        <w:t>,</w:t>
      </w:r>
      <w:r w:rsidR="00BA1EF2">
        <w:rPr>
          <w:rFonts w:ascii="Times New Roman" w:hAnsi="Times New Roman" w:cs="Times New Roman"/>
          <w:sz w:val="28"/>
          <w:szCs w:val="28"/>
        </w:rPr>
        <w:t xml:space="preserve"> </w:t>
      </w:r>
      <w:r w:rsidR="000F785C" w:rsidRPr="000F785C">
        <w:rPr>
          <w:rFonts w:ascii="Times New Roman" w:hAnsi="Times New Roman" w:cs="Times New Roman"/>
          <w:sz w:val="28"/>
          <w:szCs w:val="28"/>
        </w:rPr>
        <w:t>chat</w:t>
      </w:r>
      <w:r w:rsidRPr="000F785C">
        <w:rPr>
          <w:rFonts w:ascii="Times New Roman" w:hAnsi="Times New Roman" w:cs="Times New Roman"/>
          <w:sz w:val="28"/>
          <w:szCs w:val="28"/>
        </w:rPr>
        <w:t xml:space="preserve"> and video features. This particular app </w:t>
      </w:r>
      <w:r w:rsidR="000F785C" w:rsidRPr="000F785C">
        <w:rPr>
          <w:rFonts w:ascii="Times New Roman" w:hAnsi="Times New Roman" w:cs="Times New Roman"/>
          <w:sz w:val="28"/>
          <w:szCs w:val="28"/>
        </w:rPr>
        <w:t>also provides any type of companies to conduct the meeting with an  ease and this app is  also an user friendly one.</w:t>
      </w:r>
    </w:p>
    <w:p w14:paraId="27FA3067" w14:textId="4E5BF4BF" w:rsidR="000F785C" w:rsidRDefault="000F785C" w:rsidP="00553C6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85C">
        <w:rPr>
          <w:rFonts w:ascii="Times New Roman" w:hAnsi="Times New Roman" w:cs="Times New Roman"/>
          <w:sz w:val="28"/>
          <w:szCs w:val="28"/>
        </w:rPr>
        <w:t xml:space="preserve">By digitally simulating an in-person conference environment, video conferencing software aims to enable real-time communication between individuals who are located in separate places. </w:t>
      </w:r>
    </w:p>
    <w:p w14:paraId="22A404D1" w14:textId="24089C9A" w:rsidR="000F785C" w:rsidRDefault="000F785C" w:rsidP="00FF0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scope of the project includes the  following  basic features:</w:t>
      </w:r>
    </w:p>
    <w:p w14:paraId="30BB9ADA" w14:textId="77777777" w:rsidR="00BC22D3" w:rsidRPr="000F785C" w:rsidRDefault="00BC22D3" w:rsidP="00FF04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BC704" w14:textId="6E21147F" w:rsidR="00BC22D3" w:rsidRDefault="00BC22D3" w:rsidP="00FF04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BC22D3">
        <w:rPr>
          <w:rFonts w:ascii="Times New Roman" w:hAnsi="Times New Roman" w:cs="Times New Roman"/>
          <w:sz w:val="28"/>
          <w:szCs w:val="28"/>
        </w:rPr>
        <w:t>Facilitate real-time face-to-face interaction between geographically dispersed individuals or teams.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Enable screen sharing for presentations, brainstorming, and co-working on documents.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Integrate features like chat and virtual whiteboards for interactive communication.</w:t>
      </w:r>
    </w:p>
    <w:p w14:paraId="086DF950" w14:textId="77777777" w:rsidR="00BC22D3" w:rsidRPr="00BC22D3" w:rsidRDefault="00BC22D3" w:rsidP="00FF04E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8F5E3" w14:textId="46A368B9" w:rsidR="00BC22D3" w:rsidRDefault="00BC22D3" w:rsidP="00FF04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2D3">
        <w:rPr>
          <w:rFonts w:ascii="Times New Roman" w:hAnsi="Times New Roman" w:cs="Times New Roman"/>
          <w:sz w:val="28"/>
          <w:szCs w:val="28"/>
        </w:rPr>
        <w:t>Allow scheduling, sending invites, and managing participant access for organized meetings.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Offer recording options for future reference or sharing presentations.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Provide in-meeting controls like muting, attendee management, and screen share control for hosts.</w:t>
      </w:r>
    </w:p>
    <w:p w14:paraId="5E0DC846" w14:textId="77777777" w:rsidR="00BC22D3" w:rsidRPr="00BC22D3" w:rsidRDefault="00BC22D3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4B699" w14:textId="7893501F" w:rsidR="00BC22D3" w:rsidRDefault="00BC22D3" w:rsidP="00FF04E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2D3">
        <w:rPr>
          <w:rFonts w:ascii="Times New Roman" w:hAnsi="Times New Roman" w:cs="Times New Roman"/>
          <w:sz w:val="28"/>
          <w:szCs w:val="28"/>
        </w:rPr>
        <w:t>Implement encryption protocols to ensure secure communication and data transmission.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Allow for password-protected meetings and user authentication for access control.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Provide features like waiting rooms and host controls to maintain a secure meeting environment.</w:t>
      </w:r>
    </w:p>
    <w:p w14:paraId="36CDA1AB" w14:textId="77777777" w:rsidR="00BC22D3" w:rsidRPr="00BC22D3" w:rsidRDefault="00BC22D3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B2157" w14:textId="2AA13ACC" w:rsidR="00D57495" w:rsidRPr="00820721" w:rsidRDefault="00BC22D3" w:rsidP="008207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2D3">
        <w:rPr>
          <w:rFonts w:ascii="Times New Roman" w:hAnsi="Times New Roman" w:cs="Times New Roman"/>
          <w:sz w:val="28"/>
          <w:szCs w:val="28"/>
        </w:rPr>
        <w:t>Explore virtual backgrounds, breakout rooms for smaller group discussions, and AI-powered noise cancellation.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22D3">
        <w:rPr>
          <w:rFonts w:ascii="Times New Roman" w:hAnsi="Times New Roman" w:cs="Times New Roman"/>
          <w:sz w:val="28"/>
          <w:szCs w:val="28"/>
        </w:rPr>
        <w:t>Implement features like real-time captions, sentiment analysis, and meeting summaries for enhanced communication.Integrate interactive tools like polls, quizzes, and whiteboards for more engaging presentations.</w:t>
      </w:r>
    </w:p>
    <w:p w14:paraId="229C5E79" w14:textId="77777777" w:rsidR="00D57495" w:rsidRDefault="00D57495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48756B" w14:textId="5BD3A554" w:rsidR="00D57495" w:rsidRDefault="00D57495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Project End Users</w:t>
      </w:r>
    </w:p>
    <w:p w14:paraId="3068810C" w14:textId="77777777" w:rsidR="00D57495" w:rsidRDefault="00D57495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859ED" w14:textId="323A3EBE" w:rsidR="00BC22D3" w:rsidRDefault="00BC22D3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Those who cant able  to  </w:t>
      </w:r>
      <w:r w:rsidR="00CD23F1">
        <w:rPr>
          <w:rFonts w:ascii="Times New Roman" w:hAnsi="Times New Roman" w:cs="Times New Roman"/>
          <w:sz w:val="28"/>
          <w:szCs w:val="28"/>
        </w:rPr>
        <w:t>meet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3F1">
        <w:rPr>
          <w:rFonts w:ascii="Times New Roman" w:hAnsi="Times New Roman" w:cs="Times New Roman"/>
          <w:sz w:val="28"/>
          <w:szCs w:val="28"/>
        </w:rPr>
        <w:t>physica</w:t>
      </w:r>
      <w:r>
        <w:rPr>
          <w:rFonts w:ascii="Times New Roman" w:hAnsi="Times New Roman" w:cs="Times New Roman"/>
          <w:sz w:val="28"/>
          <w:szCs w:val="28"/>
        </w:rPr>
        <w:t>lly or in an urge of meeting or those who are attending online classes or meeting with the clients</w:t>
      </w:r>
      <w:r w:rsidR="00CD23F1">
        <w:rPr>
          <w:rFonts w:ascii="Times New Roman" w:hAnsi="Times New Roman" w:cs="Times New Roman"/>
          <w:sz w:val="28"/>
          <w:szCs w:val="28"/>
        </w:rPr>
        <w:t xml:space="preserve"> who are in abroad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34145" w14:textId="77777777" w:rsidR="006D05FA" w:rsidRDefault="006D05FA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7048C" w14:textId="10DC1C52" w:rsidR="006D05FA" w:rsidRDefault="00D136B6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56842">
        <w:rPr>
          <w:rFonts w:ascii="Times New Roman" w:hAnsi="Times New Roman" w:cs="Times New Roman"/>
          <w:sz w:val="28"/>
          <w:szCs w:val="28"/>
        </w:rPr>
        <w:t>Features</w:t>
      </w:r>
    </w:p>
    <w:p w14:paraId="7C36D745" w14:textId="77777777" w:rsidR="00FD5BAF" w:rsidRDefault="00FD5BAF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FE9DB" w14:textId="4561C9CB" w:rsidR="00FD5BAF" w:rsidRDefault="00FD5BAF" w:rsidP="00FF04E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E43EBA">
        <w:rPr>
          <w:rFonts w:ascii="Times New Roman" w:hAnsi="Times New Roman" w:cs="Times New Roman"/>
          <w:sz w:val="28"/>
          <w:szCs w:val="28"/>
        </w:rPr>
        <w:t>Login to the  app</w:t>
      </w:r>
    </w:p>
    <w:p w14:paraId="05F228F0" w14:textId="36193B48" w:rsidR="00E43EBA" w:rsidRDefault="00E43EBA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7C67C8" w14:textId="5AE1F91C" w:rsidR="00E43EBA" w:rsidRDefault="00E953DF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Each and every user </w:t>
      </w:r>
      <w:r w:rsidR="00BB3BA8">
        <w:rPr>
          <w:rFonts w:ascii="Times New Roman" w:hAnsi="Times New Roman" w:cs="Times New Roman"/>
          <w:sz w:val="28"/>
          <w:szCs w:val="28"/>
        </w:rPr>
        <w:t xml:space="preserve">can enter in to the meet using  the login id link with the  meeting name and </w:t>
      </w:r>
      <w:r w:rsidR="00C724E0">
        <w:rPr>
          <w:rFonts w:ascii="Times New Roman" w:hAnsi="Times New Roman" w:cs="Times New Roman"/>
          <w:sz w:val="28"/>
          <w:szCs w:val="28"/>
        </w:rPr>
        <w:t>password so that unwanted people can be avoided easily.</w:t>
      </w:r>
    </w:p>
    <w:p w14:paraId="4C676E28" w14:textId="77777777" w:rsidR="00D136B6" w:rsidRDefault="00D136B6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B4178" w14:textId="55BDF8EF" w:rsidR="00D136B6" w:rsidRDefault="0080682A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Name: In the user name only Alphabets, Numbers, Dot (.) symbol and underscore</w:t>
      </w:r>
      <w:r w:rsidR="00696FF6">
        <w:rPr>
          <w:rFonts w:ascii="Times New Roman" w:hAnsi="Times New Roman" w:cs="Times New Roman"/>
          <w:sz w:val="28"/>
          <w:szCs w:val="28"/>
        </w:rPr>
        <w:t xml:space="preserve"> (_) symbol.</w:t>
      </w:r>
    </w:p>
    <w:p w14:paraId="5360569D" w14:textId="77777777" w:rsidR="00696FF6" w:rsidRDefault="00696FF6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C4253" w14:textId="7597D253" w:rsidR="00696FF6" w:rsidRDefault="005409E5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: It can be  anything of the  host choice.</w:t>
      </w:r>
    </w:p>
    <w:p w14:paraId="11D1B737" w14:textId="77777777" w:rsidR="00EB615C" w:rsidRDefault="00EB615C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15743" w14:textId="77777777" w:rsidR="00E92377" w:rsidRDefault="00E92377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EE9E3" w14:textId="77777777" w:rsidR="00E92377" w:rsidRDefault="00E92377" w:rsidP="00553C6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79072" w14:textId="2420758A" w:rsidR="00435EE9" w:rsidRPr="00D55336" w:rsidRDefault="00D55336" w:rsidP="00D55336">
      <w:pPr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F44B2D" w:rsidRPr="00D55336">
        <w:rPr>
          <w:rFonts w:ascii="Times New Roman" w:hAnsi="Times New Roman" w:cs="Times New Roman"/>
          <w:sz w:val="28"/>
          <w:szCs w:val="28"/>
        </w:rPr>
        <w:t xml:space="preserve">High </w:t>
      </w:r>
      <w:r w:rsidR="00435EE9" w:rsidRPr="00D55336">
        <w:rPr>
          <w:rFonts w:ascii="Times New Roman" w:hAnsi="Times New Roman" w:cs="Times New Roman"/>
          <w:sz w:val="28"/>
          <w:szCs w:val="28"/>
        </w:rPr>
        <w:t>Video and audio quality</w:t>
      </w:r>
    </w:p>
    <w:p w14:paraId="2A297517" w14:textId="6FB9D806" w:rsidR="006E4F19" w:rsidRPr="006E4F19" w:rsidRDefault="00673BD4" w:rsidP="00553C61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673BD4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High-definition video conferencing</w:t>
      </w:r>
      <w:r w:rsidR="00F44B2D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, t</w:t>
      </w:r>
      <w:r w:rsidRPr="00673BD4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his allows for clear and lifelike communication, fostering better engagement among participants.</w:t>
      </w:r>
    </w:p>
    <w:p w14:paraId="4231B88B" w14:textId="2383543B" w:rsidR="006E4F19" w:rsidRPr="00414A59" w:rsidRDefault="00414A59" w:rsidP="00553C61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414A5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Voice over IP (VoIP)</w:t>
      </w:r>
      <w:r w:rsidR="006E4F1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,</w:t>
      </w:r>
      <w:r w:rsidRPr="00414A59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Enables high-quality audio for clear communication without relying on traditional phone lines.</w:t>
      </w:r>
    </w:p>
    <w:p w14:paraId="45A117ED" w14:textId="5001569C" w:rsidR="00F44B2D" w:rsidRPr="00F638B3" w:rsidRDefault="00D37DAF" w:rsidP="00F638B3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F638B3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Multi participant video calls</w:t>
      </w:r>
    </w:p>
    <w:p w14:paraId="6C7BECA4" w14:textId="77777777" w:rsidR="00E4084B" w:rsidRDefault="00E4084B" w:rsidP="00553C61">
      <w:pPr>
        <w:pStyle w:val="ListParagraph"/>
        <w:shd w:val="clear" w:color="auto" w:fill="FFFFFF"/>
        <w:spacing w:before="100" w:beforeAutospacing="1" w:after="0" w:line="360" w:lineRule="auto"/>
        <w:ind w:left="114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458C5A67" w14:textId="77777777" w:rsidR="00315669" w:rsidRPr="00A1718A" w:rsidRDefault="00986E20" w:rsidP="00553C6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2B6DA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Gone are the days of physical limitations on meeting spaces. Video conferencing apps can accommodate groups of all sizes, from small team huddles to large company-wide meetings. </w:t>
      </w:r>
    </w:p>
    <w:p w14:paraId="43D21BEC" w14:textId="77777777" w:rsidR="00A1718A" w:rsidRPr="002B6DA1" w:rsidRDefault="00A1718A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47543E33" w14:textId="09F2E01C" w:rsidR="00E4084B" w:rsidRPr="00EC1979" w:rsidRDefault="00986E20" w:rsidP="00553C6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A1718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 flexibility allows for inclusive communication and participation, regardless of location.</w:t>
      </w:r>
    </w:p>
    <w:p w14:paraId="4F6E291B" w14:textId="77777777" w:rsidR="00EC1979" w:rsidRPr="00EC1979" w:rsidRDefault="00EC1979" w:rsidP="00553C61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52771CF5" w14:textId="5F86D780" w:rsidR="00461354" w:rsidRDefault="00AF3D9B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                         </w:t>
      </w:r>
      <w:r w:rsidR="00EC1979">
        <w:rPr>
          <w:noProof/>
        </w:rPr>
        <w:drawing>
          <wp:inline distT="0" distB="0" distL="0" distR="0" wp14:anchorId="2D7E212C" wp14:editId="25C4B739">
            <wp:extent cx="3459886" cy="2613660"/>
            <wp:effectExtent l="0" t="0" r="7620" b="0"/>
            <wp:docPr id="1065444575" name="Picture 1" descr="The 9 Best Free Video Conferencing Apps | Where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9 Best Free Video Conferencing Apps | Whereb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00" cy="26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F751" w14:textId="77777777" w:rsidR="00AF3D9B" w:rsidRDefault="00AF3D9B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7E3BE0E8" w14:textId="77777777" w:rsidR="00F638B3" w:rsidRDefault="00F638B3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2CD5CCCF" w14:textId="77777777" w:rsidR="00D73F69" w:rsidRDefault="00D73F69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3C078683" w14:textId="77777777" w:rsidR="00D73F69" w:rsidRPr="00AF3D9B" w:rsidRDefault="00D73F69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697D8A9F" w14:textId="3F9FD612" w:rsidR="00461354" w:rsidRPr="00461354" w:rsidRDefault="00107A0A" w:rsidP="00553C61">
      <w:p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3.4 Real time chat for side conversations</w:t>
      </w:r>
    </w:p>
    <w:p w14:paraId="469AA58B" w14:textId="77777777" w:rsidR="00107A0A" w:rsidRPr="00107A0A" w:rsidRDefault="00461354" w:rsidP="00553C6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07A0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Live chat functionality provides a text window alongside the video feed. This enables participants to ask quick questions, share links, or provide commentary without interrupting the speaker. </w:t>
      </w:r>
    </w:p>
    <w:p w14:paraId="2CAB74D0" w14:textId="77777777" w:rsidR="00107A0A" w:rsidRPr="00107A0A" w:rsidRDefault="00107A0A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5B55BFEA" w14:textId="7B38A18D" w:rsidR="00461354" w:rsidRPr="00401122" w:rsidRDefault="00461354" w:rsidP="00553C6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107A0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It's like having a virtual sidebar conversation that keeps the meeting focused while facilitating additional communication.</w:t>
      </w:r>
    </w:p>
    <w:p w14:paraId="3D9146F3" w14:textId="77777777" w:rsidR="00401122" w:rsidRPr="00401122" w:rsidRDefault="00401122" w:rsidP="00553C61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2BAD9747" w14:textId="15B33136" w:rsidR="00401122" w:rsidRPr="006315C7" w:rsidRDefault="006315C7" w:rsidP="00553C61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r w:rsidRPr="006315C7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Intutive interface for Everyone</w:t>
      </w:r>
    </w:p>
    <w:p w14:paraId="18F1A8D8" w14:textId="77777777" w:rsidR="00350910" w:rsidRDefault="00350910" w:rsidP="00553C61">
      <w:pPr>
        <w:pStyle w:val="ListParagraph"/>
        <w:shd w:val="clear" w:color="auto" w:fill="FFFFFF"/>
        <w:spacing w:before="100" w:beforeAutospacing="1" w:after="0" w:line="360" w:lineRule="auto"/>
        <w:ind w:left="114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52570A1B" w14:textId="77777777" w:rsidR="005F230E" w:rsidRPr="005F230E" w:rsidRDefault="00350910" w:rsidP="00553C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F23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A user-friendly interface is crucial for widespread adoption. A well-designed app should be easy to navigate, regardless of technical expertise. </w:t>
      </w:r>
    </w:p>
    <w:p w14:paraId="51223B6D" w14:textId="77777777" w:rsidR="005F230E" w:rsidRPr="005F230E" w:rsidRDefault="005F230E" w:rsidP="00553C61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7F008ECD" w14:textId="0A2B9868" w:rsidR="004D4675" w:rsidRPr="004D4675" w:rsidRDefault="00350910" w:rsidP="004D467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 w:rsidRPr="005F230E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This ensures everyone can join and participate in meetings with minimal setup time, maximizing efficiency and minimizing frustration.</w:t>
      </w:r>
    </w:p>
    <w:p w14:paraId="6B9B84E7" w14:textId="77777777" w:rsidR="004D4675" w:rsidRDefault="004D4675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30E800CB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13A06469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1BBB3C2D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1DC2E61D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567618C2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2D2E44B4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3B956014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776272CF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7A679E82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43D13A6E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4E8F5DDE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3A8DCF1A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1CF521D5" w14:textId="77777777" w:rsidR="007F65C3" w:rsidRDefault="007F65C3" w:rsidP="004D4675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27ECE98A" w14:textId="53F7AD40" w:rsidR="00173454" w:rsidRDefault="00E568B7" w:rsidP="00E568B7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Use </w:t>
      </w:r>
      <w:r w:rsidR="007A4767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case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r w:rsidR="007A4767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diagram</w:t>
      </w: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:</w:t>
      </w:r>
    </w:p>
    <w:p w14:paraId="1599EE83" w14:textId="77777777" w:rsidR="00E568B7" w:rsidRPr="004D4675" w:rsidRDefault="00E568B7" w:rsidP="00E568B7">
      <w:pPr>
        <w:pStyle w:val="ListParagraph"/>
        <w:ind w:left="360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3877EBBD" w14:textId="2BA507E0" w:rsidR="004D4675" w:rsidRPr="004D4675" w:rsidRDefault="007F65C3" w:rsidP="004D4675">
      <w:pPr>
        <w:pStyle w:val="ListParagraph"/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                  </w:t>
      </w:r>
      <w:r w:rsidR="004D4675">
        <w:rPr>
          <w:noProof/>
        </w:rPr>
        <w:drawing>
          <wp:inline distT="0" distB="0" distL="0" distR="0" wp14:anchorId="2A18AAF1" wp14:editId="22019929">
            <wp:extent cx="2468880" cy="3861582"/>
            <wp:effectExtent l="0" t="0" r="7620" b="5715"/>
            <wp:docPr id="407352808" name="Picture 1" descr="Video Conferencing Sys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Conferencing Syste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8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A7B9" w14:textId="77777777" w:rsidR="006D60D4" w:rsidRPr="006D60D4" w:rsidRDefault="006D60D4" w:rsidP="00553C61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185D30C1" w14:textId="7C5B5988" w:rsidR="00FF04ED" w:rsidRDefault="007D33D0" w:rsidP="00553C61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 xml:space="preserve"> </w:t>
      </w:r>
      <w:r w:rsidR="006D60D4" w:rsidRPr="00EC205C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  <w:t>Reports</w:t>
      </w:r>
    </w:p>
    <w:p w14:paraId="7908A403" w14:textId="1FCD0C09" w:rsidR="009B6491" w:rsidRDefault="00EC205C" w:rsidP="00D73F69">
      <w:pPr>
        <w:pStyle w:val="ListParagraph"/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br/>
      </w:r>
      <w:r w:rsidRPr="00FF04E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video conferencing app project aims to revolutionize remote communication. It leverages cutting-edge technology to provide seamless video and audio connectivity. Features include screen sharing, virtual backgrounds, and real-time messaging. The user-friendly interface ensures effortless navigation for users of all levels. With robust security measures in place, it guarantees privacy and confidentiality.</w:t>
      </w:r>
    </w:p>
    <w:p w14:paraId="5B36B830" w14:textId="77777777" w:rsidR="00820EE4" w:rsidRDefault="00820EE4" w:rsidP="00D73F69">
      <w:pPr>
        <w:pStyle w:val="ListParagraph"/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3939F0A9" w14:textId="77777777" w:rsidR="00820EE4" w:rsidRPr="00D73F69" w:rsidRDefault="00820EE4" w:rsidP="00D73F69">
      <w:pPr>
        <w:pStyle w:val="ListParagraph"/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14:ligatures w14:val="none"/>
        </w:rPr>
      </w:pPr>
    </w:p>
    <w:p w14:paraId="01D41BBF" w14:textId="77777777" w:rsidR="00F56842" w:rsidRPr="00820721" w:rsidRDefault="00F56842" w:rsidP="008207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56842" w:rsidRPr="0082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873"/>
    <w:multiLevelType w:val="multilevel"/>
    <w:tmpl w:val="943643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10EF6233"/>
    <w:multiLevelType w:val="multilevel"/>
    <w:tmpl w:val="7D2A3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71F3E51"/>
    <w:multiLevelType w:val="hybridMultilevel"/>
    <w:tmpl w:val="AEEA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1151"/>
    <w:multiLevelType w:val="multilevel"/>
    <w:tmpl w:val="3AC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B5FA6"/>
    <w:multiLevelType w:val="hybridMultilevel"/>
    <w:tmpl w:val="80EC77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D0C6368"/>
    <w:multiLevelType w:val="hybridMultilevel"/>
    <w:tmpl w:val="73E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E4D4A"/>
    <w:multiLevelType w:val="hybridMultilevel"/>
    <w:tmpl w:val="BF8C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03BA0"/>
    <w:multiLevelType w:val="multilevel"/>
    <w:tmpl w:val="3AC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44609"/>
    <w:multiLevelType w:val="multilevel"/>
    <w:tmpl w:val="3ACE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27652"/>
    <w:multiLevelType w:val="multilevel"/>
    <w:tmpl w:val="E9D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614C9"/>
    <w:multiLevelType w:val="hybridMultilevel"/>
    <w:tmpl w:val="54AA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46481"/>
    <w:multiLevelType w:val="hybridMultilevel"/>
    <w:tmpl w:val="B5760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D7038"/>
    <w:multiLevelType w:val="multilevel"/>
    <w:tmpl w:val="C30A11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F340E93"/>
    <w:multiLevelType w:val="hybridMultilevel"/>
    <w:tmpl w:val="B0C4C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B22ACB"/>
    <w:multiLevelType w:val="hybridMultilevel"/>
    <w:tmpl w:val="809A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34B91"/>
    <w:multiLevelType w:val="multilevel"/>
    <w:tmpl w:val="822C6F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6" w15:restartNumberingAfterBreak="0">
    <w:nsid w:val="78D6703C"/>
    <w:multiLevelType w:val="hybridMultilevel"/>
    <w:tmpl w:val="4F02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7571"/>
    <w:multiLevelType w:val="hybridMultilevel"/>
    <w:tmpl w:val="63A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232469">
    <w:abstractNumId w:val="1"/>
  </w:num>
  <w:num w:numId="2" w16cid:durableId="1441103679">
    <w:abstractNumId w:val="11"/>
  </w:num>
  <w:num w:numId="3" w16cid:durableId="1551652587">
    <w:abstractNumId w:val="5"/>
  </w:num>
  <w:num w:numId="4" w16cid:durableId="685526288">
    <w:abstractNumId w:val="9"/>
  </w:num>
  <w:num w:numId="5" w16cid:durableId="196360319">
    <w:abstractNumId w:val="6"/>
  </w:num>
  <w:num w:numId="6" w16cid:durableId="1355959463">
    <w:abstractNumId w:val="14"/>
  </w:num>
  <w:num w:numId="7" w16cid:durableId="1457797192">
    <w:abstractNumId w:val="13"/>
  </w:num>
  <w:num w:numId="8" w16cid:durableId="1916821489">
    <w:abstractNumId w:val="10"/>
  </w:num>
  <w:num w:numId="9" w16cid:durableId="1704020311">
    <w:abstractNumId w:val="7"/>
  </w:num>
  <w:num w:numId="10" w16cid:durableId="301154990">
    <w:abstractNumId w:val="8"/>
  </w:num>
  <w:num w:numId="11" w16cid:durableId="2047869388">
    <w:abstractNumId w:val="3"/>
  </w:num>
  <w:num w:numId="12" w16cid:durableId="163053708">
    <w:abstractNumId w:val="4"/>
  </w:num>
  <w:num w:numId="13" w16cid:durableId="1588731525">
    <w:abstractNumId w:val="16"/>
  </w:num>
  <w:num w:numId="14" w16cid:durableId="319581998">
    <w:abstractNumId w:val="2"/>
  </w:num>
  <w:num w:numId="15" w16cid:durableId="50807919">
    <w:abstractNumId w:val="12"/>
  </w:num>
  <w:num w:numId="16" w16cid:durableId="237256344">
    <w:abstractNumId w:val="17"/>
  </w:num>
  <w:num w:numId="17" w16cid:durableId="1423800954">
    <w:abstractNumId w:val="15"/>
  </w:num>
  <w:num w:numId="18" w16cid:durableId="206224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49"/>
    <w:rsid w:val="00041FF7"/>
    <w:rsid w:val="000D776D"/>
    <w:rsid w:val="000F785C"/>
    <w:rsid w:val="00107A0A"/>
    <w:rsid w:val="00151DE1"/>
    <w:rsid w:val="00173454"/>
    <w:rsid w:val="00182849"/>
    <w:rsid w:val="001D6EEE"/>
    <w:rsid w:val="00212DD6"/>
    <w:rsid w:val="00226648"/>
    <w:rsid w:val="002B6DA1"/>
    <w:rsid w:val="00315669"/>
    <w:rsid w:val="00350910"/>
    <w:rsid w:val="00401122"/>
    <w:rsid w:val="00414A59"/>
    <w:rsid w:val="00435EE9"/>
    <w:rsid w:val="00461354"/>
    <w:rsid w:val="004D4675"/>
    <w:rsid w:val="004E33A8"/>
    <w:rsid w:val="005409E5"/>
    <w:rsid w:val="00553C61"/>
    <w:rsid w:val="005F230E"/>
    <w:rsid w:val="006315C7"/>
    <w:rsid w:val="00632504"/>
    <w:rsid w:val="00673BD4"/>
    <w:rsid w:val="00696FF6"/>
    <w:rsid w:val="00697A86"/>
    <w:rsid w:val="006D05FA"/>
    <w:rsid w:val="006D60D4"/>
    <w:rsid w:val="006E4F19"/>
    <w:rsid w:val="007A4767"/>
    <w:rsid w:val="007D33D0"/>
    <w:rsid w:val="007F65C3"/>
    <w:rsid w:val="0080682A"/>
    <w:rsid w:val="00820721"/>
    <w:rsid w:val="00820EE4"/>
    <w:rsid w:val="00862DE2"/>
    <w:rsid w:val="00886F9C"/>
    <w:rsid w:val="008F4F02"/>
    <w:rsid w:val="00945A9C"/>
    <w:rsid w:val="00986E20"/>
    <w:rsid w:val="009B6491"/>
    <w:rsid w:val="00A1718A"/>
    <w:rsid w:val="00A6414C"/>
    <w:rsid w:val="00AA727F"/>
    <w:rsid w:val="00AF3D9B"/>
    <w:rsid w:val="00B52B99"/>
    <w:rsid w:val="00B72303"/>
    <w:rsid w:val="00BA1EF2"/>
    <w:rsid w:val="00BB3BA8"/>
    <w:rsid w:val="00BC22D3"/>
    <w:rsid w:val="00C724E0"/>
    <w:rsid w:val="00CD23F1"/>
    <w:rsid w:val="00D136B6"/>
    <w:rsid w:val="00D35677"/>
    <w:rsid w:val="00D37DAF"/>
    <w:rsid w:val="00D55336"/>
    <w:rsid w:val="00D57495"/>
    <w:rsid w:val="00D73F69"/>
    <w:rsid w:val="00D93D9E"/>
    <w:rsid w:val="00DB4FB5"/>
    <w:rsid w:val="00DF1DCD"/>
    <w:rsid w:val="00E4084B"/>
    <w:rsid w:val="00E43EBA"/>
    <w:rsid w:val="00E568B7"/>
    <w:rsid w:val="00E64362"/>
    <w:rsid w:val="00E92377"/>
    <w:rsid w:val="00E953DF"/>
    <w:rsid w:val="00EB615C"/>
    <w:rsid w:val="00EC1979"/>
    <w:rsid w:val="00EC205C"/>
    <w:rsid w:val="00F44B2D"/>
    <w:rsid w:val="00F56842"/>
    <w:rsid w:val="00F638B3"/>
    <w:rsid w:val="00FD5BAF"/>
    <w:rsid w:val="00FD7180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0139"/>
  <w15:chartTrackingRefBased/>
  <w15:docId w15:val="{2E7A8292-A50D-4D41-9B69-2DB283C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7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7F97A-8AE0-47C7-8E24-964AD410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KRISHNA G</dc:creator>
  <cp:keywords/>
  <dc:description/>
  <cp:lastModifiedBy>SURESH KRISHNA G</cp:lastModifiedBy>
  <cp:revision>73</cp:revision>
  <dcterms:created xsi:type="dcterms:W3CDTF">2024-03-14T15:44:00Z</dcterms:created>
  <dcterms:modified xsi:type="dcterms:W3CDTF">2024-04-05T00:48:00Z</dcterms:modified>
</cp:coreProperties>
</file>