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39D2A" w14:textId="77777777" w:rsidR="00C0792B" w:rsidRDefault="00C0792B" w:rsidP="00C0792B">
      <w:pPr>
        <w:pStyle w:val="Default"/>
      </w:pPr>
    </w:p>
    <w:p w14:paraId="2BF743C5" w14:textId="4E9BB635" w:rsidR="002E6422" w:rsidRDefault="00C0792B" w:rsidP="00C0792B">
      <w:pPr>
        <w:jc w:val="center"/>
        <w:rPr>
          <w:b/>
          <w:bCs/>
          <w:sz w:val="48"/>
          <w:szCs w:val="48"/>
        </w:rPr>
      </w:pPr>
      <w:r>
        <w:t xml:space="preserve"> </w:t>
      </w:r>
      <w:r>
        <w:rPr>
          <w:b/>
          <w:bCs/>
          <w:sz w:val="48"/>
          <w:szCs w:val="48"/>
        </w:rPr>
        <w:t>Tableau Assignment 2</w:t>
      </w:r>
    </w:p>
    <w:p w14:paraId="23D7C96E" w14:textId="77777777" w:rsidR="00C0792B" w:rsidRDefault="00C0792B" w:rsidP="00C0792B">
      <w:pPr>
        <w:pStyle w:val="Default"/>
      </w:pPr>
    </w:p>
    <w:p w14:paraId="2857503D" w14:textId="77777777" w:rsidR="00C0792B" w:rsidRDefault="00C0792B" w:rsidP="00C0792B">
      <w:pPr>
        <w:pStyle w:val="Default"/>
      </w:pPr>
      <w:r>
        <w:t xml:space="preserve"> </w:t>
      </w:r>
    </w:p>
    <w:p w14:paraId="38ADEE61" w14:textId="5434ABFD" w:rsidR="00C0792B" w:rsidRPr="00C0792B" w:rsidRDefault="00C0792B" w:rsidP="00C0792B">
      <w:pPr>
        <w:pStyle w:val="Default"/>
        <w:numPr>
          <w:ilvl w:val="0"/>
          <w:numId w:val="1"/>
        </w:numPr>
        <w:rPr>
          <w:rFonts w:ascii="Times New Roman" w:hAnsi="Times New Roman" w:cs="Times New Roman"/>
        </w:rPr>
      </w:pPr>
      <w:r w:rsidRPr="00C0792B">
        <w:rPr>
          <w:rFonts w:ascii="Times New Roman" w:hAnsi="Times New Roman" w:cs="Times New Roman"/>
        </w:rPr>
        <w:t xml:space="preserve">What is Tableau Data Engine? </w:t>
      </w:r>
    </w:p>
    <w:p w14:paraId="40ECB6FC" w14:textId="092F8A4C" w:rsidR="00C0792B" w:rsidRPr="00C0792B" w:rsidRDefault="00C0792B" w:rsidP="00C0792B">
      <w:pPr>
        <w:pStyle w:val="Default"/>
        <w:numPr>
          <w:ilvl w:val="1"/>
          <w:numId w:val="1"/>
        </w:numPr>
        <w:rPr>
          <w:rFonts w:ascii="Times New Roman" w:hAnsi="Times New Roman" w:cs="Times New Roman"/>
        </w:rPr>
      </w:pPr>
      <w:r w:rsidRPr="00C0792B">
        <w:rPr>
          <w:rFonts w:ascii="Times New Roman" w:hAnsi="Times New Roman" w:cs="Times New Roman"/>
        </w:rPr>
        <w:t>Hyper powers the Data Engine in Tableau Server, Tableau Desktop, Tableau Online, and Tableau Public. The Data Engine is used when creating, refreshing or querying extracts. It is also used for cross-database joins to support federated data sources with multiple connections. Process.</w:t>
      </w:r>
    </w:p>
    <w:p w14:paraId="0A25A735" w14:textId="59A28C6E" w:rsidR="00C0792B" w:rsidRDefault="00C0792B" w:rsidP="00C0792B">
      <w:pPr>
        <w:autoSpaceDE w:val="0"/>
        <w:autoSpaceDN w:val="0"/>
        <w:adjustRightInd w:val="0"/>
        <w:spacing w:after="0" w:line="240" w:lineRule="auto"/>
        <w:rPr>
          <w:rFonts w:ascii="Times New Roman" w:hAnsi="Times New Roman" w:cs="Times New Roman"/>
          <w:color w:val="000000"/>
          <w:sz w:val="24"/>
          <w:szCs w:val="24"/>
          <w:lang w:val="en-IN"/>
        </w:rPr>
      </w:pPr>
    </w:p>
    <w:p w14:paraId="4BF2371F" w14:textId="77777777" w:rsidR="00C0792B" w:rsidRPr="00C0792B" w:rsidRDefault="00C0792B" w:rsidP="00C0792B">
      <w:pPr>
        <w:autoSpaceDE w:val="0"/>
        <w:autoSpaceDN w:val="0"/>
        <w:adjustRightInd w:val="0"/>
        <w:spacing w:after="0" w:line="240" w:lineRule="auto"/>
        <w:rPr>
          <w:rFonts w:ascii="Times New Roman" w:hAnsi="Times New Roman" w:cs="Times New Roman"/>
          <w:color w:val="000000"/>
          <w:sz w:val="24"/>
          <w:szCs w:val="24"/>
          <w:lang w:val="en-IN"/>
        </w:rPr>
      </w:pPr>
    </w:p>
    <w:p w14:paraId="5F402614" w14:textId="60119A60" w:rsidR="00C0792B" w:rsidRPr="00C0792B" w:rsidRDefault="00C0792B" w:rsidP="00C0792B">
      <w:pPr>
        <w:pStyle w:val="ListParagraph"/>
        <w:numPr>
          <w:ilvl w:val="0"/>
          <w:numId w:val="1"/>
        </w:numPr>
        <w:autoSpaceDE w:val="0"/>
        <w:autoSpaceDN w:val="0"/>
        <w:adjustRightInd w:val="0"/>
        <w:spacing w:after="0" w:line="240" w:lineRule="auto"/>
        <w:rPr>
          <w:rFonts w:ascii="Times New Roman" w:hAnsi="Times New Roman" w:cs="Times New Roman"/>
          <w:color w:val="000000"/>
          <w:sz w:val="24"/>
          <w:szCs w:val="24"/>
          <w:lang w:val="en-IN"/>
        </w:rPr>
      </w:pPr>
      <w:r w:rsidRPr="00C0792B">
        <w:rPr>
          <w:rFonts w:ascii="Times New Roman" w:hAnsi="Times New Roman" w:cs="Times New Roman"/>
          <w:color w:val="000000"/>
          <w:sz w:val="24"/>
          <w:szCs w:val="24"/>
          <w:lang w:val="en-IN"/>
        </w:rPr>
        <w:t xml:space="preserve"> How to create a calculated field in Tableau? </w:t>
      </w:r>
    </w:p>
    <w:p w14:paraId="35C05BC2" w14:textId="77777777" w:rsidR="00C0792B" w:rsidRPr="00C0792B" w:rsidRDefault="00C0792B" w:rsidP="00C0792B">
      <w:pPr>
        <w:pStyle w:val="Default"/>
        <w:numPr>
          <w:ilvl w:val="1"/>
          <w:numId w:val="1"/>
        </w:numPr>
        <w:rPr>
          <w:rFonts w:ascii="Times New Roman" w:hAnsi="Times New Roman" w:cs="Times New Roman"/>
        </w:rPr>
      </w:pPr>
      <w:r w:rsidRPr="00C0792B">
        <w:rPr>
          <w:rFonts w:ascii="Times New Roman" w:hAnsi="Times New Roman" w:cs="Times New Roman"/>
        </w:rPr>
        <w:t>In Tableau, select Analysis &gt; Create Calculated Field.</w:t>
      </w:r>
    </w:p>
    <w:p w14:paraId="2F8CF76C" w14:textId="77777777" w:rsidR="00C0792B" w:rsidRPr="00C0792B" w:rsidRDefault="00C0792B" w:rsidP="00C0792B">
      <w:pPr>
        <w:pStyle w:val="Default"/>
        <w:numPr>
          <w:ilvl w:val="1"/>
          <w:numId w:val="1"/>
        </w:numPr>
        <w:rPr>
          <w:rFonts w:ascii="Times New Roman" w:hAnsi="Times New Roman" w:cs="Times New Roman"/>
        </w:rPr>
      </w:pPr>
      <w:r w:rsidRPr="00C0792B">
        <w:rPr>
          <w:rFonts w:ascii="Times New Roman" w:hAnsi="Times New Roman" w:cs="Times New Roman"/>
        </w:rPr>
        <w:t>In the Calculation Editor that opens, do the following:</w:t>
      </w:r>
    </w:p>
    <w:p w14:paraId="4DFCAAD2" w14:textId="5AE7A72C" w:rsidR="00C0792B" w:rsidRPr="00C0792B" w:rsidRDefault="00C0792B" w:rsidP="00C0792B">
      <w:pPr>
        <w:pStyle w:val="Default"/>
        <w:numPr>
          <w:ilvl w:val="2"/>
          <w:numId w:val="1"/>
        </w:numPr>
        <w:rPr>
          <w:rFonts w:ascii="Times New Roman" w:hAnsi="Times New Roman" w:cs="Times New Roman"/>
        </w:rPr>
      </w:pPr>
      <w:r w:rsidRPr="00C0792B">
        <w:rPr>
          <w:rFonts w:ascii="Times New Roman" w:hAnsi="Times New Roman" w:cs="Times New Roman"/>
        </w:rPr>
        <w:t xml:space="preserve">Enter a name for the calculated field. </w:t>
      </w:r>
    </w:p>
    <w:p w14:paraId="71322A28" w14:textId="040521D9" w:rsidR="00C0792B" w:rsidRDefault="00C0792B" w:rsidP="00C0792B">
      <w:pPr>
        <w:pStyle w:val="Default"/>
        <w:numPr>
          <w:ilvl w:val="2"/>
          <w:numId w:val="1"/>
        </w:numPr>
        <w:rPr>
          <w:rFonts w:ascii="Times New Roman" w:hAnsi="Times New Roman" w:cs="Times New Roman"/>
        </w:rPr>
      </w:pPr>
      <w:r w:rsidRPr="00C0792B">
        <w:rPr>
          <w:rFonts w:ascii="Times New Roman" w:hAnsi="Times New Roman" w:cs="Times New Roman"/>
        </w:rPr>
        <w:t>Enter a formula</w:t>
      </w:r>
    </w:p>
    <w:p w14:paraId="3CF09D15" w14:textId="77777777" w:rsidR="00C0792B" w:rsidRDefault="00C0792B" w:rsidP="00C0792B">
      <w:pPr>
        <w:pStyle w:val="ListParagraph"/>
        <w:autoSpaceDE w:val="0"/>
        <w:autoSpaceDN w:val="0"/>
        <w:adjustRightInd w:val="0"/>
        <w:spacing w:after="0" w:line="240" w:lineRule="auto"/>
        <w:rPr>
          <w:rFonts w:ascii="Times New Roman" w:hAnsi="Times New Roman" w:cs="Times New Roman"/>
          <w:color w:val="000000"/>
          <w:sz w:val="24"/>
          <w:szCs w:val="24"/>
          <w:lang w:val="en-IN"/>
        </w:rPr>
      </w:pPr>
    </w:p>
    <w:p w14:paraId="786A9D49" w14:textId="75C70DDC" w:rsidR="00C0792B" w:rsidRPr="00C0792B" w:rsidRDefault="00C0792B" w:rsidP="00C0792B">
      <w:pPr>
        <w:pStyle w:val="ListParagraph"/>
        <w:numPr>
          <w:ilvl w:val="0"/>
          <w:numId w:val="1"/>
        </w:numPr>
        <w:autoSpaceDE w:val="0"/>
        <w:autoSpaceDN w:val="0"/>
        <w:adjustRightInd w:val="0"/>
        <w:spacing w:after="0" w:line="240" w:lineRule="auto"/>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C</w:t>
      </w:r>
      <w:r w:rsidRPr="00C0792B">
        <w:rPr>
          <w:rFonts w:ascii="Times New Roman" w:hAnsi="Times New Roman" w:cs="Times New Roman"/>
          <w:color w:val="000000"/>
          <w:sz w:val="24"/>
          <w:szCs w:val="24"/>
          <w:lang w:val="en-IN"/>
        </w:rPr>
        <w:t xml:space="preserve">an you tell the differences between </w:t>
      </w:r>
      <w:proofErr w:type="spellStart"/>
      <w:r w:rsidRPr="00C0792B">
        <w:rPr>
          <w:rFonts w:ascii="Times New Roman" w:hAnsi="Times New Roman" w:cs="Times New Roman"/>
          <w:color w:val="000000"/>
          <w:sz w:val="24"/>
          <w:szCs w:val="24"/>
          <w:lang w:val="en-IN"/>
        </w:rPr>
        <w:t>TreeMap</w:t>
      </w:r>
      <w:proofErr w:type="spellEnd"/>
      <w:r w:rsidRPr="00C0792B">
        <w:rPr>
          <w:rFonts w:ascii="Times New Roman" w:hAnsi="Times New Roman" w:cs="Times New Roman"/>
          <w:color w:val="000000"/>
          <w:sz w:val="24"/>
          <w:szCs w:val="24"/>
          <w:lang w:val="en-IN"/>
        </w:rPr>
        <w:t xml:space="preserve"> and Heat Map? </w:t>
      </w:r>
    </w:p>
    <w:p w14:paraId="53F033A9" w14:textId="7DDD848A" w:rsidR="00C0792B" w:rsidRDefault="00C0792B" w:rsidP="00C0792B">
      <w:pPr>
        <w:pStyle w:val="Default"/>
        <w:numPr>
          <w:ilvl w:val="1"/>
          <w:numId w:val="1"/>
        </w:numPr>
        <w:rPr>
          <w:rFonts w:ascii="Times New Roman" w:hAnsi="Times New Roman" w:cs="Times New Roman"/>
        </w:rPr>
      </w:pPr>
      <w:r>
        <w:rPr>
          <w:rFonts w:ascii="Times New Roman" w:hAnsi="Times New Roman" w:cs="Times New Roman"/>
        </w:rPr>
        <w:t>G</w:t>
      </w:r>
      <w:r w:rsidRPr="00C0792B">
        <w:rPr>
          <w:rFonts w:ascii="Times New Roman" w:hAnsi="Times New Roman" w:cs="Times New Roman"/>
        </w:rPr>
        <w:t>eographical attributes</w:t>
      </w:r>
      <w:r>
        <w:rPr>
          <w:rFonts w:ascii="Times New Roman" w:hAnsi="Times New Roman" w:cs="Times New Roman"/>
        </w:rPr>
        <w:t xml:space="preserve"> </w:t>
      </w:r>
      <w:r w:rsidRPr="00C0792B">
        <w:rPr>
          <w:rFonts w:ascii="Times New Roman" w:hAnsi="Times New Roman" w:cs="Times New Roman"/>
        </w:rPr>
        <w:t>can be used in both maps</w:t>
      </w:r>
    </w:p>
    <w:p w14:paraId="36329394" w14:textId="7522D620" w:rsidR="0050456A" w:rsidRDefault="0050456A" w:rsidP="00C0792B">
      <w:pPr>
        <w:pStyle w:val="Default"/>
        <w:numPr>
          <w:ilvl w:val="1"/>
          <w:numId w:val="1"/>
        </w:numPr>
        <w:rPr>
          <w:rFonts w:ascii="Times New Roman" w:hAnsi="Times New Roman" w:cs="Times New Roman"/>
        </w:rPr>
      </w:pPr>
      <w:r>
        <w:rPr>
          <w:rFonts w:ascii="Times New Roman" w:hAnsi="Times New Roman" w:cs="Times New Roman"/>
        </w:rPr>
        <w:t>These are help us to view both simple &amp; complex data</w:t>
      </w:r>
    </w:p>
    <w:p w14:paraId="55ECA080" w14:textId="0625B16A" w:rsidR="00C0792B" w:rsidRDefault="0050456A" w:rsidP="00C0792B">
      <w:pPr>
        <w:pStyle w:val="Default"/>
        <w:numPr>
          <w:ilvl w:val="1"/>
          <w:numId w:val="1"/>
        </w:numPr>
        <w:rPr>
          <w:rFonts w:ascii="Times New Roman" w:hAnsi="Times New Roman" w:cs="Times New Roman"/>
        </w:rPr>
      </w:pPr>
      <w:r>
        <w:rPr>
          <w:rFonts w:ascii="Times New Roman" w:hAnsi="Times New Roman" w:cs="Times New Roman"/>
        </w:rPr>
        <w:t xml:space="preserve">Two-dimensional representation with the help of </w:t>
      </w:r>
      <w:proofErr w:type="spellStart"/>
      <w:r>
        <w:rPr>
          <w:rFonts w:ascii="Times New Roman" w:hAnsi="Times New Roman" w:cs="Times New Roman"/>
        </w:rPr>
        <w:t>color</w:t>
      </w:r>
      <w:proofErr w:type="spellEnd"/>
      <w:r>
        <w:rPr>
          <w:rFonts w:ascii="Times New Roman" w:hAnsi="Times New Roman" w:cs="Times New Roman"/>
        </w:rPr>
        <w:t xml:space="preserve"> is known as Heatmap</w:t>
      </w:r>
    </w:p>
    <w:p w14:paraId="7056AD97" w14:textId="347CAF1D" w:rsidR="0050456A" w:rsidRDefault="0050456A" w:rsidP="00C0792B">
      <w:pPr>
        <w:pStyle w:val="Default"/>
        <w:numPr>
          <w:ilvl w:val="1"/>
          <w:numId w:val="1"/>
        </w:numPr>
        <w:rPr>
          <w:rFonts w:ascii="Times New Roman" w:hAnsi="Times New Roman" w:cs="Times New Roman"/>
        </w:rPr>
      </w:pPr>
      <w:r w:rsidRPr="0050456A">
        <w:rPr>
          <w:rFonts w:ascii="Times New Roman" w:hAnsi="Times New Roman" w:cs="Times New Roman"/>
        </w:rPr>
        <w:t xml:space="preserve">If you have a large amount of highly structured data, then the best option for visualization is a </w:t>
      </w:r>
      <w:proofErr w:type="spellStart"/>
      <w:r w:rsidRPr="0050456A">
        <w:rPr>
          <w:rFonts w:ascii="Times New Roman" w:hAnsi="Times New Roman" w:cs="Times New Roman"/>
        </w:rPr>
        <w:t>Treemap</w:t>
      </w:r>
      <w:proofErr w:type="spellEnd"/>
    </w:p>
    <w:p w14:paraId="2E56CBAB" w14:textId="5CA8D00C" w:rsidR="0050456A" w:rsidRDefault="0050456A" w:rsidP="00C0792B">
      <w:pPr>
        <w:pStyle w:val="Default"/>
        <w:numPr>
          <w:ilvl w:val="1"/>
          <w:numId w:val="1"/>
        </w:numPr>
        <w:rPr>
          <w:rFonts w:ascii="Times New Roman" w:hAnsi="Times New Roman" w:cs="Times New Roman"/>
        </w:rPr>
      </w:pPr>
      <w:proofErr w:type="spellStart"/>
      <w:r>
        <w:rPr>
          <w:rFonts w:ascii="Times New Roman" w:hAnsi="Times New Roman" w:cs="Times New Roman"/>
        </w:rPr>
        <w:t>Treemap</w:t>
      </w:r>
      <w:proofErr w:type="spellEnd"/>
      <w:r>
        <w:rPr>
          <w:rFonts w:ascii="Times New Roman" w:hAnsi="Times New Roman" w:cs="Times New Roman"/>
        </w:rPr>
        <w:t xml:space="preserve"> s</w:t>
      </w:r>
      <w:r w:rsidRPr="0050456A">
        <w:rPr>
          <w:rFonts w:ascii="Times New Roman" w:hAnsi="Times New Roman" w:cs="Times New Roman"/>
        </w:rPr>
        <w:t>plit up into rectangles, sized and ordered according to the quantitative measures</w:t>
      </w:r>
    </w:p>
    <w:p w14:paraId="53423AEB" w14:textId="77777777" w:rsidR="00C36820" w:rsidRPr="00C0792B" w:rsidRDefault="00C36820" w:rsidP="00C36820">
      <w:pPr>
        <w:pStyle w:val="Default"/>
        <w:ind w:left="1440"/>
        <w:rPr>
          <w:rFonts w:ascii="Times New Roman" w:hAnsi="Times New Roman" w:cs="Times New Roman"/>
        </w:rPr>
      </w:pPr>
    </w:p>
    <w:p w14:paraId="4020BA7A" w14:textId="77777777" w:rsidR="002405A9" w:rsidRPr="002405A9" w:rsidRDefault="002405A9" w:rsidP="002405A9">
      <w:pPr>
        <w:pStyle w:val="ListParagraph"/>
        <w:numPr>
          <w:ilvl w:val="0"/>
          <w:numId w:val="1"/>
        </w:numPr>
        <w:autoSpaceDE w:val="0"/>
        <w:autoSpaceDN w:val="0"/>
        <w:adjustRightInd w:val="0"/>
        <w:spacing w:after="0" w:line="240" w:lineRule="auto"/>
        <w:rPr>
          <w:rFonts w:ascii="Times New Roman" w:hAnsi="Times New Roman" w:cs="Times New Roman"/>
          <w:color w:val="000000"/>
          <w:sz w:val="24"/>
          <w:szCs w:val="24"/>
          <w:lang w:val="en-IN"/>
        </w:rPr>
      </w:pPr>
      <w:r w:rsidRPr="002405A9">
        <w:rPr>
          <w:rFonts w:ascii="Times New Roman" w:hAnsi="Times New Roman" w:cs="Times New Roman"/>
          <w:color w:val="000000"/>
          <w:sz w:val="24"/>
          <w:szCs w:val="24"/>
          <w:lang w:val="en-IN"/>
        </w:rPr>
        <w:t xml:space="preserve">What are the components of a dashboard? </w:t>
      </w:r>
    </w:p>
    <w:p w14:paraId="391FFE47" w14:textId="58B14D0C" w:rsidR="00C0792B" w:rsidRDefault="002405A9" w:rsidP="002405A9">
      <w:pPr>
        <w:pStyle w:val="ListParagraph"/>
        <w:numPr>
          <w:ilvl w:val="1"/>
          <w:numId w:val="1"/>
        </w:numPr>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Horizontal, Vertical &amp; Image are the components of dashboard</w:t>
      </w:r>
    </w:p>
    <w:p w14:paraId="24E5B501" w14:textId="791A5BC7" w:rsidR="00C36820" w:rsidRDefault="00C36820" w:rsidP="00C36820">
      <w:pPr>
        <w:pStyle w:val="ListParagraph"/>
        <w:numPr>
          <w:ilvl w:val="1"/>
          <w:numId w:val="1"/>
        </w:numPr>
        <w:rPr>
          <w:rFonts w:ascii="Times New Roman" w:hAnsi="Times New Roman" w:cs="Times New Roman"/>
          <w:color w:val="000000"/>
          <w:sz w:val="24"/>
          <w:szCs w:val="24"/>
          <w:lang w:val="en-IN"/>
        </w:rPr>
      </w:pPr>
      <w:r>
        <w:rPr>
          <w:noProof/>
        </w:rPr>
        <w:drawing>
          <wp:inline distT="0" distB="0" distL="0" distR="0" wp14:anchorId="7B48CDD0" wp14:editId="48C3041E">
            <wp:extent cx="1368795" cy="15298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371387" cy="1532727"/>
                    </a:xfrm>
                    <a:prstGeom prst="rect">
                      <a:avLst/>
                    </a:prstGeom>
                  </pic:spPr>
                </pic:pic>
              </a:graphicData>
            </a:graphic>
          </wp:inline>
        </w:drawing>
      </w:r>
    </w:p>
    <w:p w14:paraId="033FE193" w14:textId="77777777" w:rsidR="00C36820" w:rsidRDefault="00C36820" w:rsidP="00C36820">
      <w:pPr>
        <w:pStyle w:val="ListParagraph"/>
        <w:ind w:left="1440"/>
        <w:rPr>
          <w:rFonts w:ascii="Times New Roman" w:hAnsi="Times New Roman" w:cs="Times New Roman"/>
          <w:color w:val="000000"/>
          <w:sz w:val="24"/>
          <w:szCs w:val="24"/>
          <w:lang w:val="en-IN"/>
        </w:rPr>
      </w:pPr>
    </w:p>
    <w:p w14:paraId="2ADA2CDC" w14:textId="77777777" w:rsidR="001D2503" w:rsidRPr="001D2503" w:rsidRDefault="001D2503" w:rsidP="001D2503">
      <w:pPr>
        <w:pStyle w:val="ListParagraph"/>
        <w:numPr>
          <w:ilvl w:val="0"/>
          <w:numId w:val="1"/>
        </w:numPr>
        <w:autoSpaceDE w:val="0"/>
        <w:autoSpaceDN w:val="0"/>
        <w:adjustRightInd w:val="0"/>
        <w:spacing w:after="0" w:line="240" w:lineRule="auto"/>
        <w:rPr>
          <w:rFonts w:ascii="Times New Roman" w:hAnsi="Times New Roman" w:cs="Times New Roman"/>
          <w:color w:val="000000"/>
          <w:sz w:val="24"/>
          <w:szCs w:val="24"/>
          <w:lang w:val="en-IN"/>
        </w:rPr>
      </w:pPr>
      <w:r w:rsidRPr="001D2503">
        <w:rPr>
          <w:rFonts w:ascii="Times New Roman" w:hAnsi="Times New Roman" w:cs="Times New Roman"/>
          <w:color w:val="000000"/>
          <w:sz w:val="24"/>
          <w:szCs w:val="24"/>
          <w:lang w:val="en-IN"/>
        </w:rPr>
        <w:t xml:space="preserve">Based on the given data, analyse and answer the following questions </w:t>
      </w:r>
    </w:p>
    <w:p w14:paraId="04756F46" w14:textId="77777777" w:rsidR="001D2503" w:rsidRPr="001D2503" w:rsidRDefault="001D2503" w:rsidP="001D2503">
      <w:pPr>
        <w:autoSpaceDE w:val="0"/>
        <w:autoSpaceDN w:val="0"/>
        <w:adjustRightInd w:val="0"/>
        <w:spacing w:after="0" w:line="240" w:lineRule="auto"/>
        <w:rPr>
          <w:rFonts w:ascii="Roboto" w:hAnsi="Roboto" w:cs="Roboto"/>
          <w:color w:val="000000"/>
          <w:sz w:val="24"/>
          <w:szCs w:val="24"/>
          <w:lang w:val="en-IN"/>
        </w:rPr>
      </w:pPr>
    </w:p>
    <w:p w14:paraId="283A77C5" w14:textId="77777777" w:rsidR="001D2503" w:rsidRPr="001D2503" w:rsidRDefault="001D2503" w:rsidP="001D2503">
      <w:pPr>
        <w:autoSpaceDE w:val="0"/>
        <w:autoSpaceDN w:val="0"/>
        <w:adjustRightInd w:val="0"/>
        <w:spacing w:after="0" w:line="240" w:lineRule="auto"/>
        <w:rPr>
          <w:rFonts w:ascii="Roboto" w:hAnsi="Roboto" w:cs="Roboto"/>
          <w:color w:val="000000"/>
          <w:sz w:val="24"/>
          <w:szCs w:val="24"/>
          <w:lang w:val="en-IN"/>
        </w:rPr>
      </w:pPr>
      <w:r w:rsidRPr="001D2503">
        <w:rPr>
          <w:rFonts w:ascii="Roboto" w:hAnsi="Roboto" w:cs="Roboto"/>
          <w:color w:val="000000"/>
          <w:sz w:val="24"/>
          <w:szCs w:val="24"/>
          <w:lang w:val="en-IN"/>
        </w:rPr>
        <w:t xml:space="preserve"> </w:t>
      </w:r>
    </w:p>
    <w:p w14:paraId="661181E7" w14:textId="77777777" w:rsidR="001D2503" w:rsidRPr="001D2503" w:rsidRDefault="001D2503" w:rsidP="001D2503">
      <w:pPr>
        <w:numPr>
          <w:ilvl w:val="1"/>
          <w:numId w:val="1"/>
        </w:numPr>
        <w:autoSpaceDE w:val="0"/>
        <w:autoSpaceDN w:val="0"/>
        <w:adjustRightInd w:val="0"/>
        <w:spacing w:after="0" w:line="240" w:lineRule="auto"/>
        <w:rPr>
          <w:rFonts w:ascii="Roboto" w:hAnsi="Roboto" w:cs="Roboto"/>
          <w:color w:val="000000"/>
          <w:sz w:val="28"/>
          <w:szCs w:val="28"/>
          <w:lang w:val="en-IN"/>
        </w:rPr>
      </w:pPr>
      <w:r w:rsidRPr="001D2503">
        <w:rPr>
          <w:rFonts w:ascii="Roboto" w:hAnsi="Roboto" w:cs="Roboto"/>
          <w:color w:val="000000"/>
          <w:sz w:val="28"/>
          <w:szCs w:val="28"/>
          <w:lang w:val="en-IN"/>
        </w:rPr>
        <w:t xml:space="preserve">How much sales have come from customers from the previous in the current year in terms of Sales Value? </w:t>
      </w:r>
    </w:p>
    <w:p w14:paraId="285D6669" w14:textId="5E934A19" w:rsidR="001D2503" w:rsidRDefault="001D2503" w:rsidP="001D2503">
      <w:pPr>
        <w:ind w:left="1080"/>
        <w:rPr>
          <w:rFonts w:ascii="Times New Roman" w:hAnsi="Times New Roman" w:cs="Times New Roman"/>
          <w:color w:val="000000"/>
          <w:sz w:val="24"/>
          <w:szCs w:val="24"/>
          <w:lang w:val="en-IN"/>
        </w:rPr>
      </w:pPr>
      <w:r>
        <w:rPr>
          <w:noProof/>
        </w:rPr>
        <w:lastRenderedPageBreak/>
        <w:drawing>
          <wp:inline distT="0" distB="0" distL="0" distR="0" wp14:anchorId="15E140E5" wp14:editId="6B86E404">
            <wp:extent cx="5191001" cy="25622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91941" cy="2562689"/>
                    </a:xfrm>
                    <a:prstGeom prst="rect">
                      <a:avLst/>
                    </a:prstGeom>
                  </pic:spPr>
                </pic:pic>
              </a:graphicData>
            </a:graphic>
          </wp:inline>
        </w:drawing>
      </w:r>
    </w:p>
    <w:p w14:paraId="09D9D56C" w14:textId="77777777" w:rsidR="001D2503" w:rsidRPr="001D2503" w:rsidRDefault="001D2503" w:rsidP="001D2503">
      <w:pPr>
        <w:autoSpaceDE w:val="0"/>
        <w:autoSpaceDN w:val="0"/>
        <w:adjustRightInd w:val="0"/>
        <w:spacing w:after="0" w:line="240" w:lineRule="auto"/>
        <w:rPr>
          <w:rFonts w:ascii="Roboto" w:hAnsi="Roboto" w:cs="Roboto"/>
          <w:color w:val="000000"/>
          <w:sz w:val="24"/>
          <w:szCs w:val="24"/>
          <w:lang w:val="en-IN"/>
        </w:rPr>
      </w:pPr>
      <w:r w:rsidRPr="001D2503">
        <w:rPr>
          <w:rFonts w:ascii="Roboto" w:hAnsi="Roboto" w:cs="Roboto"/>
          <w:color w:val="000000"/>
          <w:sz w:val="24"/>
          <w:szCs w:val="24"/>
          <w:lang w:val="en-IN"/>
        </w:rPr>
        <w:t xml:space="preserve"> </w:t>
      </w:r>
    </w:p>
    <w:p w14:paraId="04DD3926" w14:textId="77777777" w:rsidR="001D2503" w:rsidRPr="001D2503" w:rsidRDefault="001D2503" w:rsidP="001D2503">
      <w:pPr>
        <w:numPr>
          <w:ilvl w:val="1"/>
          <w:numId w:val="1"/>
        </w:numPr>
        <w:autoSpaceDE w:val="0"/>
        <w:autoSpaceDN w:val="0"/>
        <w:adjustRightInd w:val="0"/>
        <w:spacing w:after="0" w:line="240" w:lineRule="auto"/>
        <w:rPr>
          <w:rFonts w:ascii="Roboto" w:hAnsi="Roboto" w:cs="Roboto"/>
          <w:color w:val="000000"/>
          <w:sz w:val="28"/>
          <w:szCs w:val="28"/>
          <w:lang w:val="en-IN"/>
        </w:rPr>
      </w:pPr>
      <w:r w:rsidRPr="001D2503">
        <w:rPr>
          <w:rFonts w:ascii="Roboto" w:hAnsi="Roboto" w:cs="Roboto"/>
          <w:color w:val="000000"/>
          <w:sz w:val="28"/>
          <w:szCs w:val="28"/>
          <w:lang w:val="en-IN"/>
        </w:rPr>
        <w:t xml:space="preserve">How much sales have come from customers from the previous in the current year in terms of Sales Percentage? </w:t>
      </w:r>
    </w:p>
    <w:p w14:paraId="35E62106" w14:textId="4D4F65C6" w:rsidR="001D2503" w:rsidRDefault="001D2503" w:rsidP="001D2503">
      <w:pPr>
        <w:autoSpaceDE w:val="0"/>
        <w:autoSpaceDN w:val="0"/>
        <w:adjustRightInd w:val="0"/>
        <w:spacing w:after="0" w:line="240" w:lineRule="auto"/>
        <w:rPr>
          <w:rFonts w:ascii="Roboto" w:hAnsi="Roboto" w:cs="Roboto"/>
          <w:color w:val="000000"/>
          <w:sz w:val="28"/>
          <w:szCs w:val="28"/>
          <w:lang w:val="en-IN"/>
        </w:rPr>
      </w:pPr>
    </w:p>
    <w:p w14:paraId="7A004813" w14:textId="77D9F75C" w:rsidR="001D2503" w:rsidRDefault="001D2503" w:rsidP="001D2503">
      <w:pPr>
        <w:autoSpaceDE w:val="0"/>
        <w:autoSpaceDN w:val="0"/>
        <w:adjustRightInd w:val="0"/>
        <w:spacing w:after="0" w:line="240" w:lineRule="auto"/>
        <w:rPr>
          <w:rFonts w:ascii="Roboto" w:hAnsi="Roboto" w:cs="Roboto"/>
          <w:color w:val="000000"/>
          <w:sz w:val="28"/>
          <w:szCs w:val="28"/>
          <w:lang w:val="en-IN"/>
        </w:rPr>
      </w:pPr>
    </w:p>
    <w:p w14:paraId="1054D706" w14:textId="02C392AE" w:rsidR="001D2503" w:rsidRDefault="001D2503" w:rsidP="001D2503">
      <w:pPr>
        <w:jc w:val="center"/>
        <w:rPr>
          <w:rFonts w:ascii="Times New Roman" w:hAnsi="Times New Roman" w:cs="Times New Roman"/>
          <w:color w:val="000000"/>
          <w:sz w:val="24"/>
          <w:szCs w:val="24"/>
          <w:lang w:val="en-IN"/>
        </w:rPr>
      </w:pPr>
      <w:r>
        <w:rPr>
          <w:noProof/>
        </w:rPr>
        <w:drawing>
          <wp:inline distT="0" distB="0" distL="0" distR="0" wp14:anchorId="33D1B423" wp14:editId="4FBC382A">
            <wp:extent cx="5943600" cy="3448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448050"/>
                    </a:xfrm>
                    <a:prstGeom prst="rect">
                      <a:avLst/>
                    </a:prstGeom>
                  </pic:spPr>
                </pic:pic>
              </a:graphicData>
            </a:graphic>
          </wp:inline>
        </w:drawing>
      </w:r>
    </w:p>
    <w:p w14:paraId="23DED483" w14:textId="368B5B04" w:rsidR="001D2503" w:rsidRDefault="001D2503" w:rsidP="001D2503">
      <w:pPr>
        <w:jc w:val="center"/>
        <w:rPr>
          <w:rFonts w:ascii="Times New Roman" w:hAnsi="Times New Roman" w:cs="Times New Roman"/>
          <w:color w:val="000000"/>
          <w:sz w:val="24"/>
          <w:szCs w:val="24"/>
          <w:lang w:val="en-IN"/>
        </w:rPr>
      </w:pPr>
    </w:p>
    <w:p w14:paraId="4574749D" w14:textId="77777777" w:rsidR="001D2503" w:rsidRPr="001D2503" w:rsidRDefault="001D2503" w:rsidP="001D2503">
      <w:pPr>
        <w:autoSpaceDE w:val="0"/>
        <w:autoSpaceDN w:val="0"/>
        <w:adjustRightInd w:val="0"/>
        <w:spacing w:after="0" w:line="240" w:lineRule="auto"/>
        <w:rPr>
          <w:rFonts w:ascii="Times New Roman" w:hAnsi="Times New Roman" w:cs="Times New Roman"/>
          <w:color w:val="000000"/>
          <w:sz w:val="24"/>
          <w:szCs w:val="24"/>
          <w:lang w:val="en-IN"/>
        </w:rPr>
      </w:pPr>
    </w:p>
    <w:p w14:paraId="1FAA71D8" w14:textId="77777777" w:rsidR="001D2503" w:rsidRPr="001D2503" w:rsidRDefault="001D2503" w:rsidP="001D2503">
      <w:pPr>
        <w:autoSpaceDE w:val="0"/>
        <w:autoSpaceDN w:val="0"/>
        <w:adjustRightInd w:val="0"/>
        <w:spacing w:after="0" w:line="240" w:lineRule="auto"/>
        <w:rPr>
          <w:rFonts w:ascii="Times New Roman" w:hAnsi="Times New Roman" w:cs="Times New Roman"/>
          <w:color w:val="000000"/>
          <w:sz w:val="24"/>
          <w:szCs w:val="24"/>
          <w:lang w:val="en-IN"/>
        </w:rPr>
      </w:pPr>
      <w:r w:rsidRPr="001D2503">
        <w:rPr>
          <w:rFonts w:ascii="Times New Roman" w:hAnsi="Times New Roman" w:cs="Times New Roman"/>
          <w:color w:val="000000"/>
          <w:sz w:val="24"/>
          <w:szCs w:val="24"/>
          <w:lang w:val="en-IN"/>
        </w:rPr>
        <w:t xml:space="preserve"> </w:t>
      </w:r>
    </w:p>
    <w:p w14:paraId="1B2F867E" w14:textId="02FC615D" w:rsidR="001D2503" w:rsidRDefault="001D2503" w:rsidP="00BD0ACC">
      <w:pPr>
        <w:numPr>
          <w:ilvl w:val="1"/>
          <w:numId w:val="1"/>
        </w:numPr>
        <w:autoSpaceDE w:val="0"/>
        <w:autoSpaceDN w:val="0"/>
        <w:adjustRightInd w:val="0"/>
        <w:spacing w:after="0" w:line="240" w:lineRule="auto"/>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Fi</w:t>
      </w:r>
      <w:r w:rsidRPr="001D2503">
        <w:rPr>
          <w:rFonts w:ascii="Times New Roman" w:hAnsi="Times New Roman" w:cs="Times New Roman"/>
          <w:color w:val="000000"/>
          <w:sz w:val="24"/>
          <w:szCs w:val="24"/>
          <w:lang w:val="en-IN"/>
        </w:rPr>
        <w:t xml:space="preserve">nd the orders placed by each customer. </w:t>
      </w:r>
    </w:p>
    <w:p w14:paraId="42202864" w14:textId="6A700DD0" w:rsidR="001D2503" w:rsidRPr="001D2503" w:rsidRDefault="001D2503" w:rsidP="001D2503">
      <w:pPr>
        <w:autoSpaceDE w:val="0"/>
        <w:autoSpaceDN w:val="0"/>
        <w:adjustRightInd w:val="0"/>
        <w:spacing w:after="0" w:line="240" w:lineRule="auto"/>
        <w:rPr>
          <w:rFonts w:ascii="Times New Roman" w:hAnsi="Times New Roman" w:cs="Times New Roman"/>
          <w:color w:val="000000"/>
          <w:sz w:val="24"/>
          <w:szCs w:val="24"/>
          <w:lang w:val="en-IN"/>
        </w:rPr>
      </w:pPr>
      <w:r>
        <w:rPr>
          <w:noProof/>
        </w:rPr>
        <w:lastRenderedPageBreak/>
        <w:drawing>
          <wp:inline distT="0" distB="0" distL="0" distR="0" wp14:anchorId="67CEDB52" wp14:editId="55283815">
            <wp:extent cx="5943600" cy="28232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823210"/>
                    </a:xfrm>
                    <a:prstGeom prst="rect">
                      <a:avLst/>
                    </a:prstGeom>
                  </pic:spPr>
                </pic:pic>
              </a:graphicData>
            </a:graphic>
          </wp:inline>
        </w:drawing>
      </w:r>
    </w:p>
    <w:sectPr w:rsidR="001D2503" w:rsidRPr="001D250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9FEBD4A"/>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C340C37C"/>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274D68E2"/>
    <w:multiLevelType w:val="hybridMultilevel"/>
    <w:tmpl w:val="ABEC1F4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849A2A0"/>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066027740">
    <w:abstractNumId w:val="2"/>
  </w:num>
  <w:num w:numId="2" w16cid:durableId="1433892034">
    <w:abstractNumId w:val="1"/>
  </w:num>
  <w:num w:numId="3" w16cid:durableId="1615818919">
    <w:abstractNumId w:val="0"/>
  </w:num>
  <w:num w:numId="4" w16cid:durableId="1354192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C0792B"/>
    <w:rsid w:val="001D2503"/>
    <w:rsid w:val="002405A9"/>
    <w:rsid w:val="002C052D"/>
    <w:rsid w:val="0035662D"/>
    <w:rsid w:val="0050456A"/>
    <w:rsid w:val="005D7E14"/>
    <w:rsid w:val="00C0792B"/>
    <w:rsid w:val="00C368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1D855"/>
  <w15:chartTrackingRefBased/>
  <w15:docId w15:val="{2B482869-E207-40DD-9FF1-654F8E935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0792B"/>
    <w:pPr>
      <w:autoSpaceDE w:val="0"/>
      <w:autoSpaceDN w:val="0"/>
      <w:adjustRightInd w:val="0"/>
      <w:spacing w:after="0" w:line="240" w:lineRule="auto"/>
    </w:pPr>
    <w:rPr>
      <w:rFonts w:ascii="Roboto" w:hAnsi="Roboto" w:cs="Roboto"/>
      <w:color w:val="000000"/>
      <w:sz w:val="24"/>
      <w:szCs w:val="24"/>
      <w:lang w:val="en-IN"/>
    </w:rPr>
  </w:style>
  <w:style w:type="paragraph" w:styleId="ListParagraph">
    <w:name w:val="List Paragraph"/>
    <w:basedOn w:val="Normal"/>
    <w:uiPriority w:val="34"/>
    <w:qFormat/>
    <w:rsid w:val="00C079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641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214</Words>
  <Characters>1223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 Kumar Dhorai</dc:creator>
  <cp:keywords/>
  <dc:description/>
  <cp:lastModifiedBy>Suresh Kumar Dhorai</cp:lastModifiedBy>
  <cp:revision>5</cp:revision>
  <dcterms:created xsi:type="dcterms:W3CDTF">2022-03-30T19:04:00Z</dcterms:created>
  <dcterms:modified xsi:type="dcterms:W3CDTF">2022-04-20T17:10:00Z</dcterms:modified>
</cp:coreProperties>
</file>