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基于Android的超市自助结账系统需求书</w:t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color w:val="0000FF"/>
        </w:rPr>
      </w:pPr>
      <w:r>
        <w:rPr>
          <w:color w:val="0000FF"/>
        </w:rPr>
        <w:t>后台管理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1，管理员登录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2,用户信息管理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color w:val="0000FF"/>
        </w:rPr>
      </w:pPr>
      <w:r>
        <w:rPr>
          <w:color w:val="0000FF"/>
        </w:rPr>
        <w:t>A，查看所有注册用户信息列表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color w:val="0000FF"/>
        </w:rPr>
      </w:pPr>
      <w:r>
        <w:rPr>
          <w:color w:val="0000FF"/>
        </w:rPr>
        <w:t>B，修改用户信息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color w:val="0000FF"/>
        </w:rPr>
      </w:pPr>
      <w:r>
        <w:rPr>
          <w:color w:val="0000FF"/>
        </w:rPr>
        <w:t>C，删除用户信息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3，商品信息管理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color w:val="0000FF"/>
        </w:rPr>
      </w:pPr>
      <w:r>
        <w:rPr>
          <w:color w:val="0000FF"/>
        </w:rPr>
        <w:t>A，新增商品信息（条形码编号，商品名称，商品价格，商品数量，商品简介）增加库存数量，增加数据库中可更改该商品为支付失败商品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color w:val="0000FF"/>
        </w:rPr>
      </w:pPr>
      <w:r>
        <w:rPr>
          <w:color w:val="0000FF"/>
        </w:rPr>
        <w:t>B，查看所有商品信息列表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color w:val="0000FF"/>
        </w:rPr>
      </w:pPr>
      <w:r>
        <w:rPr>
          <w:color w:val="0000FF"/>
        </w:rPr>
        <w:t>C，修改商品信息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color w:val="0000FF"/>
        </w:rPr>
      </w:pPr>
      <w:r>
        <w:rPr>
          <w:color w:val="0000FF"/>
        </w:rPr>
        <w:t>D，删除商品信息</w:t>
      </w:r>
    </w:p>
    <w:p>
      <w:pPr>
        <w:numPr>
          <w:ilvl w:val="0"/>
          <w:numId w:val="0"/>
        </w:numPr>
        <w:ind w:firstLine="420"/>
        <w:jc w:val="left"/>
        <w:rPr>
          <w:color w:val="0000FF"/>
        </w:rPr>
      </w:pPr>
      <w:r>
        <w:rPr>
          <w:color w:val="0000FF"/>
        </w:rPr>
        <w:t>4，订单信息管理</w:t>
      </w:r>
    </w:p>
    <w:p>
      <w:pPr>
        <w:numPr>
          <w:ilvl w:val="0"/>
          <w:numId w:val="0"/>
        </w:numPr>
        <w:ind w:left="420" w:leftChars="0" w:firstLine="420"/>
        <w:jc w:val="left"/>
        <w:rPr>
          <w:color w:val="0000FF"/>
        </w:rPr>
      </w:pPr>
      <w:r>
        <w:rPr>
          <w:color w:val="0000FF"/>
        </w:rPr>
        <w:t>A，查看所有历史订单信息</w:t>
      </w:r>
    </w:p>
    <w:p>
      <w:pPr>
        <w:numPr>
          <w:ilvl w:val="0"/>
          <w:numId w:val="1"/>
        </w:numPr>
        <w:jc w:val="left"/>
        <w:rPr>
          <w:color w:val="0000FF"/>
        </w:rPr>
      </w:pPr>
      <w:bookmarkStart w:id="0" w:name="_GoBack"/>
      <w:r>
        <w:rPr>
          <w:color w:val="0000FF"/>
        </w:rPr>
        <w:t>前台Android</w:t>
      </w:r>
    </w:p>
    <w:bookmarkEnd w:id="0"/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1，注册成为平台用户（手机号，密码）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2，登录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3，Android端扫商品条形码后进入购物车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4，购物车列表统一下单跳转扫码界面(没有扫码界面)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5，购物车页面可进行对商品数量的增加/减少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6，点击去结算，如果包含失败商品，则支付失败（不产生历史订单）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7，点击去结算，如果不包含失败商品，则支付成功（产生历史订单）</w:t>
      </w:r>
    </w:p>
    <w:p>
      <w:pPr>
        <w:numPr>
          <w:ilvl w:val="0"/>
          <w:numId w:val="0"/>
        </w:numPr>
        <w:ind w:firstLine="420" w:firstLineChars="0"/>
        <w:jc w:val="left"/>
        <w:rPr>
          <w:color w:val="0000FF"/>
        </w:rPr>
      </w:pPr>
      <w:r>
        <w:rPr>
          <w:color w:val="0000FF"/>
        </w:rPr>
        <w:t>8，查看我的历史订单数据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B3F2A"/>
    <w:multiLevelType w:val="singleLevel"/>
    <w:tmpl w:val="5E6B3F2A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3BDBDE"/>
    <w:rsid w:val="2D4C53A7"/>
    <w:rsid w:val="37AAEA6B"/>
    <w:rsid w:val="37D7843A"/>
    <w:rsid w:val="3FFF1051"/>
    <w:rsid w:val="43DFBCAE"/>
    <w:rsid w:val="5DA5C471"/>
    <w:rsid w:val="5FAFE729"/>
    <w:rsid w:val="6CFF37A0"/>
    <w:rsid w:val="6D7136C2"/>
    <w:rsid w:val="6FFAD825"/>
    <w:rsid w:val="73FD3DBF"/>
    <w:rsid w:val="777FA453"/>
    <w:rsid w:val="77FC4EEE"/>
    <w:rsid w:val="7D99E2D5"/>
    <w:rsid w:val="7FFAE938"/>
    <w:rsid w:val="8ECB7E7A"/>
    <w:rsid w:val="9E3E5C77"/>
    <w:rsid w:val="9FE7D30B"/>
    <w:rsid w:val="B3EF253C"/>
    <w:rsid w:val="BB5F88ED"/>
    <w:rsid w:val="BFBDE6A2"/>
    <w:rsid w:val="CFEF73AE"/>
    <w:rsid w:val="D83BDBDE"/>
    <w:rsid w:val="DCFDAB90"/>
    <w:rsid w:val="DF846B52"/>
    <w:rsid w:val="EDD7B7D0"/>
    <w:rsid w:val="F6EF2859"/>
    <w:rsid w:val="F97D477B"/>
    <w:rsid w:val="F9B2EEA1"/>
    <w:rsid w:val="F9F61A7F"/>
    <w:rsid w:val="F9FFB9F5"/>
    <w:rsid w:val="FB9A3321"/>
    <w:rsid w:val="FBFA9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2020-03-15T23:43:00Z</dcterms:created>
  <dc:creator>fancy</dc:creator>
  <cp:lastModifiedBy>yuan</cp:lastModifiedBy>
  <dcterms:modified xsi:type="dcterms:W3CDTF">2020-04-03T10:54:31Z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