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JOB APPLY MCP</w:t>
      </w:r>
    </w:p>
    <w:p>
      <w:pPr>
        <w:pStyle w:val="Subtitle"/>
      </w:pPr>
      <w:r>
        <w:t xml:space="preserve">Technical workflow and customization guide</w:t>
      </w:r>
    </w:p>
    <w:p>
      <w:pPr>
        <w:pStyle w:val="Normal"/>
      </w:pPr>
      <w:r>
        <w:t xml:space="preserve">A detailed, editable explanation of what happens from startup to job search, relevance filtering, browser-based applications, and local tracking.</w:t>
      </w:r>
    </w:p>
    <w:p>
      <w:pPr>
        <w:pStyle w:val="Callout"/>
      </w:pPr>
      <w:r>
        <w:t xml:space="preserve">Audience: users who want to understand, troubleshoot, or safely modify the agent. This guide describes the current code in this project; website interfaces and implementation details may change.</w:t>
      </w:r>
    </w:p>
    <w:p>
      <w:pPr>
        <w:pStyle w:val="Heading1"/>
      </w:pPr>
      <w:r>
        <w:t xml:space="preserve">1. A quick mental model</w:t>
      </w:r>
    </w:p>
    <w:p>
      <w:pPr>
        <w:pStyle w:val="Normal"/>
      </w:pPr>
      <w:r>
        <w:t xml:space="preserve">This project is browser automation exposed in two ways. The interactive runner is a Python command-line menu. The MCP server exposes the same underlying job tools to a compatible chat client. Both ultimately call Python functions in tools/ that search job sites, score listings, operate Firefox through Playwright, and store application history in SQLite.</w:t>
      </w:r>
    </w:p>
    <w:p>
      <w:pPr>
        <w:pStyle w:val="Callout"/>
      </w:pPr>
      <w:r>
        <w:t xml:space="preserve">Important: the MCP server does not itself contain a job-search language model. The chat client may use its own AI to interpret your request and decide which MCP tools to call; the actual search, score, form-fill, and submit behavior is implemented in this repository.</w:t>
      </w:r>
    </w:p>
    <w:p>
      <w:pPr>
        <w:pStyle w:val="Heading2"/>
      </w:pPr>
      <w:r>
        <w:t xml:space="preserve">System flow</w:t>
      </w:r>
    </w:p>
    <w:p>
      <w:pPr>
        <w:pStyle w:val="Code"/>
      </w:pPr>
      <w:r>
        <w:t xml:space="preserve">You (CLI menu or MCP chat client)</w:t>
      </w:r>
    </w:p>
    <w:p>
      <w:pPr>
        <w:pStyle w:val="Code"/>
      </w:pPr>
      <w:r>
        <w:t xml:space="preserve">        |</w:t>
      </w:r>
    </w:p>
    <w:p>
      <w:pPr>
        <w:pStyle w:val="Code"/>
      </w:pPr>
      <w:r>
        <w:t xml:space="preserve">        +--&gt; run.py (interactive prompts)</w:t>
      </w:r>
    </w:p>
    <w:p>
      <w:pPr>
        <w:pStyle w:val="Code"/>
      </w:pPr>
      <w:r>
        <w:t xml:space="preserve">        |          or</w:t>
      </w:r>
    </w:p>
    <w:p>
      <w:pPr>
        <w:pStyle w:val="Code"/>
      </w:pPr>
      <w:r>
        <w:t xml:space="preserve">        +--&gt; server.py (MCP tool requests / JSON results)</w:t>
      </w:r>
    </w:p>
    <w:p>
      <w:pPr>
        <w:pStyle w:val="Code"/>
      </w:pPr>
      <w:r>
        <w:t xml:space="preserve">                   |</w:t>
      </w:r>
    </w:p>
    <w:p>
      <w:pPr>
        <w:pStyle w:val="Code"/>
      </w:pPr>
      <w:r>
        <w:t xml:space="preserve">                   v</w:t>
      </w:r>
    </w:p>
    <w:p>
      <w:pPr>
        <w:pStyle w:val="Code"/>
      </w:pPr>
      <w:r>
        <w:t xml:space="preserve">          config.py + tools/profile.py</w:t>
      </w:r>
    </w:p>
    <w:p>
      <w:pPr>
        <w:pStyle w:val="Code"/>
      </w:pPr>
      <w:r>
        <w:t xml:space="preserve">                   |</w:t>
      </w:r>
    </w:p>
    <w:p>
      <w:pPr>
        <w:pStyle w:val="Code"/>
      </w:pPr>
      <w:r>
        <w:t xml:space="preserve">          tools/search.py --&gt; job-site pages --&gt; job records --&gt; scoring/filtering</w:t>
      </w:r>
    </w:p>
    <w:p>
      <w:pPr>
        <w:pStyle w:val="Code"/>
      </w:pPr>
      <w:r>
        <w:t xml:space="preserve">                   |                                            |</w:t>
      </w:r>
    </w:p>
    <w:p>
      <w:pPr>
        <w:pStyle w:val="Code"/>
      </w:pPr>
      <w:r>
        <w:t xml:space="preserve">                   +-- tools/session.py --&gt; saved login state  v</w:t>
      </w:r>
    </w:p>
    <w:p>
      <w:pPr>
        <w:pStyle w:val="Code"/>
      </w:pPr>
      <w:r>
        <w:t xml:space="preserve">                                                   tools/apply.py --&gt; Firefox / job site</w:t>
      </w:r>
    </w:p>
    <w:p>
      <w:pPr>
        <w:pStyle w:val="Code"/>
      </w:pPr>
      <w:r>
        <w:t xml:space="preserve">                                                                     |</w:t>
      </w:r>
    </w:p>
    <w:p>
      <w:pPr>
        <w:pStyle w:val="Code"/>
      </w:pPr>
      <w:r>
        <w:t xml:space="preserve">                                                                     v</w:t>
      </w:r>
    </w:p>
    <w:p>
      <w:pPr>
        <w:pStyle w:val="Code"/>
      </w:pPr>
      <w:r>
        <w:t xml:space="preserve">                                                            tools/tracker.py --&gt; SQLite</w:t>
      </w:r>
    </w:p>
    <w:p>
      <w:pPr>
        <w:pStyle w:val="Normal"/>
      </w:pPr>
      <w:r>
        <w:t xml:space="preserve">The code runs on your computer. Playwright drives a real browser to interact with the selected websites; searches, logins, and applications therefore communicate with those websites.</w:t>
      </w:r>
    </w:p>
    <w:p>
      <w:pPr>
        <w:pStyle w:val="Heading1"/>
      </w:pPr>
      <w:r>
        <w:t xml:space="preserve">2. Entry points: how a request enters the system</w:t>
      </w:r>
    </w:p>
    <w:p>
      <w:pPr>
        <w:pStyle w:val="Normal"/>
      </w:pPr>
      <w:r>
        <w:t xml:space="preserve">There are two entry points; choose one for a given workflow.</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tcW w:w="0" w:type="auto"/>
            <w:shd w:fill="145DA0"/>
          </w:tcPr>
          <w:p>
            <w:pPr>
              <w:spacing w:after="50" w:line="240" w:lineRule="auto"/>
            </w:pPr>
            <w:r>
              <w:rPr>
                <w:b/>
                <w:sz w:val="18"/>
              </w:rPr>
              <w:t xml:space="preserve">Entry point</w:t>
            </w:r>
          </w:p>
        </w:tc>
        <w:tc>
          <w:tcPr>
            <w:tcW w:w="0" w:type="auto"/>
            <w:shd w:fill="145DA0"/>
          </w:tcPr>
          <w:p>
            <w:pPr>
              <w:spacing w:after="50" w:line="240" w:lineRule="auto"/>
            </w:pPr>
            <w:r>
              <w:rPr>
                <w:b/>
                <w:sz w:val="18"/>
              </w:rPr>
              <w:t xml:space="preserve">What it does</w:t>
            </w:r>
          </w:p>
        </w:tc>
        <w:tc>
          <w:tcPr>
            <w:tcW w:w="0" w:type="auto"/>
            <w:shd w:fill="145DA0"/>
          </w:tcPr>
          <w:p>
            <w:pPr>
              <w:spacing w:after="50" w:line="240" w:lineRule="auto"/>
            </w:pPr>
            <w:r>
              <w:rPr>
                <w:b/>
                <w:sz w:val="18"/>
              </w:rPr>
              <w:t xml:space="preserve">Important behavior</w:t>
            </w:r>
          </w:p>
        </w:tc>
      </w:tr>
      <w:tr>
        <w:tc>
          <w:tcPr>
            <w:tcW w:w="0" w:type="auto"/>
            <w:shd w:fill="FFFFFF"/>
          </w:tcPr>
          <w:p>
            <w:pPr>
              <w:spacing w:after="50" w:line="240" w:lineRule="auto"/>
            </w:pPr>
            <w:r>
              <w:rPr>
                <w:sz w:val="18"/>
              </w:rPr>
              <w:t xml:space="preserve">run.py CLI</w:t>
            </w:r>
          </w:p>
        </w:tc>
        <w:tc>
          <w:tcPr>
            <w:tcW w:w="0" w:type="auto"/>
            <w:shd w:fill="FFFFFF"/>
          </w:tcPr>
          <w:p>
            <w:pPr>
              <w:spacing w:after="50" w:line="240" w:lineRule="auto"/>
            </w:pPr>
            <w:r>
              <w:rPr>
                <w:sz w:val="18"/>
              </w:rPr>
              <w:t xml:space="preserve">Shows numbered prompts; directly calls login, search, filtering, bulk apply, or tracker functions.</w:t>
            </w:r>
          </w:p>
        </w:tc>
        <w:tc>
          <w:tcPr>
            <w:tcW w:w="0" w:type="auto"/>
            <w:shd w:fill="FFFFFF"/>
          </w:tcPr>
          <w:p>
            <w:pPr>
              <w:spacing w:after="50" w:line="240" w:lineRule="auto"/>
            </w:pPr>
            <w:r>
              <w:rPr>
                <w:sz w:val="18"/>
              </w:rPr>
              <w:t xml:space="preserve">Search/apply runs are performed by the Python program; the runner has its own defaults and prompts.</w:t>
            </w:r>
          </w:p>
        </w:tc>
      </w:tr>
      <w:tr>
        <w:tc>
          <w:tcPr>
            <w:tcW w:w="0" w:type="auto"/>
            <w:shd w:fill="FFFFFF"/>
          </w:tcPr>
          <w:p>
            <w:pPr>
              <w:spacing w:after="50" w:line="240" w:lineRule="auto"/>
            </w:pPr>
            <w:r>
              <w:rPr>
                <w:sz w:val="18"/>
              </w:rPr>
              <w:t xml:space="preserve">server.py MCP</w:t>
            </w:r>
          </w:p>
        </w:tc>
        <w:tc>
          <w:tcPr>
            <w:tcW w:w="0" w:type="auto"/>
            <w:shd w:fill="FFFFFF"/>
          </w:tcPr>
          <w:p>
            <w:pPr>
              <w:spacing w:after="50" w:line="240" w:lineRule="auto"/>
            </w:pPr>
            <w:r>
              <w:rPr>
                <w:sz w:val="18"/>
              </w:rPr>
              <w:t xml:space="preserve">Starts an MCP stdio server and advertises named tools to a compatible host.</w:t>
            </w:r>
          </w:p>
        </w:tc>
        <w:tc>
          <w:tcPr>
            <w:tcW w:w="0" w:type="auto"/>
            <w:shd w:fill="FFFFFF"/>
          </w:tcPr>
          <w:p>
            <w:pPr>
              <w:spacing w:after="50" w:line="240" w:lineRule="auto"/>
            </w:pPr>
            <w:r>
              <w:rPr>
                <w:sz w:val="18"/>
              </w:rPr>
              <w:t xml:space="preserve">The host calls a tool with structured arguments; the server dispatches to the same Python functions and returns JSON text.</w:t>
            </w:r>
          </w:p>
        </w:tc>
      </w:tr>
      <w:tr>
        <w:tc>
          <w:tcPr>
            <w:tcW w:w="0" w:type="auto"/>
            <w:shd w:fill="FFFFFF"/>
          </w:tcPr>
          <w:p>
            <w:pPr>
              <w:spacing w:after="50" w:line="240" w:lineRule="auto"/>
            </w:pPr>
            <w:r>
              <w:rPr>
                <w:sz w:val="18"/>
              </w:rPr>
              <w:t xml:space="preserve">MCP host/chat</w:t>
            </w:r>
          </w:p>
        </w:tc>
        <w:tc>
          <w:tcPr>
            <w:tcW w:w="0" w:type="auto"/>
            <w:shd w:fill="FFFFFF"/>
          </w:tcPr>
          <w:p>
            <w:pPr>
              <w:spacing w:after="50" w:line="240" w:lineRule="auto"/>
            </w:pPr>
            <w:r>
              <w:rPr>
                <w:sz w:val="18"/>
              </w:rPr>
              <w:t xml:space="preserve">Turns a natural-language request into tool calls and shows results to you.</w:t>
            </w:r>
          </w:p>
        </w:tc>
        <w:tc>
          <w:tcPr>
            <w:tcW w:w="0" w:type="auto"/>
            <w:shd w:fill="FFFFFF"/>
          </w:tcPr>
          <w:p>
            <w:pPr>
              <w:spacing w:after="50" w:line="240" w:lineRule="auto"/>
            </w:pPr>
            <w:r>
              <w:rPr>
                <w:sz w:val="18"/>
              </w:rPr>
              <w:t xml:space="preserve">It is the host, not this Python server, that supplies chat/LLM behavior. Confirm the intended tool arguments before authorizing live submissions.</w:t>
            </w:r>
          </w:p>
        </w:tc>
      </w:tr>
    </w:tbl>
    <w:p/>
    <w:p>
      <w:pPr>
        <w:pStyle w:val="Normal"/>
      </w:pPr>
      <w:r>
        <w:t xml:space="preserve">The core MCP tools are search_jobs, filter_jobs, apply_job, bulk_apply, get_application_status, and save_session. The CLI has login, search-and-apply, status, search-only, and exit menu options.</w:t>
      </w:r>
    </w:p>
    <w:p>
      <w:pPr>
        <w:pStyle w:val="Heading1"/>
      </w:pPr>
      <w:r>
        <w:t xml:space="preserve">3. Step-by-step execution pipeline</w:t>
      </w:r>
    </w:p>
    <w:p>
      <w:pPr>
        <w:pStyle w:val="Heading2"/>
      </w:pPr>
      <w:r>
        <w:t xml:space="preserve">Step 1 — Load settings and local state</w:t>
      </w:r>
    </w:p>
    <w:p>
      <w:pPr>
        <w:pStyle w:val="Normal"/>
      </w:pPr>
      <w:r>
        <w:rPr>
          <w:b/>
          <w:color w:val="145DA0"/>
        </w:rPr>
        <w:t>Purpose:  Give search and application code the candidate details and reusable state it needs.</w:t>
      </w:r>
      <w:r>
        <w:t xml:space="preserve"/>
      </w:r>
    </w:p>
    <w:p>
      <w:pPr>
        <w:pStyle w:val="Normal"/>
      </w:pPr>
      <w:r>
        <w:rPr>
          <w:b/>
          <w:color w:val="145DA0"/>
        </w:rPr>
        <w:t>Inputs:  The JSON file %USERPROFILE%\.job-apply-mcp\config.json; if absent, load_config() creates the application folders and writes default values.</w:t>
      </w:r>
      <w:r>
        <w:t xml:space="preserve"/>
      </w:r>
    </w:p>
    <w:p>
      <w:pPr>
        <w:pStyle w:val="Normal"/>
      </w:pPr>
      <w:r>
        <w:rPr>
          <w:b/>
          <w:color w:val="145DA0"/>
        </w:rPr>
        <w:t>What the code does:  config.py converts JSON values into AppConfig. Core settings include resume_path, name, email, phone, location, experience_years, credentials, and autofill. The same app directory holds sessions, LinkedIn browser profiles, and applications.db.</w:t>
      </w:r>
      <w:r>
        <w:t xml:space="preserve"/>
      </w:r>
    </w:p>
    <w:p>
      <w:pPr>
        <w:pStyle w:val="Normal"/>
      </w:pPr>
      <w:r>
        <w:rPr>
          <w:b/>
          <w:color w:val="145DA0"/>
        </w:rPr>
        <w:t>Technology:  Python pathlib and json; configuration and data are stored as ordinary local files, not encrypted by this application.</w:t>
      </w:r>
      <w:r>
        <w:t xml:space="preserve"/>
      </w:r>
    </w:p>
    <w:p>
      <w:pPr>
        <w:pStyle w:val="Normal"/>
      </w:pPr>
      <w:r>
        <w:rPr>
          <w:b/>
          <w:color w:val="145DA0"/>
        </w:rPr>
        <w:t>Outcome:  Functions can read candidate contact data, form answers, resume path, and per-platform session storage.</w:t>
      </w:r>
      <w:r>
        <w:t xml:space="preserve"/>
      </w:r>
    </w:p>
    <w:p>
      <w:pPr>
        <w:pStyle w:val="Callout"/>
      </w:pPr>
      <w:r>
        <w:t xml:space="preserve">Configuration nuance:  autofill is read from config.json, but config.save_config() does not serialize the autofill field. If editing answers, edit the JSON file directly and preserve valid JSON.</w:t>
      </w:r>
    </w:p>
    <w:p>
      <w:pPr>
        <w:pStyle w:val="Heading2"/>
      </w:pPr>
      <w:r>
        <w:t xml:space="preserve">Step 2 — Select the matching profile</w:t>
      </w:r>
    </w:p>
    <w:p>
      <w:pPr>
        <w:pStyle w:val="Normal"/>
      </w:pPr>
      <w:r>
        <w:rPr>
          <w:b/>
          <w:color w:val="145DA0"/>
        </w:rPr>
        <w:t>Purpose:  Define what kinds of roles and skills count as relevant.</w:t>
      </w:r>
      <w:r>
        <w:t xml:space="preserve"/>
      </w:r>
    </w:p>
    <w:p>
      <w:pPr>
        <w:pStyle w:val="Normal"/>
      </w:pPr>
      <w:r>
        <w:rPr>
          <w:b/>
          <w:color w:val="145DA0"/>
        </w:rPr>
        <w:t>Inputs:  The built-in PROFILE in tools/profile.py: skills, target_roles, preferred locations, default keywords, title_must_contain, and avoid_keywords.</w:t>
      </w:r>
      <w:r>
        <w:t xml:space="preserve"/>
      </w:r>
    </w:p>
    <w:p>
      <w:pPr>
        <w:pStyle w:val="Normal"/>
      </w:pPr>
      <w:r>
        <w:rPr>
          <w:b/>
          <w:color w:val="145DA0"/>
        </w:rPr>
        <w:t>What the code does:  Uses the profile when computing listing relevance and applying the hard title/avoid filters.</w:t>
      </w:r>
      <w:r>
        <w:t xml:space="preserve"/>
      </w:r>
    </w:p>
    <w:p>
      <w:pPr>
        <w:pStyle w:val="Normal"/>
      </w:pPr>
      <w:r>
        <w:rPr>
          <w:b/>
          <w:color w:val="145DA0"/>
        </w:rPr>
        <w:t>Technology:  Deterministic Python string matching and similarity/overlap calculations; it is not a learned or personalized ranking model.</w:t>
      </w:r>
      <w:r>
        <w:t xml:space="preserve"/>
      </w:r>
    </w:p>
    <w:p>
      <w:pPr>
        <w:pStyle w:val="Normal"/>
      </w:pPr>
      <w:r>
        <w:rPr>
          <w:b/>
          <w:color w:val="145DA0"/>
        </w:rPr>
        <w:t>Outcome:  A score and pass/fail decision that can be inspected and changed in code.</w:t>
      </w:r>
      <w:r>
        <w:t xml:space="preserve"/>
      </w:r>
    </w:p>
    <w:p>
      <w:pPr>
        <w:pStyle w:val="Warning"/>
      </w:pPr>
      <w:r>
        <w:t xml:space="preserve">The matching profile is not automatically replaced by the name, location, or skills entered in config.json. To change job families, inspect and update tools/profile.py; changing autofill answers alone does not change the title gate or scoring skill list.</w:t>
      </w:r>
    </w:p>
    <w:p>
      <w:pPr>
        <w:pStyle w:val="Heading2"/>
      </w:pPr>
      <w:r>
        <w:t xml:space="preserve">Step 3 — Establish a website session</w:t>
      </w:r>
    </w:p>
    <w:p>
      <w:pPr>
        <w:pStyle w:val="Normal"/>
      </w:pPr>
      <w:r>
        <w:rPr>
          <w:b/>
          <w:color w:val="145DA0"/>
        </w:rPr>
        <w:t>Purpose:  Let searches and applications use your already-authenticated job-site browser state where needed.</w:t>
      </w:r>
      <w:r>
        <w:t xml:space="preserve"/>
      </w:r>
    </w:p>
    <w:p>
      <w:pPr>
        <w:pStyle w:val="Normal"/>
      </w:pPr>
      <w:r>
        <w:rPr>
          <w:b/>
          <w:color w:val="145DA0"/>
        </w:rPr>
        <w:t>Inputs:  A platform name such as naukri or linkedin; you complete its normal sign-in in a visible Firefox window.</w:t>
      </w:r>
      <w:r>
        <w:t xml:space="preserve"/>
      </w:r>
    </w:p>
    <w:p>
      <w:pPr>
        <w:pStyle w:val="Normal"/>
      </w:pPr>
      <w:r>
        <w:rPr>
          <w:b/>
          <w:color w:val="145DA0"/>
        </w:rPr>
        <w:t>What the code does:  tools/session.py maps supported names to login URLs. LinkedIn stores and reuses a persistent Firefox profile. Other supported sites save cookies as JSON under sessions. The login helper waits about two minutes; that wait is not proof that authentication succeeded.</w:t>
      </w:r>
      <w:r>
        <w:t xml:space="preserve"/>
      </w:r>
    </w:p>
    <w:p>
      <w:pPr>
        <w:pStyle w:val="Normal"/>
      </w:pPr>
      <w:r>
        <w:rPr>
          <w:b/>
          <w:color w:val="145DA0"/>
        </w:rPr>
        <w:t>Technology:  Playwright async Firefox browser context; cookie export/import for non-LinkedIn platforms; persistent browser profile for LinkedIn.</w:t>
      </w:r>
      <w:r>
        <w:t xml:space="preserve"/>
      </w:r>
    </w:p>
    <w:p>
      <w:pPr>
        <w:pStyle w:val="Normal"/>
      </w:pPr>
      <w:r>
        <w:rPr>
          <w:b/>
          <w:color w:val="145DA0"/>
        </w:rPr>
        <w:t>Outcome:  Reusable browser session files/profile on the local computer. Refresh by signing in again when a site expires the session.</w:t>
      </w:r>
      <w:r>
        <w:t xml:space="preserve"/>
      </w:r>
    </w:p>
    <w:p>
      <w:pPr>
        <w:pStyle w:val="Normal"/>
      </w:pPr>
      <w:r>
        <w:t xml:space="preserve">Supported platform names currently defined in tools/session.py: LinkedIn, Naukri, Wellfound, Indeed, Hirist, Glassdoor, Instahyre, and Cutshort.</w:t>
      </w:r>
    </w:p>
    <w:p>
      <w:pPr>
        <w:pStyle w:val="Heading2"/>
      </w:pPr>
      <w:r>
        <w:t xml:space="preserve">Step 4 — Search job listings</w:t>
      </w:r>
    </w:p>
    <w:p>
      <w:pPr>
        <w:pStyle w:val="Normal"/>
      </w:pPr>
      <w:r>
        <w:rPr>
          <w:b/>
          <w:color w:val="145DA0"/>
        </w:rPr>
        <w:t>Purpose:  Collect job cards from the selected portals for one or more keywords.</w:t>
      </w:r>
      <w:r>
        <w:t xml:space="preserve"/>
      </w:r>
    </w:p>
    <w:p>
      <w:pPr>
        <w:pStyle w:val="Normal"/>
      </w:pPr>
      <w:r>
        <w:rPr>
          <w:b/>
          <w:color w:val="145DA0"/>
        </w:rPr>
        <w:t>Inputs:  Keywords; location (default India); experience_years; remote; platforms; days; and LinkedIn fetch_jd setting.</w:t>
      </w:r>
      <w:r>
        <w:t xml:space="preserve"/>
      </w:r>
    </w:p>
    <w:p>
      <w:pPr>
        <w:pStyle w:val="Normal"/>
      </w:pPr>
      <w:r>
        <w:rPr>
          <w:b/>
          <w:color w:val="145DA0"/>
        </w:rPr>
        <w:t>What the code does:  tools/search.py dispatches to platform-specific scrapers. LinkedIn uses its persistent profile; other searches use browser contexts and can run concurrently. Scrapers turn visible/site data into common job records.</w:t>
      </w:r>
      <w:r>
        <w:t xml:space="preserve"/>
      </w:r>
    </w:p>
    <w:p>
      <w:pPr>
        <w:pStyle w:val="Normal"/>
      </w:pPr>
      <w:r>
        <w:rPr>
          <w:b/>
          <w:color w:val="145DA0"/>
        </w:rPr>
        <w:t>Technology:  Playwright and per-site browser navigation/selectors. Website markup and site-side restrictions can affect results.</w:t>
      </w:r>
      <w:r>
        <w:t xml:space="preserve"/>
      </w:r>
    </w:p>
    <w:p>
      <w:pPr>
        <w:pStyle w:val="Normal"/>
      </w:pPr>
      <w:r>
        <w:rPr>
          <w:b/>
          <w:color w:val="145DA0"/>
        </w:rPr>
        <w:t>Outcome:  A list of job dictionaries, commonly containing title, company, location, salary, apply_url, platform, description, posted_days_ago, and match_score.</w:t>
      </w:r>
      <w:r>
        <w:t xml:space="preserve"/>
      </w:r>
    </w:p>
    <w:p>
      <w:pPr>
        <w:pStyle w:val="Callout"/>
      </w:pPr>
      <w:r>
        <w:t xml:space="preserve">Search caveats:  Not every portal exposes the same fields. Some descriptions are partial. LinkedIn can fetch fuller descriptions for up to 15 candidate listings when enabled, which takes longer. Recency filtering is passed to portals where supported; it is not a universal guaranteed post-search age check. Failed platform searches may be logged and omitted from the returned list.</w:t>
      </w:r>
    </w:p>
    <w:p>
      <w:pPr>
        <w:pStyle w:val="Heading2"/>
      </w:pPr>
      <w:r>
        <w:t xml:space="preserve">Step 5 — Normalize and de-duplicate results</w:t>
      </w:r>
    </w:p>
    <w:p>
      <w:pPr>
        <w:pStyle w:val="Normal"/>
      </w:pPr>
      <w:r>
        <w:rPr>
          <w:b/>
          <w:color w:val="145DA0"/>
        </w:rPr>
        <w:t>Purpose:  Avoid repeating the same listing when combining search results.</w:t>
      </w:r>
      <w:r>
        <w:t xml:space="preserve"/>
      </w:r>
    </w:p>
    <w:p>
      <w:pPr>
        <w:pStyle w:val="Normal"/>
      </w:pPr>
      <w:r>
        <w:rPr>
          <w:b/>
          <w:color w:val="145DA0"/>
        </w:rPr>
        <w:t>What the code does:  The CLI searches keyword-by-keyword and removes exact duplicate apply_url values before filtering. This is exact URL comparison; tracking parameters or URL variants may still make the same listing appear more than once. MCP callers should request appropriate de-duplication if combining separate searches.</w:t>
      </w:r>
      <w:r>
        <w:t xml:space="preserve"/>
      </w:r>
    </w:p>
    <w:p>
      <w:pPr>
        <w:pStyle w:val="Normal"/>
      </w:pPr>
      <w:r>
        <w:rPr>
          <w:b/>
          <w:color w:val="145DA0"/>
        </w:rPr>
        <w:t>Outcome:  A consolidated list passed to relevance filtering.</w:t>
      </w:r>
      <w:r>
        <w:t xml:space="preserve"/>
      </w:r>
    </w:p>
    <w:p>
      <w:pPr>
        <w:pStyle w:val="Heading2"/>
      </w:pPr>
      <w:r>
        <w:t xml:space="preserve">Step 6 — Calculate relevance and filter</w:t>
      </w:r>
    </w:p>
    <w:p>
      <w:pPr>
        <w:pStyle w:val="Normal"/>
      </w:pPr>
      <w:r>
        <w:rPr>
          <w:b/>
          <w:color w:val="145DA0"/>
        </w:rPr>
        <w:t>Purpose:  Rank listings and remove roles that violate the configured title, recency, employer, or minimum-score rules.</w:t>
      </w:r>
      <w:r>
        <w:t xml:space="preserve"/>
      </w:r>
    </w:p>
    <w:p>
      <w:pPr>
        <w:pStyle w:val="Normal"/>
      </w:pPr>
      <w:r>
        <w:rPr>
          <w:b/>
          <w:color w:val="145DA0"/>
        </w:rPr>
        <w:t>Scoring inputs:  Job title/description, built-in role and skill lists, location, and avoid keywords.</w:t>
      </w:r>
      <w:r>
        <w:t xml:space="preserve"/>
      </w:r>
    </w:p>
    <w:p>
      <w:pPr>
        <w:pStyle w:val="Normal"/>
      </w:pPr>
      <w:r>
        <w:t xml:space="preserve">The current compute_match_score weighting is approximately: role match 35%, skill overlap 40%, location 15%, with an avoid-keyword penalty of 10%. The result is rounded to a 0–1 score.</w:t>
      </w:r>
    </w:p>
    <w:p>
      <w:pPr>
        <w:pStyle w:val="Normal"/>
      </w:pPr>
      <w:r>
        <w:rPr>
          <w:b/>
          <w:color w:val="145DA0"/>
        </w:rPr>
        <w:t>Filter stage:  filter_jobs() applies title_must_contain, minimum score, avoid_keywords, avoid_companies from autofill configuration, and maximum posting age; unknown age (-1) passes the age check. Results are sorted by score and the implementation returns up to 50.</w:t>
      </w:r>
      <w:r>
        <w:t xml:space="preserve"/>
      </w:r>
    </w:p>
    <w:p>
      <w:pPr>
        <w:pStyle w:val="Normal"/>
      </w:pPr>
      <w:r>
        <w:rPr>
          <w:b/>
          <w:color w:val="145DA0"/>
        </w:rPr>
        <w:t>Outcome:  A shortlist ordered by this heuristic—not a guarantee of job quality, eligibility, or employer legitimacy.</w:t>
      </w:r>
      <w:r>
        <w:t xml:space="preserve"/>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tcW w:w="0" w:type="auto"/>
            <w:shd w:fill="145DA0"/>
          </w:tcPr>
          <w:p>
            <w:pPr>
              <w:spacing w:after="50" w:line="240" w:lineRule="auto"/>
            </w:pPr>
            <w:r>
              <w:rPr>
                <w:b/>
                <w:sz w:val="18"/>
              </w:rPr>
              <w:t xml:space="preserve">Caller</w:t>
            </w:r>
          </w:p>
        </w:tc>
        <w:tc>
          <w:tcPr>
            <w:tcW w:w="0" w:type="auto"/>
            <w:shd w:fill="145DA0"/>
          </w:tcPr>
          <w:p>
            <w:pPr>
              <w:spacing w:after="50" w:line="240" w:lineRule="auto"/>
            </w:pPr>
            <w:r>
              <w:rPr>
                <w:b/>
                <w:sz w:val="18"/>
              </w:rPr>
              <w:t xml:space="preserve">Minimum-score behavior</w:t>
            </w:r>
          </w:p>
        </w:tc>
        <w:tc>
          <w:tcPr>
            <w:tcW w:w="0" w:type="auto"/>
            <w:shd w:fill="145DA0"/>
          </w:tcPr>
          <w:p>
            <w:pPr>
              <w:spacing w:after="50" w:line="240" w:lineRule="auto"/>
            </w:pPr>
            <w:r>
              <w:rPr>
                <w:b/>
                <w:sz w:val="18"/>
              </w:rPr>
              <w:t xml:space="preserve">Note</w:t>
            </w:r>
          </w:p>
        </w:tc>
      </w:tr>
      <w:tr>
        <w:tc>
          <w:tcPr>
            <w:tcW w:w="0" w:type="auto"/>
            <w:shd w:fill="FFFFFF"/>
          </w:tcPr>
          <w:p>
            <w:pPr>
              <w:spacing w:after="50" w:line="240" w:lineRule="auto"/>
            </w:pPr>
            <w:r>
              <w:rPr>
                <w:sz w:val="18"/>
              </w:rPr>
              <w:t xml:space="preserve">CLI runner</w:t>
            </w:r>
          </w:p>
        </w:tc>
        <w:tc>
          <w:tcPr>
            <w:tcW w:w="0" w:type="auto"/>
            <w:shd w:fill="FFFFFF"/>
          </w:tcPr>
          <w:p>
            <w:pPr>
              <w:spacing w:after="50" w:line="240" w:lineRule="auto"/>
            </w:pPr>
            <w:r>
              <w:rPr>
                <w:sz w:val="18"/>
              </w:rPr>
              <w:t xml:space="preserve">Passes 0.25 explicitly</w:t>
            </w:r>
          </w:p>
        </w:tc>
        <w:tc>
          <w:tcPr>
            <w:tcW w:w="0" w:type="auto"/>
            <w:shd w:fill="FFFFFF"/>
          </w:tcPr>
          <w:p>
            <w:pPr>
              <w:spacing w:after="50" w:line="240" w:lineRule="auto"/>
            </w:pPr>
            <w:r>
              <w:rPr>
                <w:sz w:val="18"/>
              </w:rPr>
              <w:t xml:space="preserve">This is a permissive threshold; shortlist quality depends on the profile and scraped text.</w:t>
            </w:r>
          </w:p>
        </w:tc>
      </w:tr>
      <w:tr>
        <w:tc>
          <w:tcPr>
            <w:tcW w:w="0" w:type="auto"/>
            <w:shd w:fill="FFFFFF"/>
          </w:tcPr>
          <w:p>
            <w:pPr>
              <w:spacing w:after="50" w:line="240" w:lineRule="auto"/>
            </w:pPr>
            <w:r>
              <w:rPr>
                <w:sz w:val="18"/>
              </w:rPr>
              <w:t xml:space="preserve">MCP filter_jobs</w:t>
            </w:r>
          </w:p>
        </w:tc>
        <w:tc>
          <w:tcPr>
            <w:tcW w:w="0" w:type="auto"/>
            <w:shd w:fill="FFFFFF"/>
          </w:tcPr>
          <w:p>
            <w:pPr>
              <w:spacing w:after="50" w:line="240" w:lineRule="auto"/>
            </w:pPr>
            <w:r>
              <w:rPr>
                <w:sz w:val="18"/>
              </w:rPr>
              <w:t xml:space="preserve">Defaults to 0.7</w:t>
            </w:r>
          </w:p>
        </w:tc>
        <w:tc>
          <w:tcPr>
            <w:tcW w:w="0" w:type="auto"/>
            <w:shd w:fill="FFFFFF"/>
          </w:tcPr>
          <w:p>
            <w:pPr>
              <w:spacing w:after="50" w:line="240" w:lineRule="auto"/>
            </w:pPr>
            <w:r>
              <w:rPr>
                <w:sz w:val="18"/>
              </w:rPr>
              <w:t xml:space="preserve">Callers may pass a different threshold; the tool description and code limit are not identical.</w:t>
            </w:r>
          </w:p>
        </w:tc>
      </w:tr>
      <w:tr>
        <w:tc>
          <w:tcPr>
            <w:tcW w:w="0" w:type="auto"/>
            <w:shd w:fill="FFFFFF"/>
          </w:tcPr>
          <w:p>
            <w:pPr>
              <w:spacing w:after="50" w:line="240" w:lineRule="auto"/>
            </w:pPr>
            <w:r>
              <w:rPr>
                <w:sz w:val="18"/>
              </w:rPr>
              <w:t xml:space="preserve">search_jobs</w:t>
            </w:r>
          </w:p>
        </w:tc>
        <w:tc>
          <w:tcPr>
            <w:tcW w:w="0" w:type="auto"/>
            <w:shd w:fill="FFFFFF"/>
          </w:tcPr>
          <w:p>
            <w:pPr>
              <w:spacing w:after="50" w:line="240" w:lineRule="auto"/>
            </w:pPr>
            <w:r>
              <w:rPr>
                <w:sz w:val="18"/>
              </w:rPr>
              <w:t xml:space="preserve">Returns searched/scored records</w:t>
            </w:r>
          </w:p>
        </w:tc>
        <w:tc>
          <w:tcPr>
            <w:tcW w:w="0" w:type="auto"/>
            <w:shd w:fill="FFFFFF"/>
          </w:tcPr>
          <w:p>
            <w:pPr>
              <w:spacing w:after="50" w:line="240" w:lineRule="auto"/>
            </w:pPr>
            <w:r>
              <w:rPr>
                <w:sz w:val="18"/>
              </w:rPr>
              <w:t xml:space="preserve">Use filter_jobs when you want its separate hard filters and ranked shortlist.</w:t>
            </w:r>
          </w:p>
        </w:tc>
      </w:tr>
    </w:tbl>
    <w:p/>
    <w:p>
      <w:pPr>
        <w:pStyle w:val="Heading2"/>
      </w:pPr>
      <w:r>
        <w:t xml:space="preserve">Step 7 — Review the shortlist (human checkpoint)</w:t>
      </w:r>
    </w:p>
    <w:p>
      <w:pPr>
        <w:pStyle w:val="Normal"/>
      </w:pPr>
      <w:r>
        <w:rPr>
          <w:b/>
          <w:color w:val="145DA0"/>
        </w:rPr>
        <w:t>Purpose:  Let you decide whether each job is appropriate before any irreversible submission.</w:t>
      </w:r>
      <w:r>
        <w:t xml:space="preserve"/>
      </w:r>
    </w:p>
    <w:p>
      <w:pPr>
        <w:pStyle w:val="Normal"/>
      </w:pPr>
      <w:r>
        <w:rPr>
          <w:b/>
          <w:color w:val="145DA0"/>
        </w:rPr>
        <w:t>What happens:  The CLI prints a shortlist then asks whether to continue. An MCP chat host can show search/filter results and ask you for confirmation; the host does not automatically guarantee that it will wait unless prompted.</w:t>
      </w:r>
      <w:r>
        <w:t xml:space="preserve"/>
      </w:r>
    </w:p>
    <w:p>
      <w:pPr>
        <w:pStyle w:val="Normal"/>
      </w:pPr>
      <w:r>
        <w:rPr>
          <w:b/>
          <w:color w:val="145DA0"/>
        </w:rPr>
        <w:t>Outcome:  You explicitly choose to stop, refine the search, or invoke application tools.</w:t>
      </w:r>
      <w:r>
        <w:t xml:space="preserve"/>
      </w:r>
    </w:p>
    <w:p>
      <w:pPr>
        <w:pStyle w:val="Warning"/>
      </w:pPr>
      <w:r>
        <w:t xml:space="preserve">Make this checkpoint part of your routine: inspect job URL, role, company, location, posting age, and score. A high score is not a substitute for reading the job.</w:t>
      </w:r>
    </w:p>
    <w:p>
      <w:pPr>
        <w:pStyle w:val="Heading2"/>
      </w:pPr>
      <w:r>
        <w:t xml:space="preserve">Step 8 — Apply to one job</w:t>
      </w:r>
    </w:p>
    <w:p>
      <w:pPr>
        <w:pStyle w:val="Normal"/>
      </w:pPr>
      <w:r>
        <w:rPr>
          <w:b/>
          <w:color w:val="145DA0"/>
        </w:rPr>
        <w:t>Purpose:  Run one platform-specific application flow for a supplied job URL.</w:t>
      </w:r>
      <w:r>
        <w:t xml:space="preserve"/>
      </w:r>
    </w:p>
    <w:p>
      <w:pPr>
        <w:pStyle w:val="Normal"/>
      </w:pPr>
      <w:r>
        <w:rPr>
          <w:b/>
          <w:color w:val="145DA0"/>
        </w:rPr>
        <w:t>Preflight:  apply_job() checks the platform and requires a configured resume that exists before opening the visible browser.</w:t>
      </w:r>
      <w:r>
        <w:t xml:space="preserve"/>
      </w:r>
    </w:p>
    <w:p>
      <w:pPr>
        <w:pStyle w:val="Normal"/>
      </w:pPr>
      <w:r>
        <w:rPr>
          <w:b/>
          <w:color w:val="145DA0"/>
        </w:rPr>
        <w:t>Browser steps:  Load non-LinkedIn cookies or launch the LinkedIn persistent profile; navigate to the job; check for CAPTCHA; call the platform-specific handler; attempt configured form filling and resume upload; proceed through the site-specific apply controls; determine success or failure.</w:t>
      </w:r>
      <w:r>
        <w:t xml:space="preserve"/>
      </w:r>
    </w:p>
    <w:p>
      <w:pPr>
        <w:pStyle w:val="Normal"/>
      </w:pPr>
      <w:r>
        <w:rPr>
          <w:b/>
          <w:color w:val="145DA0"/>
        </w:rPr>
        <w:t>Technology:  Playwright async browser automation, page selectors/DOM checks, JavaScript-assisted field inspection, and per-platform handler logic in tools/apply.py.</w:t>
      </w:r>
      <w:r>
        <w:t xml:space="preserve"/>
      </w:r>
    </w:p>
    <w:p>
      <w:pPr>
        <w:pStyle w:val="Normal"/>
      </w:pPr>
      <w:r>
        <w:rPr>
          <w:b/>
          <w:color w:val="145DA0"/>
        </w:rPr>
        <w:t>Outcome:  A result dictionary indicating success/failure and a confirmation or error; a tracking record is written for the attempt.</w:t>
      </w:r>
      <w:r>
        <w:t xml:space="preserve"/>
      </w:r>
    </w:p>
    <w:p>
      <w:pPr>
        <w:pStyle w:val="Warning"/>
      </w:pPr>
      <w:r>
        <w:t xml:space="preserve">There is no preview mode on apply_job. Treat a direct call to apply_job as a live application attempt. External-apply jobs or unsupported site flows can be skipped or fail; CAPTCHA requires human intervention.</w:t>
      </w:r>
    </w:p>
    <w:p>
      <w:pPr>
        <w:pStyle w:val="Heading2"/>
      </w:pPr>
      <w:r>
        <w:t xml:space="preserve">Step 9 — Fill questions and upload the resume</w:t>
      </w:r>
    </w:p>
    <w:p>
      <w:pPr>
        <w:pStyle w:val="Normal"/>
      </w:pPr>
      <w:r>
        <w:rPr>
          <w:b/>
          <w:color w:val="145DA0"/>
        </w:rPr>
        <w:t>Purpose:  Reduce repetitive typing for common candidate fields.</w:t>
      </w:r>
      <w:r>
        <w:t xml:space="preserve"/>
      </w:r>
    </w:p>
    <w:p>
      <w:pPr>
        <w:pStyle w:val="Normal"/>
      </w:pPr>
      <w:r>
        <w:rPr>
          <w:b/>
          <w:color w:val="145DA0"/>
        </w:rPr>
        <w:t>What the code does:  Looks at visible fields and their labels, names, placeholders, nearby text, dropdown options, and radio-button controls. It matches recognized questions to name/contact fields and autofill values, including compensation, notice period, location, and configured technology experience. Resume helpers attempt uploads through file inputs or other supported page controls.</w:t>
      </w:r>
      <w:r>
        <w:t xml:space="preserve"/>
      </w:r>
    </w:p>
    <w:p>
      <w:pPr>
        <w:pStyle w:val="Normal"/>
      </w:pPr>
      <w:r>
        <w:rPr>
          <w:b/>
          <w:color w:val="145DA0"/>
        </w:rPr>
        <w:t>Outcome:  Some fields are pre-filled; the precise coverage differs by portal and page.</w:t>
      </w:r>
      <w:r>
        <w:t xml:space="preserve"/>
      </w:r>
    </w:p>
    <w:p>
      <w:pPr>
        <w:pStyle w:val="Warning"/>
      </w:pPr>
      <w:r>
        <w:t xml:space="preserve">Form-fill is heuristic, not semantic verification. Field labels can be ambiguous, website forms change, and an auto-filled answer may be wrong. Do not assume that the browser-submitted values match your intent; inspect results and logs, and keep profile facts accurate. Do not enter an answer that is untrue simply to clear a required field.</w:t>
      </w:r>
    </w:p>
    <w:p>
      <w:pPr>
        <w:pStyle w:val="Heading2"/>
      </w:pPr>
      <w:r>
        <w:t xml:space="preserve">Step 10 — Apply to a batch (bulk_apply)</w:t>
      </w:r>
    </w:p>
    <w:p>
      <w:pPr>
        <w:pStyle w:val="Normal"/>
      </w:pPr>
      <w:r>
        <w:rPr>
          <w:b/>
          <w:color w:val="145DA0"/>
        </w:rPr>
        <w:t>Purpose:  Process a list in sequence while applying duplicate, employer, volume, and delay controls.</w:t>
      </w:r>
      <w:r>
        <w:t xml:space="preserve"/>
      </w:r>
    </w:p>
    <w:p>
      <w:pPr>
        <w:pStyle w:val="Normal"/>
      </w:pPr>
      <w:r>
        <w:rPr>
          <w:b/>
          <w:color w:val="145DA0"/>
        </w:rPr>
        <w:t>Default arguments:  max_applications=10, dry_run=True, max_per_company=2, company_window_days=1 for the MCP tool.</w:t>
      </w:r>
      <w:r>
        <w:t xml:space="preserve"/>
      </w:r>
    </w:p>
    <w:p>
      <w:pPr>
        <w:pStyle w:val="Normal"/>
      </w:pPr>
      <w:r>
        <w:rPr>
          <w:b/>
          <w:color w:val="145DA0"/>
        </w:rPr>
        <w:t>Skip checks:  Missing URL/platform; a URL already recorded as applied; employer excluded by avoid_companies; or the company already at its recent-application cap.</w:t>
      </w:r>
      <w:r>
        <w:t xml:space="preserve"/>
      </w:r>
    </w:p>
    <w:p>
      <w:pPr>
        <w:pStyle w:val="Normal"/>
      </w:pPr>
      <w:r>
        <w:rPr>
          <w:b/>
          <w:color w:val="145DA0"/>
        </w:rPr>
        <w:t>Real run:  Requires a usable resume. Opens the relevant browser context, attempts platform handlers, and waits a random 20–30 seconds between applications.</w:t>
      </w:r>
      <w:r>
        <w:t xml:space="preserve"/>
      </w:r>
    </w:p>
    <w:p>
      <w:pPr>
        <w:pStyle w:val="Normal"/>
      </w:pPr>
      <w:r>
        <w:rPr>
          <w:b/>
          <w:color w:val="145DA0"/>
        </w:rPr>
        <w:t>Outcome:  Summary of attempted/applied/failed/skipped work, plus application records and any available answers/confirmations.</w:t>
      </w:r>
      <w:r>
        <w:t xml:space="preserve"/>
      </w:r>
    </w:p>
    <w:p>
      <w:pPr>
        <w:pStyle w:val="Callout"/>
      </w:pPr>
      <w:r>
        <w:t xml:space="preserve">Dry run is a preview, not a universal browser-free simulation. In the current implementation, the preview loop may display more candidates than max_applications because previews do not increment the same applied counter. Re-read the displayed list.</w:t>
      </w:r>
    </w:p>
    <w:p>
      <w:pPr>
        <w:pStyle w:val="Heading2"/>
      </w:pPr>
      <w:r>
        <w:t xml:space="preserve">Step 11 — Record local application history</w:t>
      </w:r>
    </w:p>
    <w:p>
      <w:pPr>
        <w:pStyle w:val="Normal"/>
      </w:pPr>
      <w:r>
        <w:rPr>
          <w:b/>
          <w:color w:val="145DA0"/>
        </w:rPr>
        <w:t>Purpose:  Keep a local record and reduce duplicate successful submissions.</w:t>
      </w:r>
      <w:r>
        <w:t xml:space="preserve"/>
      </w:r>
    </w:p>
    <w:p>
      <w:pPr>
        <w:pStyle w:val="Normal"/>
      </w:pPr>
      <w:r>
        <w:rPr>
          <w:b/>
          <w:color w:val="145DA0"/>
        </w:rPr>
        <w:t>Technology:  tools/tracker.py uses SQLite at %USERPROFILE%\.job-apply-mcp\applications.db.</w:t>
      </w:r>
      <w:r>
        <w:t xml:space="preserve"/>
      </w:r>
    </w:p>
    <w:p>
      <w:pPr>
        <w:pStyle w:val="Normal"/>
      </w:pPr>
      <w:r>
        <w:rPr>
          <w:b/>
          <w:color w:val="145DA0"/>
        </w:rPr>
        <w:t>Stored data:  Job title, company, platform, job URL, status, timestamp, confirmation, cover note, and match score.</w:t>
      </w:r>
      <w:r>
        <w:t xml:space="preserve"/>
      </w:r>
    </w:p>
    <w:p>
      <w:pPr>
        <w:pStyle w:val="Normal"/>
      </w:pPr>
      <w:r>
        <w:rPr>
          <w:b/>
          <w:color w:val="145DA0"/>
        </w:rPr>
        <w:t>Behavior:  Successful URLs are treated as already applied and skipped in later runs; failed records are retryable. get_application_status groups recent records by platform and status.</w:t>
      </w:r>
      <w:r>
        <w:t xml:space="preserve"/>
      </w:r>
    </w:p>
    <w:p>
      <w:pPr>
        <w:pStyle w:val="Normal"/>
      </w:pPr>
      <w:r>
        <w:rPr>
          <w:b/>
          <w:color w:val="145DA0"/>
        </w:rPr>
        <w:t>Outcome:  Local history that survives program restarts.</w:t>
      </w:r>
      <w:r>
        <w:t xml:space="preserve"/>
      </w:r>
    </w:p>
    <w:p>
      <w:pPr>
        <w:pStyle w:val="Callout"/>
      </w:pPr>
      <w:r>
        <w:t xml:space="preserve">Status limitation:  The schema includes values such as viewed/responded/rejected, but this code does not automatically synchronize application status from job portals. The status report reflects what the local tracker recorded.</w:t>
      </w:r>
    </w:p>
    <w:p>
      <w:pPr>
        <w:pStyle w:val="Heading1"/>
      </w:pPr>
      <w:r>
        <w:t xml:space="preserve">4. Differences between CLI and MCP safety defaults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tcW w:w="0" w:type="auto"/>
            <w:shd w:fill="145DA0"/>
          </w:tcPr>
          <w:p>
            <w:pPr>
              <w:spacing w:after="50" w:line="240" w:lineRule="auto"/>
            </w:pPr>
            <w:r>
              <w:rPr>
                <w:b/>
                <w:sz w:val="18"/>
              </w:rPr>
              <w:t xml:space="preserve">Behavior</w:t>
            </w:r>
          </w:p>
        </w:tc>
        <w:tc>
          <w:tcPr>
            <w:tcW w:w="0" w:type="auto"/>
            <w:shd w:fill="145DA0"/>
          </w:tcPr>
          <w:p>
            <w:pPr>
              <w:spacing w:after="50" w:line="240" w:lineRule="auto"/>
            </w:pPr>
            <w:r>
              <w:rPr>
                <w:b/>
                <w:sz w:val="18"/>
              </w:rPr>
              <w:t xml:space="preserve">CLI (run.py)</w:t>
            </w:r>
          </w:p>
        </w:tc>
        <w:tc>
          <w:tcPr>
            <w:tcW w:w="0" w:type="auto"/>
            <w:shd w:fill="145DA0"/>
          </w:tcPr>
          <w:p>
            <w:pPr>
              <w:spacing w:after="50" w:line="240" w:lineRule="auto"/>
            </w:pPr>
            <w:r>
              <w:rPr>
                <w:b/>
                <w:sz w:val="18"/>
              </w:rPr>
              <w:t xml:space="preserve">MCP tool interface</w:t>
            </w:r>
          </w:p>
        </w:tc>
      </w:tr>
      <w:tr>
        <w:tc>
          <w:tcPr>
            <w:tcW w:w="0" w:type="auto"/>
            <w:shd w:fill="FFFFFF"/>
          </w:tcPr>
          <w:p>
            <w:pPr>
              <w:spacing w:after="50" w:line="240" w:lineRule="auto"/>
            </w:pPr>
            <w:r>
              <w:rPr>
                <w:sz w:val="18"/>
              </w:rPr>
              <w:t xml:space="preserve">Search input</w:t>
            </w:r>
          </w:p>
        </w:tc>
        <w:tc>
          <w:tcPr>
            <w:tcW w:w="0" w:type="auto"/>
            <w:shd w:fill="FFFFFF"/>
          </w:tcPr>
          <w:p>
            <w:pPr>
              <w:spacing w:after="50" w:line="240" w:lineRule="auto"/>
            </w:pPr>
            <w:r>
              <w:rPr>
                <w:sz w:val="18"/>
              </w:rPr>
              <w:t xml:space="preserve">Prompts for platform/keywords; India and 3 years are hard-coded in runner calls.</w:t>
            </w:r>
          </w:p>
        </w:tc>
        <w:tc>
          <w:tcPr>
            <w:tcW w:w="0" w:type="auto"/>
            <w:shd w:fill="FFFFFF"/>
          </w:tcPr>
          <w:p>
            <w:pPr>
              <w:spacing w:after="50" w:line="240" w:lineRule="auto"/>
            </w:pPr>
            <w:r>
              <w:rPr>
                <w:sz w:val="18"/>
              </w:rPr>
              <w:t xml:space="preserve">search_jobs accepts location/experience/platform/days/fetch_jd arguments; server defaults include India and 3 years.</w:t>
            </w:r>
          </w:p>
        </w:tc>
      </w:tr>
      <w:tr>
        <w:tc>
          <w:tcPr>
            <w:tcW w:w="0" w:type="auto"/>
            <w:shd w:fill="FFFFFF"/>
          </w:tcPr>
          <w:p>
            <w:pPr>
              <w:spacing w:after="50" w:line="240" w:lineRule="auto"/>
            </w:pPr>
            <w:r>
              <w:rPr>
                <w:sz w:val="18"/>
              </w:rPr>
              <w:t xml:space="preserve">Filtering</w:t>
            </w:r>
          </w:p>
        </w:tc>
        <w:tc>
          <w:tcPr>
            <w:tcW w:w="0" w:type="auto"/>
            <w:shd w:fill="FFFFFF"/>
          </w:tcPr>
          <w:p>
            <w:pPr>
              <w:spacing w:after="50" w:line="240" w:lineRule="auto"/>
            </w:pPr>
            <w:r>
              <w:rPr>
                <w:sz w:val="18"/>
              </w:rPr>
              <w:t xml:space="preserve">Runner explicitly passes min_match_score=0.25.</w:t>
            </w:r>
          </w:p>
        </w:tc>
        <w:tc>
          <w:tcPr>
            <w:tcW w:w="0" w:type="auto"/>
            <w:shd w:fill="FFFFFF"/>
          </w:tcPr>
          <w:p>
            <w:pPr>
              <w:spacing w:after="50" w:line="240" w:lineRule="auto"/>
            </w:pPr>
            <w:r>
              <w:rPr>
                <w:sz w:val="18"/>
              </w:rPr>
              <w:t xml:space="preserve">filter_jobs defaults to 0.7.</w:t>
            </w:r>
          </w:p>
        </w:tc>
      </w:tr>
      <w:tr>
        <w:tc>
          <w:tcPr>
            <w:tcW w:w="0" w:type="auto"/>
            <w:shd w:fill="FFFFFF"/>
          </w:tcPr>
          <w:p>
            <w:pPr>
              <w:spacing w:after="50" w:line="240" w:lineRule="auto"/>
            </w:pPr>
            <w:r>
              <w:rPr>
                <w:sz w:val="18"/>
              </w:rPr>
              <w:t xml:space="preserve">Bulk dry-run</w:t>
            </w:r>
          </w:p>
        </w:tc>
        <w:tc>
          <w:tcPr>
            <w:tcW w:w="0" w:type="auto"/>
            <w:shd w:fill="FFFFFF"/>
          </w:tcPr>
          <w:p>
            <w:pPr>
              <w:spacing w:after="50" w:line="240" w:lineRule="auto"/>
            </w:pPr>
            <w:r>
              <w:rPr>
                <w:sz w:val="18"/>
              </w:rPr>
              <w:t xml:space="preserve">Prompt says Dry run? (y/N). Only y/yes means preview; empty input selects REAL mode.</w:t>
            </w:r>
          </w:p>
        </w:tc>
        <w:tc>
          <w:tcPr>
            <w:tcW w:w="0" w:type="auto"/>
            <w:shd w:fill="FFFFFF"/>
          </w:tcPr>
          <w:p>
            <w:pPr>
              <w:spacing w:after="50" w:line="240" w:lineRule="auto"/>
            </w:pPr>
            <w:r>
              <w:rPr>
                <w:sz w:val="18"/>
              </w:rPr>
              <w:t xml:space="preserve">bulk_apply defaults dry_run=true if omitted.</w:t>
            </w:r>
          </w:p>
        </w:tc>
      </w:tr>
      <w:tr>
        <w:tc>
          <w:tcPr>
            <w:tcW w:w="0" w:type="auto"/>
            <w:shd w:fill="FFFFFF"/>
          </w:tcPr>
          <w:p>
            <w:pPr>
              <w:spacing w:after="50" w:line="240" w:lineRule="auto"/>
            </w:pPr>
            <w:r>
              <w:rPr>
                <w:sz w:val="18"/>
              </w:rPr>
              <w:t xml:space="preserve">Final confirmation</w:t>
            </w:r>
          </w:p>
        </w:tc>
        <w:tc>
          <w:tcPr>
            <w:tcW w:w="0" w:type="auto"/>
            <w:shd w:fill="FFFFFF"/>
          </w:tcPr>
          <w:p>
            <w:pPr>
              <w:spacing w:after="50" w:line="240" w:lineRule="auto"/>
            </w:pPr>
            <w:r>
              <w:rPr>
                <w:sz w:val="18"/>
              </w:rPr>
              <w:t xml:space="preserve">Prompt says Apply...? (Y/n); empty input continues.</w:t>
            </w:r>
          </w:p>
        </w:tc>
        <w:tc>
          <w:tcPr>
            <w:tcW w:w="0" w:type="auto"/>
            <w:shd w:fill="FFFFFF"/>
          </w:tcPr>
          <w:p>
            <w:pPr>
              <w:spacing w:after="50" w:line="240" w:lineRule="auto"/>
            </w:pPr>
            <w:r>
              <w:rPr>
                <w:sz w:val="18"/>
              </w:rPr>
              <w:t xml:space="preserve">There is no built-in interactive confirmation in the tool function; the MCP host/user must decide when to call it.</w:t>
            </w:r>
          </w:p>
        </w:tc>
      </w:tr>
      <w:tr>
        <w:tc>
          <w:tcPr>
            <w:tcW w:w="0" w:type="auto"/>
            <w:shd w:fill="FFFFFF"/>
          </w:tcPr>
          <w:p>
            <w:pPr>
              <w:spacing w:after="50" w:line="240" w:lineRule="auto"/>
            </w:pPr>
            <w:r>
              <w:rPr>
                <w:sz w:val="18"/>
              </w:rPr>
              <w:t xml:space="preserve">Single apply</w:t>
            </w:r>
          </w:p>
        </w:tc>
        <w:tc>
          <w:tcPr>
            <w:tcW w:w="0" w:type="auto"/>
            <w:shd w:fill="FFFFFF"/>
          </w:tcPr>
          <w:p>
            <w:pPr>
              <w:spacing w:after="50" w:line="240" w:lineRule="auto"/>
            </w:pPr>
            <w:r>
              <w:rPr>
                <w:sz w:val="18"/>
              </w:rPr>
              <w:t xml:space="preserve">Not a separate CLI menu choice.</w:t>
            </w:r>
          </w:p>
        </w:tc>
        <w:tc>
          <w:tcPr>
            <w:tcW w:w="0" w:type="auto"/>
            <w:shd w:fill="FFFFFF"/>
          </w:tcPr>
          <w:p>
            <w:pPr>
              <w:spacing w:after="50" w:line="240" w:lineRule="auto"/>
            </w:pPr>
            <w:r>
              <w:rPr>
                <w:sz w:val="18"/>
              </w:rPr>
              <w:t xml:space="preserve">apply_job directly starts an application attempt; there is no dry_run flag.</w:t>
            </w:r>
          </w:p>
        </w:tc>
      </w:tr>
    </w:tbl>
    <w:p/>
    <w:p>
      <w:pPr>
        <w:pStyle w:val="Warning"/>
      </w:pPr>
      <w:r>
        <w:t xml:space="preserve">Practical safety rule: explicitly choose the mode. In the CLI, enter Y for dry run and N only when you deliberately intend a real run; then inspect the final list. In MCP, set dry_run=true for previews and use dry_run=false only after review. Avoid calling apply_job until you are ready for a live attempt.</w:t>
      </w:r>
    </w:p>
    <w:p>
      <w:pPr>
        <w:pStyle w:val="Heading1"/>
      </w:pPr>
      <w:r>
        <w:t xml:space="preserve">5. What to edit when you want to customize it</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tcW w:w="0" w:type="auto"/>
            <w:shd w:fill="145DA0"/>
          </w:tcPr>
          <w:p>
            <w:pPr>
              <w:spacing w:after="50" w:line="240" w:lineRule="auto"/>
            </w:pPr>
            <w:r>
              <w:rPr>
                <w:b/>
                <w:sz w:val="18"/>
              </w:rPr>
              <w:t xml:space="preserve">Change you want</w:t>
            </w:r>
          </w:p>
        </w:tc>
        <w:tc>
          <w:tcPr>
            <w:tcW w:w="0" w:type="auto"/>
            <w:shd w:fill="145DA0"/>
          </w:tcPr>
          <w:p>
            <w:pPr>
              <w:spacing w:after="50" w:line="240" w:lineRule="auto"/>
            </w:pPr>
            <w:r>
              <w:rPr>
                <w:b/>
                <w:sz w:val="18"/>
              </w:rPr>
              <w:t xml:space="preserve">Where to look</w:t>
            </w:r>
          </w:p>
        </w:tc>
        <w:tc>
          <w:tcPr>
            <w:tcW w:w="0" w:type="auto"/>
            <w:shd w:fill="145DA0"/>
          </w:tcPr>
          <w:p>
            <w:pPr>
              <w:spacing w:after="50" w:line="240" w:lineRule="auto"/>
            </w:pPr>
            <w:r>
              <w:rPr>
                <w:b/>
                <w:sz w:val="18"/>
              </w:rPr>
              <w:t xml:space="preserve">What that area controls</w:t>
            </w:r>
          </w:p>
        </w:tc>
      </w:tr>
      <w:tr>
        <w:tc>
          <w:tcPr>
            <w:tcW w:w="0" w:type="auto"/>
            <w:shd w:fill="FFFFFF"/>
          </w:tcPr>
          <w:p>
            <w:pPr>
              <w:spacing w:after="50" w:line="240" w:lineRule="auto"/>
            </w:pPr>
            <w:r>
              <w:rPr>
                <w:sz w:val="18"/>
              </w:rPr>
              <w:t xml:space="preserve">Candidate name, contact, resume, autofill answers</w:t>
            </w:r>
          </w:p>
        </w:tc>
        <w:tc>
          <w:tcPr>
            <w:tcW w:w="0" w:type="auto"/>
            <w:shd w:fill="FFFFFF"/>
          </w:tcPr>
          <w:p>
            <w:pPr>
              <w:spacing w:after="50" w:line="240" w:lineRule="auto"/>
            </w:pPr>
            <w:r>
              <w:rPr>
                <w:sz w:val="18"/>
              </w:rPr>
              <w:t xml:space="preserve">%USERPROFILE%\.job-apply-mcp\config.json</w:t>
            </w:r>
          </w:p>
        </w:tc>
        <w:tc>
          <w:tcPr>
            <w:tcW w:w="0" w:type="auto"/>
            <w:shd w:fill="FFFFFF"/>
          </w:tcPr>
          <w:p>
            <w:pPr>
              <w:spacing w:after="50" w:line="240" w:lineRule="auto"/>
            </w:pPr>
            <w:r>
              <w:rPr>
                <w:sz w:val="18"/>
              </w:rPr>
              <w:t xml:space="preserve">Values typed/uploaded in application forms and resume source.</w:t>
            </w:r>
          </w:p>
        </w:tc>
      </w:tr>
      <w:tr>
        <w:tc>
          <w:tcPr>
            <w:tcW w:w="0" w:type="auto"/>
            <w:shd w:fill="FFFFFF"/>
          </w:tcPr>
          <w:p>
            <w:pPr>
              <w:spacing w:after="50" w:line="240" w:lineRule="auto"/>
            </w:pPr>
            <w:r>
              <w:rPr>
                <w:sz w:val="18"/>
              </w:rPr>
              <w:t xml:space="preserve">Roles, skills, title gate, default profile keywords, exclusions</w:t>
            </w:r>
          </w:p>
        </w:tc>
        <w:tc>
          <w:tcPr>
            <w:tcW w:w="0" w:type="auto"/>
            <w:shd w:fill="FFFFFF"/>
          </w:tcPr>
          <w:p>
            <w:pPr>
              <w:spacing w:after="50" w:line="240" w:lineRule="auto"/>
            </w:pPr>
            <w:r>
              <w:rPr>
                <w:sz w:val="18"/>
              </w:rPr>
              <w:t xml:space="preserve">tools/profile.py (PROFILE)</w:t>
            </w:r>
          </w:p>
        </w:tc>
        <w:tc>
          <w:tcPr>
            <w:tcW w:w="0" w:type="auto"/>
            <w:shd w:fill="FFFFFF"/>
          </w:tcPr>
          <w:p>
            <w:pPr>
              <w:spacing w:after="50" w:line="240" w:lineRule="auto"/>
            </w:pPr>
            <w:r>
              <w:rPr>
                <w:sz w:val="18"/>
              </w:rPr>
              <w:t xml:space="preserve">Search relevance and which titles are allowed through filtering.</w:t>
            </w:r>
          </w:p>
        </w:tc>
      </w:tr>
      <w:tr>
        <w:tc>
          <w:tcPr>
            <w:tcW w:w="0" w:type="auto"/>
            <w:shd w:fill="FFFFFF"/>
          </w:tcPr>
          <w:p>
            <w:pPr>
              <w:spacing w:after="50" w:line="240" w:lineRule="auto"/>
            </w:pPr>
            <w:r>
              <w:rPr>
                <w:sz w:val="18"/>
              </w:rPr>
              <w:t xml:space="preserve">CLI menu defaults, prompts, CLI search behavior</w:t>
            </w:r>
          </w:p>
        </w:tc>
        <w:tc>
          <w:tcPr>
            <w:tcW w:w="0" w:type="auto"/>
            <w:shd w:fill="FFFFFF"/>
          </w:tcPr>
          <w:p>
            <w:pPr>
              <w:spacing w:after="50" w:line="240" w:lineRule="auto"/>
            </w:pPr>
            <w:r>
              <w:rPr>
                <w:sz w:val="18"/>
              </w:rPr>
              <w:t xml:space="preserve">run.py</w:t>
            </w:r>
          </w:p>
        </w:tc>
        <w:tc>
          <w:tcPr>
            <w:tcW w:w="0" w:type="auto"/>
            <w:shd w:fill="FFFFFF"/>
          </w:tcPr>
          <w:p>
            <w:pPr>
              <w:spacing w:after="50" w:line="240" w:lineRule="auto"/>
            </w:pPr>
            <w:r>
              <w:rPr>
                <w:sz w:val="18"/>
              </w:rPr>
              <w:t xml:space="preserve">Menu wording, keyword list, hard-coded location/experience/score, confirmation behavior.</w:t>
            </w:r>
          </w:p>
        </w:tc>
      </w:tr>
      <w:tr>
        <w:tc>
          <w:tcPr>
            <w:tcW w:w="0" w:type="auto"/>
            <w:shd w:fill="FFFFFF"/>
          </w:tcPr>
          <w:p>
            <w:pPr>
              <w:spacing w:after="50" w:line="240" w:lineRule="auto"/>
            </w:pPr>
            <w:r>
              <w:rPr>
                <w:sz w:val="18"/>
              </w:rPr>
              <w:t xml:space="preserve">MCP tool names, JSON arguments, server defaults</w:t>
            </w:r>
          </w:p>
        </w:tc>
        <w:tc>
          <w:tcPr>
            <w:tcW w:w="0" w:type="auto"/>
            <w:shd w:fill="FFFFFF"/>
          </w:tcPr>
          <w:p>
            <w:pPr>
              <w:spacing w:after="50" w:line="240" w:lineRule="auto"/>
            </w:pPr>
            <w:r>
              <w:rPr>
                <w:sz w:val="18"/>
              </w:rPr>
              <w:t xml:space="preserve">server.py</w:t>
            </w:r>
          </w:p>
        </w:tc>
        <w:tc>
          <w:tcPr>
            <w:tcW w:w="0" w:type="auto"/>
            <w:shd w:fill="FFFFFF"/>
          </w:tcPr>
          <w:p>
            <w:pPr>
              <w:spacing w:after="50" w:line="240" w:lineRule="auto"/>
            </w:pPr>
            <w:r>
              <w:rPr>
                <w:sz w:val="18"/>
              </w:rPr>
              <w:t xml:space="preserve">Tool schemas, dispatch, returned JSON, MCP defaults.</w:t>
            </w:r>
          </w:p>
        </w:tc>
      </w:tr>
      <w:tr>
        <w:tc>
          <w:tcPr>
            <w:tcW w:w="0" w:type="auto"/>
            <w:shd w:fill="FFFFFF"/>
          </w:tcPr>
          <w:p>
            <w:pPr>
              <w:spacing w:after="50" w:line="240" w:lineRule="auto"/>
            </w:pPr>
            <w:r>
              <w:rPr>
                <w:sz w:val="18"/>
              </w:rPr>
              <w:t xml:space="preserve">Site search URL/selectors, pagination, scraped fields</w:t>
            </w:r>
          </w:p>
        </w:tc>
        <w:tc>
          <w:tcPr>
            <w:tcW w:w="0" w:type="auto"/>
            <w:shd w:fill="FFFFFF"/>
          </w:tcPr>
          <w:p>
            <w:pPr>
              <w:spacing w:after="50" w:line="240" w:lineRule="auto"/>
            </w:pPr>
            <w:r>
              <w:rPr>
                <w:sz w:val="18"/>
              </w:rPr>
              <w:t xml:space="preserve">tools/search.py</w:t>
            </w:r>
          </w:p>
        </w:tc>
        <w:tc>
          <w:tcPr>
            <w:tcW w:w="0" w:type="auto"/>
            <w:shd w:fill="FFFFFF"/>
          </w:tcPr>
          <w:p>
            <w:pPr>
              <w:spacing w:after="50" w:line="240" w:lineRule="auto"/>
            </w:pPr>
            <w:r>
              <w:rPr>
                <w:sz w:val="18"/>
              </w:rPr>
              <w:t xml:space="preserve">Portal-specific job discovery and record extraction.</w:t>
            </w:r>
          </w:p>
        </w:tc>
      </w:tr>
      <w:tr>
        <w:tc>
          <w:tcPr>
            <w:tcW w:w="0" w:type="auto"/>
            <w:shd w:fill="FFFFFF"/>
          </w:tcPr>
          <w:p>
            <w:pPr>
              <w:spacing w:after="50" w:line="240" w:lineRule="auto"/>
            </w:pPr>
            <w:r>
              <w:rPr>
                <w:sz w:val="18"/>
              </w:rPr>
              <w:t xml:space="preserve">Login URLs, session persistence and cookies</w:t>
            </w:r>
          </w:p>
        </w:tc>
        <w:tc>
          <w:tcPr>
            <w:tcW w:w="0" w:type="auto"/>
            <w:shd w:fill="FFFFFF"/>
          </w:tcPr>
          <w:p>
            <w:pPr>
              <w:spacing w:after="50" w:line="240" w:lineRule="auto"/>
            </w:pPr>
            <w:r>
              <w:rPr>
                <w:sz w:val="18"/>
              </w:rPr>
              <w:t xml:space="preserve">tools/session.py</w:t>
            </w:r>
          </w:p>
        </w:tc>
        <w:tc>
          <w:tcPr>
            <w:tcW w:w="0" w:type="auto"/>
            <w:shd w:fill="FFFFFF"/>
          </w:tcPr>
          <w:p>
            <w:pPr>
              <w:spacing w:after="50" w:line="240" w:lineRule="auto"/>
            </w:pPr>
            <w:r>
              <w:rPr>
                <w:sz w:val="18"/>
              </w:rPr>
              <w:t xml:space="preserve">Platform sign-in and browser state storage.</w:t>
            </w:r>
          </w:p>
        </w:tc>
      </w:tr>
      <w:tr>
        <w:tc>
          <w:tcPr>
            <w:tcW w:w="0" w:type="auto"/>
            <w:shd w:fill="FFFFFF"/>
          </w:tcPr>
          <w:p>
            <w:pPr>
              <w:spacing w:after="50" w:line="240" w:lineRule="auto"/>
            </w:pPr>
            <w:r>
              <w:rPr>
                <w:sz w:val="18"/>
              </w:rPr>
              <w:t xml:space="preserve">Field matching, resume upload, apply button flow, delays</w:t>
            </w:r>
          </w:p>
        </w:tc>
        <w:tc>
          <w:tcPr>
            <w:tcW w:w="0" w:type="auto"/>
            <w:shd w:fill="FFFFFF"/>
          </w:tcPr>
          <w:p>
            <w:pPr>
              <w:spacing w:after="50" w:line="240" w:lineRule="auto"/>
            </w:pPr>
            <w:r>
              <w:rPr>
                <w:sz w:val="18"/>
              </w:rPr>
              <w:t xml:space="preserve">tools/apply.py</w:t>
            </w:r>
          </w:p>
        </w:tc>
        <w:tc>
          <w:tcPr>
            <w:tcW w:w="0" w:type="auto"/>
            <w:shd w:fill="FFFFFF"/>
          </w:tcPr>
          <w:p>
            <w:pPr>
              <w:spacing w:after="50" w:line="240" w:lineRule="auto"/>
            </w:pPr>
            <w:r>
              <w:rPr>
                <w:sz w:val="18"/>
              </w:rPr>
              <w:t xml:space="preserve">Form automation and application safeguards; changes require careful site-specific testing.</w:t>
            </w:r>
          </w:p>
        </w:tc>
      </w:tr>
      <w:tr>
        <w:tc>
          <w:tcPr>
            <w:tcW w:w="0" w:type="auto"/>
            <w:shd w:fill="FFFFFF"/>
          </w:tcPr>
          <w:p>
            <w:pPr>
              <w:spacing w:after="50" w:line="240" w:lineRule="auto"/>
            </w:pPr>
            <w:r>
              <w:rPr>
                <w:sz w:val="18"/>
              </w:rPr>
              <w:t xml:space="preserve">Application schema, duplicate rules, reports</w:t>
            </w:r>
          </w:p>
        </w:tc>
        <w:tc>
          <w:tcPr>
            <w:tcW w:w="0" w:type="auto"/>
            <w:shd w:fill="FFFFFF"/>
          </w:tcPr>
          <w:p>
            <w:pPr>
              <w:spacing w:after="50" w:line="240" w:lineRule="auto"/>
            </w:pPr>
            <w:r>
              <w:rPr>
                <w:sz w:val="18"/>
              </w:rPr>
              <w:t xml:space="preserve">tools/tracker.py</w:t>
            </w:r>
          </w:p>
        </w:tc>
        <w:tc>
          <w:tcPr>
            <w:tcW w:w="0" w:type="auto"/>
            <w:shd w:fill="FFFFFF"/>
          </w:tcPr>
          <w:p>
            <w:pPr>
              <w:spacing w:after="50" w:line="240" w:lineRule="auto"/>
            </w:pPr>
            <w:r>
              <w:rPr>
                <w:sz w:val="18"/>
              </w:rPr>
              <w:t xml:space="preserve">What is persisted and how the application summary is queried.</w:t>
            </w:r>
          </w:p>
        </w:tc>
      </w:tr>
      <w:tr>
        <w:tc>
          <w:tcPr>
            <w:tcW w:w="0" w:type="auto"/>
            <w:shd w:fill="FFFFFF"/>
          </w:tcPr>
          <w:p>
            <w:pPr>
              <w:spacing w:after="50" w:line="240" w:lineRule="auto"/>
            </w:pPr>
            <w:r>
              <w:rPr>
                <w:sz w:val="18"/>
              </w:rPr>
              <w:t xml:space="preserve">Python libraries</w:t>
            </w:r>
          </w:p>
        </w:tc>
        <w:tc>
          <w:tcPr>
            <w:tcW w:w="0" w:type="auto"/>
            <w:shd w:fill="FFFFFF"/>
          </w:tcPr>
          <w:p>
            <w:pPr>
              <w:spacing w:after="50" w:line="240" w:lineRule="auto"/>
            </w:pPr>
            <w:r>
              <w:rPr>
                <w:sz w:val="18"/>
              </w:rPr>
              <w:t xml:space="preserve">requirements.txt</w:t>
            </w:r>
          </w:p>
        </w:tc>
        <w:tc>
          <w:tcPr>
            <w:tcW w:w="0" w:type="auto"/>
            <w:shd w:fill="FFFFFF"/>
          </w:tcPr>
          <w:p>
            <w:pPr>
              <w:spacing w:after="50" w:line="240" w:lineRule="auto"/>
            </w:pPr>
            <w:r>
              <w:rPr>
                <w:sz w:val="18"/>
              </w:rPr>
              <w:t xml:space="preserve">Declared project dependencies.</w:t>
            </w:r>
          </w:p>
        </w:tc>
      </w:tr>
    </w:tbl>
    <w:p/>
    <w:p>
      <w:pPr>
        <w:pStyle w:val="Heading2"/>
      </w:pPr>
      <w:r>
        <w:t xml:space="preserve">Suggested modification workflow</w:t>
      </w:r>
    </w:p>
    <w:p>
      <w:pPr>
        <w:pStyle w:val="Normal"/>
      </w:pPr>
      <w:r>
        <w:t xml:space="preserve">1. Make one focused change in the relevant module.</w:t>
      </w:r>
    </w:p>
    <w:p>
      <w:pPr>
        <w:pStyle w:val="Normal"/>
      </w:pPr>
      <w:r>
        <w:t xml:space="preserve">2. Check both entry points if the behavior is shared: CLI and MCP can supply different defaults.</w:t>
      </w:r>
    </w:p>
    <w:p>
      <w:pPr>
        <w:pStyle w:val="Normal"/>
      </w:pPr>
      <w:r>
        <w:t xml:space="preserve">3. Test non-submitting behavior first (profile scoring, search-only, or dry-run).</w:t>
      </w:r>
    </w:p>
    <w:p>
      <w:pPr>
        <w:pStyle w:val="Normal"/>
      </w:pPr>
      <w:r>
        <w:t xml:space="preserve">4. Check the output records and application tracker; only then consider a small real test you explicitly approve.</w:t>
      </w:r>
    </w:p>
    <w:p>
      <w:pPr>
        <w:pStyle w:val="Normal"/>
      </w:pPr>
      <w:r>
        <w:t xml:space="preserve">5. Update this guide or the README when a workflow/default changes.</w:t>
      </w:r>
    </w:p>
    <w:p>
      <w:pPr>
        <w:pStyle w:val="Heading1"/>
      </w:pPr>
      <w:r>
        <w:t xml:space="preserve">6. Data boundaries, assumptions, and failure modes</w:t>
      </w:r>
    </w:p>
    <w:p>
      <w:pPr>
        <w:pStyle w:val="Bullet"/>
      </w:pPr>
      <w:r>
        <w:t xml:space="preserve">•  Local files are not automatically encrypted by the application. Protect config.json, session cookies, the LinkedIn browser profile, the SQLite database, and your resume as private data.</w:t>
      </w:r>
    </w:p>
    <w:p>
      <w:pPr>
        <w:pStyle w:val="Bullet"/>
      </w:pPr>
      <w:r>
        <w:t xml:space="preserve">•  The automation interacts with external job portals through Firefox. The portals receive requests/data required for browsing and any application you submit; do not interpret local storage as meaning that form data never leaves your computer.</w:t>
      </w:r>
    </w:p>
    <w:p>
      <w:pPr>
        <w:pStyle w:val="Bullet"/>
      </w:pPr>
      <w:r>
        <w:t xml:space="preserve">•  Search and application selectors can break when a portal redesigns a page. A successful browser launch does not guarantee a successful login, a correctly filled form, or an accepted application.</w:t>
      </w:r>
    </w:p>
    <w:p>
      <w:pPr>
        <w:pStyle w:val="Bullet"/>
      </w:pPr>
      <w:r>
        <w:t xml:space="preserve">•  A scrape can miss jobs or return incomplete descriptions. A score is based on the data actually collected and should not be treated as a hiring probability.</w:t>
      </w:r>
    </w:p>
    <w:p>
      <w:pPr>
        <w:pStyle w:val="Bullet"/>
      </w:pPr>
      <w:r>
        <w:t xml:space="preserve">•  Network instability, authentication expiry, rate limits, CAPTCHA, and external application redirects can interrupt processing.</w:t>
      </w:r>
    </w:p>
    <w:p>
      <w:pPr>
        <w:pStyle w:val="Bullet"/>
      </w:pPr>
      <w:r>
        <w:t xml:space="preserve">•  SQLite history is a local record created by the agent, not authoritative confirmation from the employer. Verify submissions on the job site when needed.</w:t>
      </w:r>
    </w:p>
    <w:p>
      <w:pPr>
        <w:pStyle w:val="Heading1"/>
      </w:pPr>
      <w:r>
        <w:t xml:space="preserve">7. File/module reference</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tcW w:w="0" w:type="auto"/>
            <w:shd w:fill="145DA0"/>
          </w:tcPr>
          <w:p>
            <w:pPr>
              <w:spacing w:after="50" w:line="240" w:lineRule="auto"/>
            </w:pPr>
            <w:r>
              <w:rPr>
                <w:b/>
                <w:sz w:val="18"/>
              </w:rPr>
              <w:t xml:space="preserve">File</w:t>
            </w:r>
          </w:p>
        </w:tc>
        <w:tc>
          <w:tcPr>
            <w:tcW w:w="0" w:type="auto"/>
            <w:shd w:fill="145DA0"/>
          </w:tcPr>
          <w:p>
            <w:pPr>
              <w:spacing w:after="50" w:line="240" w:lineRule="auto"/>
            </w:pPr>
            <w:r>
              <w:rPr>
                <w:b/>
                <w:sz w:val="18"/>
              </w:rPr>
              <w:t xml:space="preserve">Responsibility</w:t>
            </w:r>
          </w:p>
        </w:tc>
      </w:tr>
      <w:tr>
        <w:tc>
          <w:tcPr>
            <w:tcW w:w="0" w:type="auto"/>
            <w:shd w:fill="FFFFFF"/>
          </w:tcPr>
          <w:p>
            <w:pPr>
              <w:spacing w:after="50" w:line="240" w:lineRule="auto"/>
            </w:pPr>
            <w:r>
              <w:rPr>
                <w:sz w:val="18"/>
              </w:rPr>
              <w:t xml:space="preserve">run.py</w:t>
            </w:r>
          </w:p>
        </w:tc>
        <w:tc>
          <w:tcPr>
            <w:tcW w:w="0" w:type="auto"/>
            <w:shd w:fill="FFFFFF"/>
          </w:tcPr>
          <w:p>
            <w:pPr>
              <w:spacing w:after="50" w:line="240" w:lineRule="auto"/>
            </w:pPr>
            <w:r>
              <w:rPr>
                <w:sz w:val="18"/>
              </w:rPr>
              <w:t xml:space="preserve">Interactive command-line entry point and prompts.</w:t>
            </w:r>
          </w:p>
        </w:tc>
      </w:tr>
      <w:tr>
        <w:tc>
          <w:tcPr>
            <w:tcW w:w="0" w:type="auto"/>
            <w:shd w:fill="FFFFFF"/>
          </w:tcPr>
          <w:p>
            <w:pPr>
              <w:spacing w:after="50" w:line="240" w:lineRule="auto"/>
            </w:pPr>
            <w:r>
              <w:rPr>
                <w:sz w:val="18"/>
              </w:rPr>
              <w:t xml:space="preserve">server.py</w:t>
            </w:r>
          </w:p>
        </w:tc>
        <w:tc>
          <w:tcPr>
            <w:tcW w:w="0" w:type="auto"/>
            <w:shd w:fill="FFFFFF"/>
          </w:tcPr>
          <w:p>
            <w:pPr>
              <w:spacing w:after="50" w:line="240" w:lineRule="auto"/>
            </w:pPr>
            <w:r>
              <w:rPr>
                <w:sz w:val="18"/>
              </w:rPr>
              <w:t xml:space="preserve">MCP stdio server, tool schemas, dispatch, JSON responses.</w:t>
            </w:r>
          </w:p>
        </w:tc>
      </w:tr>
      <w:tr>
        <w:tc>
          <w:tcPr>
            <w:tcW w:w="0" w:type="auto"/>
            <w:shd w:fill="FFFFFF"/>
          </w:tcPr>
          <w:p>
            <w:pPr>
              <w:spacing w:after="50" w:line="240" w:lineRule="auto"/>
            </w:pPr>
            <w:r>
              <w:rPr>
                <w:sz w:val="18"/>
              </w:rPr>
              <w:t xml:space="preserve">config.py</w:t>
            </w:r>
          </w:p>
        </w:tc>
        <w:tc>
          <w:tcPr>
            <w:tcW w:w="0" w:type="auto"/>
            <w:shd w:fill="FFFFFF"/>
          </w:tcPr>
          <w:p>
            <w:pPr>
              <w:spacing w:after="50" w:line="240" w:lineRule="auto"/>
            </w:pPr>
            <w:r>
              <w:rPr>
                <w:sz w:val="18"/>
              </w:rPr>
              <w:t xml:space="preserve">Config model, local paths, default config creation/loading.</w:t>
            </w:r>
          </w:p>
        </w:tc>
      </w:tr>
      <w:tr>
        <w:tc>
          <w:tcPr>
            <w:tcW w:w="0" w:type="auto"/>
            <w:shd w:fill="FFFFFF"/>
          </w:tcPr>
          <w:p>
            <w:pPr>
              <w:spacing w:after="50" w:line="240" w:lineRule="auto"/>
            </w:pPr>
            <w:r>
              <w:rPr>
                <w:sz w:val="18"/>
              </w:rPr>
              <w:t xml:space="preserve">tools/profile.py</w:t>
            </w:r>
          </w:p>
        </w:tc>
        <w:tc>
          <w:tcPr>
            <w:tcW w:w="0" w:type="auto"/>
            <w:shd w:fill="FFFFFF"/>
          </w:tcPr>
          <w:p>
            <w:pPr>
              <w:spacing w:after="50" w:line="240" w:lineRule="auto"/>
            </w:pPr>
            <w:r>
              <w:rPr>
                <w:sz w:val="18"/>
              </w:rPr>
              <w:t xml:space="preserve">Built-in candidate profile and deterministic relevance scoring.</w:t>
            </w:r>
          </w:p>
        </w:tc>
      </w:tr>
      <w:tr>
        <w:tc>
          <w:tcPr>
            <w:tcW w:w="0" w:type="auto"/>
            <w:shd w:fill="FFFFFF"/>
          </w:tcPr>
          <w:p>
            <w:pPr>
              <w:spacing w:after="50" w:line="240" w:lineRule="auto"/>
            </w:pPr>
            <w:r>
              <w:rPr>
                <w:sz w:val="18"/>
              </w:rPr>
              <w:t xml:space="preserve">tools/search.py</w:t>
            </w:r>
          </w:p>
        </w:tc>
        <w:tc>
          <w:tcPr>
            <w:tcW w:w="0" w:type="auto"/>
            <w:shd w:fill="FFFFFF"/>
          </w:tcPr>
          <w:p>
            <w:pPr>
              <w:spacing w:after="50" w:line="240" w:lineRule="auto"/>
            </w:pPr>
            <w:r>
              <w:rPr>
                <w:sz w:val="18"/>
              </w:rPr>
              <w:t xml:space="preserve">Platform scrapers, search orchestration, common job records, filtering.</w:t>
            </w:r>
          </w:p>
        </w:tc>
      </w:tr>
      <w:tr>
        <w:tc>
          <w:tcPr>
            <w:tcW w:w="0" w:type="auto"/>
            <w:shd w:fill="FFFFFF"/>
          </w:tcPr>
          <w:p>
            <w:pPr>
              <w:spacing w:after="50" w:line="240" w:lineRule="auto"/>
            </w:pPr>
            <w:r>
              <w:rPr>
                <w:sz w:val="18"/>
              </w:rPr>
              <w:t xml:space="preserve">tools/session.py</w:t>
            </w:r>
          </w:p>
        </w:tc>
        <w:tc>
          <w:tcPr>
            <w:tcW w:w="0" w:type="auto"/>
            <w:shd w:fill="FFFFFF"/>
          </w:tcPr>
          <w:p>
            <w:pPr>
              <w:spacing w:after="50" w:line="240" w:lineRule="auto"/>
            </w:pPr>
            <w:r>
              <w:rPr>
                <w:sz w:val="18"/>
              </w:rPr>
              <w:t xml:space="preserve">Login URLs, saved cookie jars, LinkedIn persistent profile.</w:t>
            </w:r>
          </w:p>
        </w:tc>
      </w:tr>
      <w:tr>
        <w:tc>
          <w:tcPr>
            <w:tcW w:w="0" w:type="auto"/>
            <w:shd w:fill="FFFFFF"/>
          </w:tcPr>
          <w:p>
            <w:pPr>
              <w:spacing w:after="50" w:line="240" w:lineRule="auto"/>
            </w:pPr>
            <w:r>
              <w:rPr>
                <w:sz w:val="18"/>
              </w:rPr>
              <w:t xml:space="preserve">tools/apply.py</w:t>
            </w:r>
          </w:p>
        </w:tc>
        <w:tc>
          <w:tcPr>
            <w:tcW w:w="0" w:type="auto"/>
            <w:shd w:fill="FFFFFF"/>
          </w:tcPr>
          <w:p>
            <w:pPr>
              <w:spacing w:after="50" w:line="240" w:lineRule="auto"/>
            </w:pPr>
            <w:r>
              <w:rPr>
                <w:sz w:val="18"/>
              </w:rPr>
              <w:t xml:space="preserve">Single/bulk application flows, form filling, resume upload, delays and guards.</w:t>
            </w:r>
          </w:p>
        </w:tc>
      </w:tr>
      <w:tr>
        <w:tc>
          <w:tcPr>
            <w:tcW w:w="0" w:type="auto"/>
            <w:shd w:fill="FFFFFF"/>
          </w:tcPr>
          <w:p>
            <w:pPr>
              <w:spacing w:after="50" w:line="240" w:lineRule="auto"/>
            </w:pPr>
            <w:r>
              <w:rPr>
                <w:sz w:val="18"/>
              </w:rPr>
              <w:t xml:space="preserve">tools/tracker.py</w:t>
            </w:r>
          </w:p>
        </w:tc>
        <w:tc>
          <w:tcPr>
            <w:tcW w:w="0" w:type="auto"/>
            <w:shd w:fill="FFFFFF"/>
          </w:tcPr>
          <w:p>
            <w:pPr>
              <w:spacing w:after="50" w:line="240" w:lineRule="auto"/>
            </w:pPr>
            <w:r>
              <w:rPr>
                <w:sz w:val="18"/>
              </w:rPr>
              <w:t xml:space="preserve">SQLite persistence, duplicate checks, per-company count and status summaries.</w:t>
            </w:r>
          </w:p>
        </w:tc>
      </w:tr>
      <w:tr>
        <w:tc>
          <w:tcPr>
            <w:tcW w:w="0" w:type="auto"/>
            <w:shd w:fill="FFFFFF"/>
          </w:tcPr>
          <w:p>
            <w:pPr>
              <w:spacing w:after="50" w:line="240" w:lineRule="auto"/>
            </w:pPr>
            <w:r>
              <w:rPr>
                <w:sz w:val="18"/>
              </w:rPr>
              <w:t xml:space="preserve">requirements.txt</w:t>
            </w:r>
          </w:p>
        </w:tc>
        <w:tc>
          <w:tcPr>
            <w:tcW w:w="0" w:type="auto"/>
            <w:shd w:fill="FFFFFF"/>
          </w:tcPr>
          <w:p>
            <w:pPr>
              <w:spacing w:after="50" w:line="240" w:lineRule="auto"/>
            </w:pPr>
            <w:r>
              <w:rPr>
                <w:sz w:val="18"/>
              </w:rPr>
              <w:t xml:space="preserve">Python package declarations (MCP and Playwright).</w:t>
            </w:r>
          </w:p>
        </w:tc>
      </w:tr>
    </w:tbl>
    <w:p/>
    <w:p>
      <w:pPr>
        <w:pStyle w:val="Heading1"/>
      </w:pPr>
      <w:r>
        <w:t xml:space="preserve">8. Glossary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tcW w:w="0" w:type="auto"/>
            <w:shd w:fill="145DA0"/>
          </w:tcPr>
          <w:p>
            <w:pPr>
              <w:spacing w:after="50" w:line="240" w:lineRule="auto"/>
            </w:pPr>
            <w:r>
              <w:rPr>
                <w:b/>
                <w:sz w:val="18"/>
              </w:rPr>
              <w:t xml:space="preserve">Term</w:t>
            </w:r>
          </w:p>
        </w:tc>
        <w:tc>
          <w:tcPr>
            <w:tcW w:w="0" w:type="auto"/>
            <w:shd w:fill="145DA0"/>
          </w:tcPr>
          <w:p>
            <w:pPr>
              <w:spacing w:after="50" w:line="240" w:lineRule="auto"/>
            </w:pPr>
            <w:r>
              <w:rPr>
                <w:b/>
                <w:sz w:val="18"/>
              </w:rPr>
              <w:t xml:space="preserve">Meaning in this project</w:t>
            </w:r>
          </w:p>
        </w:tc>
      </w:tr>
      <w:tr>
        <w:tc>
          <w:tcPr>
            <w:tcW w:w="0" w:type="auto"/>
            <w:shd w:fill="FFFFFF"/>
          </w:tcPr>
          <w:p>
            <w:pPr>
              <w:spacing w:after="50" w:line="240" w:lineRule="auto"/>
            </w:pPr>
            <w:r>
              <w:rPr>
                <w:sz w:val="18"/>
              </w:rPr>
              <w:t xml:space="preserve">MCP</w:t>
            </w:r>
          </w:p>
        </w:tc>
        <w:tc>
          <w:tcPr>
            <w:tcW w:w="0" w:type="auto"/>
            <w:shd w:fill="FFFFFF"/>
          </w:tcPr>
          <w:p>
            <w:pPr>
              <w:spacing w:after="50" w:line="240" w:lineRule="auto"/>
            </w:pPr>
            <w:r>
              <w:rPr>
                <w:sz w:val="18"/>
              </w:rPr>
              <w:t xml:space="preserve">Model Context Protocol: structured tool interface used by a compatible host/client to call server functions.</w:t>
            </w:r>
          </w:p>
        </w:tc>
      </w:tr>
      <w:tr>
        <w:tc>
          <w:tcPr>
            <w:tcW w:w="0" w:type="auto"/>
            <w:shd w:fill="FFFFFF"/>
          </w:tcPr>
          <w:p>
            <w:pPr>
              <w:spacing w:after="50" w:line="240" w:lineRule="auto"/>
            </w:pPr>
            <w:r>
              <w:rPr>
                <w:sz w:val="18"/>
              </w:rPr>
              <w:t xml:space="preserve">Playwright</w:t>
            </w:r>
          </w:p>
        </w:tc>
        <w:tc>
          <w:tcPr>
            <w:tcW w:w="0" w:type="auto"/>
            <w:shd w:fill="FFFFFF"/>
          </w:tcPr>
          <w:p>
            <w:pPr>
              <w:spacing w:after="50" w:line="240" w:lineRule="auto"/>
            </w:pPr>
            <w:r>
              <w:rPr>
                <w:sz w:val="18"/>
              </w:rPr>
              <w:t xml:space="preserve">Python browser-automation library used to control Firefox.</w:t>
            </w:r>
          </w:p>
        </w:tc>
      </w:tr>
      <w:tr>
        <w:tc>
          <w:tcPr>
            <w:tcW w:w="0" w:type="auto"/>
            <w:shd w:fill="FFFFFF"/>
          </w:tcPr>
          <w:p>
            <w:pPr>
              <w:spacing w:after="50" w:line="240" w:lineRule="auto"/>
            </w:pPr>
            <w:r>
              <w:rPr>
                <w:sz w:val="18"/>
              </w:rPr>
              <w:t xml:space="preserve">Session/cookie</w:t>
            </w:r>
          </w:p>
        </w:tc>
        <w:tc>
          <w:tcPr>
            <w:tcW w:w="0" w:type="auto"/>
            <w:shd w:fill="FFFFFF"/>
          </w:tcPr>
          <w:p>
            <w:pPr>
              <w:spacing w:after="50" w:line="240" w:lineRule="auto"/>
            </w:pPr>
            <w:r>
              <w:rPr>
                <w:sz w:val="18"/>
              </w:rPr>
              <w:t xml:space="preserve">Saved sign-in state that may let a later browser context remain authenticated.</w:t>
            </w:r>
          </w:p>
        </w:tc>
      </w:tr>
      <w:tr>
        <w:tc>
          <w:tcPr>
            <w:tcW w:w="0" w:type="auto"/>
            <w:shd w:fill="FFFFFF"/>
          </w:tcPr>
          <w:p>
            <w:pPr>
              <w:spacing w:after="50" w:line="240" w:lineRule="auto"/>
            </w:pPr>
            <w:r>
              <w:rPr>
                <w:sz w:val="18"/>
              </w:rPr>
              <w:t xml:space="preserve">Persistent profile</w:t>
            </w:r>
          </w:p>
        </w:tc>
        <w:tc>
          <w:tcPr>
            <w:tcW w:w="0" w:type="auto"/>
            <w:shd w:fill="FFFFFF"/>
          </w:tcPr>
          <w:p>
            <w:pPr>
              <w:spacing w:after="50" w:line="240" w:lineRule="auto"/>
            </w:pPr>
            <w:r>
              <w:rPr>
                <w:sz w:val="18"/>
              </w:rPr>
              <w:t xml:space="preserve">A browser profile directory reused across launches; used for LinkedIn in this project.</w:t>
            </w:r>
          </w:p>
        </w:tc>
      </w:tr>
      <w:tr>
        <w:tc>
          <w:tcPr>
            <w:tcW w:w="0" w:type="auto"/>
            <w:shd w:fill="FFFFFF"/>
          </w:tcPr>
          <w:p>
            <w:pPr>
              <w:spacing w:after="50" w:line="240" w:lineRule="auto"/>
            </w:pPr>
            <w:r>
              <w:rPr>
                <w:sz w:val="18"/>
              </w:rPr>
              <w:t xml:space="preserve">Job record</w:t>
            </w:r>
          </w:p>
        </w:tc>
        <w:tc>
          <w:tcPr>
            <w:tcW w:w="0" w:type="auto"/>
            <w:shd w:fill="FFFFFF"/>
          </w:tcPr>
          <w:p>
            <w:pPr>
              <w:spacing w:after="50" w:line="240" w:lineRule="auto"/>
            </w:pPr>
            <w:r>
              <w:rPr>
                <w:sz w:val="18"/>
              </w:rPr>
              <w:t xml:space="preserve">Normalized dictionary of scraped job fields passed between search/filter/apply steps.</w:t>
            </w:r>
          </w:p>
        </w:tc>
      </w:tr>
      <w:tr>
        <w:tc>
          <w:tcPr>
            <w:tcW w:w="0" w:type="auto"/>
            <w:shd w:fill="FFFFFF"/>
          </w:tcPr>
          <w:p>
            <w:pPr>
              <w:spacing w:after="50" w:line="240" w:lineRule="auto"/>
            </w:pPr>
            <w:r>
              <w:rPr>
                <w:sz w:val="18"/>
              </w:rPr>
              <w:t xml:space="preserve">Dry run</w:t>
            </w:r>
          </w:p>
        </w:tc>
        <w:tc>
          <w:tcPr>
            <w:tcW w:w="0" w:type="auto"/>
            <w:shd w:fill="FFFFFF"/>
          </w:tcPr>
          <w:p>
            <w:pPr>
              <w:spacing w:after="50" w:line="240" w:lineRule="auto"/>
            </w:pPr>
            <w:r>
              <w:rPr>
                <w:sz w:val="18"/>
              </w:rPr>
              <w:t xml:space="preserve">Bulk-apply preview mode. Use it to inspect candidates; do not confuse it with a guarantee that no pages are opened.</w:t>
            </w:r>
          </w:p>
        </w:tc>
      </w:tr>
      <w:tr>
        <w:tc>
          <w:tcPr>
            <w:tcW w:w="0" w:type="auto"/>
            <w:shd w:fill="FFFFFF"/>
          </w:tcPr>
          <w:p>
            <w:pPr>
              <w:spacing w:after="50" w:line="240" w:lineRule="auto"/>
            </w:pPr>
            <w:r>
              <w:rPr>
                <w:sz w:val="18"/>
              </w:rPr>
              <w:t xml:space="preserve">Title gate</w:t>
            </w:r>
          </w:p>
        </w:tc>
        <w:tc>
          <w:tcPr>
            <w:tcW w:w="0" w:type="auto"/>
            <w:shd w:fill="FFFFFF"/>
          </w:tcPr>
          <w:p>
            <w:pPr>
              <w:spacing w:after="50" w:line="240" w:lineRule="auto"/>
            </w:pPr>
            <w:r>
              <w:rPr>
                <w:sz w:val="18"/>
              </w:rPr>
              <w:t xml:space="preserve">A required substring match against the role title before a job can pass filtering.</w:t>
            </w:r>
          </w:p>
        </w:tc>
      </w:tr>
      <w:tr>
        <w:tc>
          <w:tcPr>
            <w:tcW w:w="0" w:type="auto"/>
            <w:shd w:fill="FFFFFF"/>
          </w:tcPr>
          <w:p>
            <w:pPr>
              <w:spacing w:after="50" w:line="240" w:lineRule="auto"/>
            </w:pPr>
            <w:r>
              <w:rPr>
                <w:sz w:val="18"/>
              </w:rPr>
              <w:t xml:space="preserve">Tracker</w:t>
            </w:r>
          </w:p>
        </w:tc>
        <w:tc>
          <w:tcPr>
            <w:tcW w:w="0" w:type="auto"/>
            <w:shd w:fill="FFFFFF"/>
          </w:tcPr>
          <w:p>
            <w:pPr>
              <w:spacing w:after="50" w:line="240" w:lineRule="auto"/>
            </w:pPr>
            <w:r>
              <w:rPr>
                <w:sz w:val="18"/>
              </w:rPr>
              <w:t xml:space="preserve">Local SQLite application-history database.</w:t>
            </w:r>
          </w:p>
        </w:tc>
      </w:tr>
    </w:tbl>
    <w:p/>
    <w:p>
      <w:pPr>
        <w:pStyle w:val="Small"/>
      </w:pPr>
      <w:r>
        <w:t xml:space="preserve">End of guide. The source modules are the final authority when a code change makes any statement here outdated.</w:t>
      </w:r>
    </w:p>
    <w:sectPr>
      <w:pgSz w:w="12240" w:h="15840"/>
      <w:pgMar w:top="900" w:right="900" w:bottom="900" w:left="900" w:header="450" w:footer="450" w:gutter="0"/>
    </w:sectPr>
  </w:body>
</w:document>
</file>

<file path=word/styles.xml><?xml version="1.0" encoding="utf-8"?>
<w:styles xmlns:w="http://schemas.openxmlformats.org/wordprocessingml/2006/main">
  <w:docDefaults>
    <w:rPrDefault>
      <w:rPr>
        <w:rFonts w:ascii="Aptos" w:hAnsi="Aptos"/>
        <w:sz w:val="22"/>
        <w:color w:val="263445"/>
      </w:rPr>
    </w:rPrDefault>
    <w:pPrDefault>
      <w:pPr>
        <w:spacing w:after="110" w:line="290" w:lineRule="auto"/>
      </w:pPr>
    </w:pPrDefault>
  </w:docDefaults>
  <w:style w:type="paragraph" w:default="1" w:styleId="Normal">
    <w:name w:val="Normal"/>
  </w:style>
  <w:style w:type="paragraph" w:styleId="Title">
    <w:name w:val="Title"/>
    <w:basedOn w:val="Normal"/>
    <w:pPr>
      <w:spacing w:before="280" w:after="70"/>
    </w:pPr>
    <w:rPr>
      <w:rFonts w:ascii="Aptos Display" w:hAnsi="Aptos Display"/>
      <w:b/>
      <w:sz w:val="46"/>
      <w:color w:val="145DA0"/>
    </w:rPr>
  </w:style>
  <w:style w:type="paragraph" w:styleId="Subtitle">
    <w:name w:val="Subtitle"/>
    <w:basedOn w:val="Normal"/>
    <w:pPr>
      <w:spacing w:after="280"/>
    </w:pPr>
    <w:rPr>
      <w:sz w:val="28"/>
      <w:color w:val="526579"/>
    </w:rPr>
  </w:style>
  <w:style w:type="paragraph" w:styleId="Heading1">
    <w:name w:val="heading 1"/>
    <w:basedOn w:val="Normal"/>
    <w:next w:val="Normal"/>
    <w:pPr>
      <w:keepNext/>
      <w:spacing w:before="300" w:after="120"/>
      <w:outlineLvl w:val="0"/>
    </w:pPr>
    <w:rPr>
      <w:rFonts w:ascii="Aptos Display" w:hAnsi="Aptos Display"/>
      <w:b/>
      <w:sz w:val="30"/>
      <w:color w:val="145DA0"/>
    </w:rPr>
  </w:style>
  <w:style w:type="paragraph" w:styleId="Heading2">
    <w:name w:val="heading 2"/>
    <w:basedOn w:val="Normal"/>
    <w:next w:val="Normal"/>
    <w:pPr>
      <w:keepNext/>
      <w:spacing w:before="190" w:after="80"/>
      <w:outlineLvl w:val="1"/>
    </w:pPr>
    <w:rPr>
      <w:b/>
      <w:sz w:val="24"/>
      <w:color w:val="274C77"/>
    </w:rPr>
  </w:style>
  <w:style w:type="paragraph" w:styleId="Bullet">
    <w:name w:val="Bullet"/>
    <w:basedOn w:val="Normal"/>
    <w:pPr>
      <w:ind w:left="360" w:hanging="240"/>
      <w:spacing w:after="70" w:line="280" w:lineRule="auto"/>
    </w:pPr>
  </w:style>
  <w:style w:type="paragraph" w:styleId="Code">
    <w:name w:val="Code"/>
    <w:basedOn w:val="Normal"/>
    <w:pPr>
      <w:ind w:left="180" w:right="180"/>
      <w:spacing w:before="0" w:after="0" w:line="250" w:lineRule="auto"/>
      <w:shd w:val="clear" w:color="auto" w:fill="F1F5F9"/>
    </w:pPr>
    <w:rPr>
      <w:rFonts w:ascii="Consolas" w:hAnsi="Consolas"/>
      <w:sz w:val="18"/>
      <w:color w:val="243B53"/>
    </w:rPr>
  </w:style>
  <w:style w:type="paragraph" w:styleId="Callout">
    <w:name w:val="Callout"/>
    <w:basedOn w:val="Normal"/>
    <w:pPr>
      <w:ind w:left="180" w:right="180"/>
      <w:spacing w:before="120" w:after="160"/>
      <w:shd w:val="clear" w:color="auto" w:fill="EAF3FA"/>
    </w:pPr>
    <w:rPr>
      <w:b/>
      <w:color w:val="164B72"/>
    </w:rPr>
  </w:style>
  <w:style w:type="paragraph" w:styleId="Warning">
    <w:name w:val="Warning"/>
    <w:basedOn w:val="Normal"/>
    <w:pPr>
      <w:ind w:left="180" w:right="180"/>
      <w:spacing w:before="120" w:after="160"/>
      <w:shd w:val="clear" w:color="auto" w:fill="FFF1E6"/>
    </w:pPr>
    <w:rPr>
      <w:b/>
      <w:color w:val="8C3B14"/>
    </w:rPr>
  </w:style>
  <w:style w:type="paragraph" w:styleId="Small">
    <w:name w:val="Small"/>
    <w:basedOn w:val="Normal"/>
    <w:rPr>
      <w:sz w:val="18"/>
      <w:i/>
      <w:color w:val="65758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