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color w:val="000000"/>
        </w:rPr>
        <w:t>**Start of AI generated content, users are advised to review the content before consuming it**</w:t>
      </w:r>
    </w:p>
    <w:p/>
    <w:p>
      <w:r>
        <w:rPr>
          <w:color w:val="000000"/>
        </w:rPr>
        <w:t>Please confirm the migration defaults so the agents can continue:</w:t>
      </w:r>
    </w:p>
    <w:p/>
    <w:p>
      <w:pPr>
        <w:pStyle w:val="ListNumber"/>
      </w:pPr>
      <w:r>
        <w:rPr>
          <w:color w:val="000000"/>
        </w:rPr>
        <w:t xml:space="preserve">Use </w:t>
      </w:r>
      <w:r>
        <w:rPr>
          <w:b/>
          <w:color w:val="000000"/>
        </w:rPr>
        <w:t>compileSdk/targetSdk 34</w:t>
      </w:r>
      <w:r>
        <w:rPr>
          <w:color w:val="000000"/>
        </w:rPr>
        <w:t xml:space="preserve">, </w:t>
      </w:r>
      <w:r>
        <w:rPr>
          <w:b/>
          <w:color w:val="000000"/>
        </w:rPr>
        <w:t>minSdk 21</w:t>
      </w:r>
      <w:r>
        <w:rPr>
          <w:color w:val="000000"/>
        </w:rPr>
        <w:t>?</w:t>
      </w:r>
    </w:p>
    <w:p>
      <w:pPr>
        <w:pStyle w:val="ListNumber"/>
      </w:pPr>
      <w:r>
        <w:rPr>
          <w:color w:val="000000"/>
        </w:rPr>
        <w:t xml:space="preserve">Use </w:t>
      </w:r>
      <w:r>
        <w:rPr>
          <w:b/>
          <w:color w:val="000000"/>
        </w:rPr>
        <w:t>AGP 8.5.2</w:t>
      </w:r>
      <w:r>
        <w:rPr>
          <w:color w:val="000000"/>
        </w:rPr>
        <w:t xml:space="preserve">, </w:t>
      </w:r>
      <w:r>
        <w:rPr>
          <w:b/>
          <w:color w:val="000000"/>
        </w:rPr>
        <w:t>Gradle 8.7</w:t>
      </w:r>
      <w:r>
        <w:rPr>
          <w:color w:val="000000"/>
        </w:rPr>
        <w:t xml:space="preserve">, </w:t>
      </w:r>
      <w:r>
        <w:rPr>
          <w:b/>
          <w:color w:val="000000"/>
        </w:rPr>
        <w:t>Kotlin 1.9.25</w:t>
      </w:r>
      <w:r>
        <w:rPr>
          <w:color w:val="000000"/>
        </w:rPr>
        <w:t xml:space="preserve">, </w:t>
      </w:r>
      <w:r>
        <w:rPr>
          <w:b/>
          <w:color w:val="000000"/>
        </w:rPr>
        <w:t>JDK 17</w:t>
      </w:r>
      <w:r>
        <w:rPr>
          <w:color w:val="000000"/>
        </w:rPr>
        <w:t>?</w:t>
      </w:r>
    </w:p>
    <w:p>
      <w:pPr>
        <w:pStyle w:val="ListNumber"/>
      </w:pPr>
      <w:r>
        <w:rPr>
          <w:color w:val="000000"/>
        </w:rPr>
        <w:t xml:space="preserve">Keep UI architecture close to original: </w:t>
      </w:r>
      <w:r>
        <w:rPr>
          <w:b/>
          <w:color w:val="000000"/>
        </w:rPr>
        <w:t>Views + Fragments</w:t>
      </w:r>
      <w:r>
        <w:rPr>
          <w:color w:val="000000"/>
        </w:rPr>
        <w:t>, converted to Kotlin?</w:t>
      </w:r>
    </w:p>
    <w:p>
      <w:pPr>
        <w:pStyle w:val="ListNumber"/>
      </w:pPr>
      <w:r>
        <w:rPr>
          <w:color w:val="000000"/>
        </w:rPr>
        <w:t xml:space="preserve">Use </w:t>
      </w:r>
      <w:r>
        <w:rPr>
          <w:b/>
          <w:color w:val="000000"/>
        </w:rPr>
        <w:t>Kotlin DSL</w:t>
      </w:r>
      <w:r>
        <w:rPr>
          <w:color w:val="000000"/>
        </w:rPr>
        <w:t xml:space="preserve"> and add </w:t>
      </w:r>
      <w:r>
        <w:rPr>
          <w:b/>
          <w:color w:val="000000"/>
        </w:rPr>
        <w:t>libs.versions.toml</w:t>
      </w:r>
      <w:r>
        <w:rPr>
          <w:color w:val="000000"/>
        </w:rPr>
        <w:t xml:space="preserve"> version catalog?</w:t>
      </w:r>
    </w:p>
    <w:p>
      <w:pPr>
        <w:pStyle w:val="ListNumber"/>
      </w:pPr>
      <w:r>
        <w:rPr>
          <w:color w:val="000000"/>
        </w:rPr>
        <w:t xml:space="preserve">Keep original package/namespace: </w:t>
      </w:r>
      <w:r>
        <w:rPr>
          <w:rFonts w:ascii="Courier New" w:hAnsi="Courier New"/>
          <w:color w:val="000000"/>
        </w:rPr>
        <w:t>com.example.android.basicnetworking</w:t>
      </w:r>
      <w:r>
        <w:rPr>
          <w:color w:val="000000"/>
        </w:rPr>
        <w:t>?</w:t>
      </w:r>
    </w:p>
    <w:p>
      <w:pPr>
        <w:pStyle w:val="ListNumber"/>
      </w:pPr>
      <w:r>
        <w:rPr>
          <w:color w:val="000000"/>
        </w:rPr>
        <w:t xml:space="preserve">Keep dependencies minimal: </w:t>
      </w:r>
      <w:r>
        <w:rPr>
          <w:b/>
          <w:color w:val="000000"/>
        </w:rPr>
        <w:t>no Hilt</w:t>
      </w:r>
      <w:r>
        <w:rPr>
          <w:color w:val="000000"/>
        </w:rPr>
        <w:t>, no Compose?</w:t>
      </w:r>
    </w:p>
    <w:p>
      <w:pPr>
        <w:pStyle w:val="ListNumber"/>
      </w:pPr>
      <w:r>
        <w:rPr>
          <w:color w:val="000000"/>
        </w:rPr>
        <w:t>Modernize tests only if present, using current AndroidX/JUnit4/Espresso?</w:t>
      </w:r>
    </w:p>
    <w:p/>
    <w:p>
      <w:r>
        <w:rPr>
          <w:color w:val="000000"/>
        </w:rPr>
        <w:t xml:space="preserve">You can reply </w:t>
      </w:r>
      <w:r>
        <w:rPr>
          <w:b/>
          <w:color w:val="000000"/>
        </w:rPr>
        <w:t>“use defaults”</w:t>
      </w:r>
      <w:r>
        <w:rPr>
          <w:color w:val="000000"/>
        </w:rPr>
        <w:t xml:space="preserve"> if all of the above are acceptable.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