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Automation Execution Report</w:t>
      </w:r>
    </w:p>
    <w:p>
      <w:r>
        <w:t>Scenario: Sanity check: open example.com</w:t>
      </w:r>
    </w:p>
    <w:p>
      <w:r>
        <w:t>Generated: 2026-09-28 21:45:42</w:t>
      </w:r>
    </w:p>
    <w:p>
      <w:r>
        <w:t>Total Steps: 2 | Passed: 2 | Failed: 0</w:t>
      </w:r>
    </w:p>
    <w:p>
      <w:pPr>
        <w:pStyle w:val="Heading2"/>
      </w:pPr>
      <w:r>
        <w:t>Step: launch_browser - PASS</w:t>
      </w:r>
    </w:p>
    <w:p>
      <w:r>
        <w:t>Time: 2026-09-28 21:45:41</w:t>
      </w:r>
    </w:p>
    <w:p>
      <w:r>
        <w:t>Details: Browser launched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unch_brow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Step: navigate to example.com - PASS</w:t>
      </w:r>
    </w:p>
    <w:p>
      <w:r>
        <w:t>Time: 2026-09-28 21:45:42</w:t>
      </w:r>
    </w:p>
    <w:p>
      <w:r>
        <w:t>Details: loaded homepage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avigate_to_example_c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