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DF15E" w14:textId="07618FA9" w:rsidR="007E15FD" w:rsidRPr="007E15FD" w:rsidRDefault="007E15FD" w:rsidP="007E15FD">
      <w:pPr>
        <w:jc w:val="center"/>
        <w:rPr>
          <w:rFonts w:ascii="Times New Roman" w:hAnsi="Times New Roman" w:cs="Times New Roman"/>
          <w:b/>
          <w:bCs/>
          <w:sz w:val="32"/>
          <w:szCs w:val="32"/>
          <w:lang w:val="en-US"/>
        </w:rPr>
      </w:pPr>
      <w:r w:rsidRPr="007E15FD">
        <w:rPr>
          <w:rFonts w:ascii="Times New Roman" w:hAnsi="Times New Roman" w:cs="Times New Roman"/>
          <w:b/>
          <w:bCs/>
          <w:sz w:val="32"/>
          <w:szCs w:val="32"/>
          <w:lang w:val="en-US"/>
        </w:rPr>
        <w:t>ACCEPTABLE USE POLICY</w:t>
      </w:r>
    </w:p>
    <w:p w14:paraId="22421856" w14:textId="77777777" w:rsidR="007E15FD" w:rsidRDefault="007E15FD" w:rsidP="007E15FD">
      <w:pPr>
        <w:rPr>
          <w:rFonts w:ascii="Times New Roman" w:hAnsi="Times New Roman" w:cs="Times New Roman"/>
          <w:b/>
          <w:bCs/>
          <w:sz w:val="30"/>
          <w:szCs w:val="30"/>
          <w:lang w:val="en-US"/>
        </w:rPr>
      </w:pPr>
    </w:p>
    <w:p w14:paraId="2507F663" w14:textId="56CFF561" w:rsidR="007E15FD" w:rsidRDefault="007E15FD" w:rsidP="007E15FD">
      <w:pPr>
        <w:rPr>
          <w:rFonts w:ascii="Times New Roman" w:hAnsi="Times New Roman" w:cs="Times New Roman"/>
          <w:b/>
          <w:bCs/>
          <w:color w:val="00B0F0"/>
          <w:sz w:val="28"/>
          <w:szCs w:val="28"/>
          <w:lang w:val="en-US"/>
        </w:rPr>
      </w:pPr>
      <w:r w:rsidRPr="007E15FD">
        <w:rPr>
          <w:rFonts w:ascii="Times New Roman" w:hAnsi="Times New Roman" w:cs="Times New Roman"/>
          <w:b/>
          <w:bCs/>
          <w:color w:val="00B0F0"/>
          <w:sz w:val="28"/>
          <w:szCs w:val="28"/>
          <w:lang w:val="en-US"/>
        </w:rPr>
        <w:t>PURPOSE</w:t>
      </w:r>
      <w:r>
        <w:rPr>
          <w:rFonts w:ascii="Times New Roman" w:hAnsi="Times New Roman" w:cs="Times New Roman"/>
          <w:b/>
          <w:bCs/>
          <w:color w:val="00B0F0"/>
          <w:sz w:val="28"/>
          <w:szCs w:val="28"/>
          <w:lang w:val="en-US"/>
        </w:rPr>
        <w:t>:</w:t>
      </w:r>
    </w:p>
    <w:p w14:paraId="03472923" w14:textId="3B402658" w:rsidR="007E15FD" w:rsidRDefault="007E15FD" w:rsidP="007E15FD">
      <w:pPr>
        <w:spacing w:line="360" w:lineRule="auto"/>
        <w:jc w:val="both"/>
        <w:rPr>
          <w:rFonts w:ascii="Times New Roman" w:hAnsi="Times New Roman" w:cs="Times New Roman"/>
          <w:sz w:val="24"/>
          <w:szCs w:val="24"/>
        </w:rPr>
      </w:pPr>
      <w:r w:rsidRPr="007E15FD">
        <w:rPr>
          <w:rFonts w:ascii="Times New Roman" w:hAnsi="Times New Roman" w:cs="Times New Roman"/>
          <w:sz w:val="24"/>
          <w:szCs w:val="24"/>
        </w:rPr>
        <w:t>The primary aim of our company's Acceptable Use Policy is to establish guidelines for the responsible and secure utilization of our Information Resources. This is crucial for safeguarding the confidentiality, integrity, and availability of information within our organization.</w:t>
      </w:r>
    </w:p>
    <w:p w14:paraId="143D1345" w14:textId="77777777" w:rsidR="007E15FD" w:rsidRDefault="007E15FD" w:rsidP="007E15FD">
      <w:pPr>
        <w:spacing w:after="0" w:line="360" w:lineRule="auto"/>
        <w:jc w:val="both"/>
        <w:rPr>
          <w:rFonts w:ascii="Times New Roman" w:hAnsi="Times New Roman" w:cs="Times New Roman"/>
          <w:b/>
          <w:bCs/>
          <w:color w:val="00B0F0"/>
          <w:sz w:val="28"/>
          <w:szCs w:val="28"/>
        </w:rPr>
      </w:pPr>
      <w:r w:rsidRPr="007E15FD">
        <w:rPr>
          <w:rFonts w:ascii="Times New Roman" w:hAnsi="Times New Roman" w:cs="Times New Roman"/>
          <w:b/>
          <w:bCs/>
          <w:color w:val="00B0F0"/>
          <w:sz w:val="28"/>
          <w:szCs w:val="28"/>
        </w:rPr>
        <w:t>AUDIENCE:</w:t>
      </w:r>
    </w:p>
    <w:p w14:paraId="187FE0B3" w14:textId="7A89D1A8" w:rsidR="007E15FD" w:rsidRDefault="007E15FD" w:rsidP="007E15FD">
      <w:pPr>
        <w:spacing w:after="0" w:line="360" w:lineRule="auto"/>
        <w:jc w:val="both"/>
        <w:rPr>
          <w:rFonts w:ascii="Times New Roman" w:hAnsi="Times New Roman" w:cs="Times New Roman"/>
          <w:sz w:val="24"/>
          <w:szCs w:val="24"/>
        </w:rPr>
      </w:pPr>
      <w:r w:rsidRPr="007E15FD">
        <w:rPr>
          <w:rFonts w:ascii="Times New Roman" w:hAnsi="Times New Roman" w:cs="Times New Roman"/>
          <w:sz w:val="24"/>
          <w:szCs w:val="24"/>
        </w:rPr>
        <w:t>This policy applies to all individuals, entities, or processes that engage with any of our Information Resources.</w:t>
      </w:r>
    </w:p>
    <w:p w14:paraId="238ED8F2" w14:textId="05357A70" w:rsidR="007E15FD" w:rsidRDefault="007E15FD" w:rsidP="007E15FD">
      <w:pPr>
        <w:spacing w:after="0" w:line="360" w:lineRule="auto"/>
        <w:jc w:val="both"/>
        <w:rPr>
          <w:rFonts w:ascii="Times New Roman" w:hAnsi="Times New Roman" w:cs="Times New Roman"/>
          <w:sz w:val="24"/>
          <w:szCs w:val="24"/>
        </w:rPr>
      </w:pPr>
    </w:p>
    <w:p w14:paraId="6C4B9DEC" w14:textId="52A85DAB" w:rsidR="007E15FD" w:rsidRDefault="007E15FD" w:rsidP="007E15FD">
      <w:pPr>
        <w:spacing w:after="0" w:line="360" w:lineRule="auto"/>
        <w:jc w:val="both"/>
        <w:rPr>
          <w:rFonts w:ascii="Times New Roman" w:hAnsi="Times New Roman" w:cs="Times New Roman"/>
          <w:b/>
          <w:bCs/>
          <w:color w:val="00B0F0"/>
          <w:sz w:val="28"/>
          <w:szCs w:val="28"/>
        </w:rPr>
      </w:pPr>
      <w:r w:rsidRPr="007E15FD">
        <w:rPr>
          <w:rFonts w:ascii="Times New Roman" w:hAnsi="Times New Roman" w:cs="Times New Roman"/>
          <w:b/>
          <w:bCs/>
          <w:color w:val="00B0F0"/>
          <w:sz w:val="28"/>
          <w:szCs w:val="28"/>
        </w:rPr>
        <w:t>CONTENTS:</w:t>
      </w:r>
    </w:p>
    <w:p w14:paraId="5371E5D3" w14:textId="12EF44B1" w:rsidR="007E15FD" w:rsidRPr="007E15FD" w:rsidRDefault="007E15FD" w:rsidP="007E15FD">
      <w:pPr>
        <w:pStyle w:val="ListParagraph"/>
        <w:numPr>
          <w:ilvl w:val="0"/>
          <w:numId w:val="4"/>
        </w:numPr>
        <w:spacing w:after="0" w:line="360" w:lineRule="auto"/>
        <w:jc w:val="both"/>
        <w:rPr>
          <w:rFonts w:ascii="Times New Roman" w:hAnsi="Times New Roman" w:cs="Times New Roman"/>
          <w:b/>
          <w:bCs/>
          <w:color w:val="00B0F0"/>
          <w:sz w:val="28"/>
          <w:szCs w:val="28"/>
        </w:rPr>
      </w:pPr>
      <w:r>
        <w:rPr>
          <w:rFonts w:ascii="Times New Roman" w:hAnsi="Times New Roman" w:cs="Times New Roman"/>
          <w:sz w:val="24"/>
          <w:szCs w:val="24"/>
        </w:rPr>
        <w:t>Acceptable Use</w:t>
      </w:r>
    </w:p>
    <w:p w14:paraId="434F30CC" w14:textId="2C1DA136" w:rsidR="007E15FD" w:rsidRDefault="007E15FD" w:rsidP="007E15FD">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Access Management</w:t>
      </w:r>
    </w:p>
    <w:p w14:paraId="2C6A352A" w14:textId="3D709502" w:rsidR="007E15FD" w:rsidRDefault="007E15FD" w:rsidP="007E15FD">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Authentication/Passwords</w:t>
      </w:r>
    </w:p>
    <w:p w14:paraId="67E53A81" w14:textId="3EF17A2F" w:rsidR="007E15FD" w:rsidRDefault="007E15FD" w:rsidP="007E15FD">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Clear Desk / Clear Screen</w:t>
      </w:r>
    </w:p>
    <w:p w14:paraId="1B7CBCBF" w14:textId="347C8F0D" w:rsidR="007E15FD" w:rsidRDefault="007E15FD" w:rsidP="007E15FD">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Security</w:t>
      </w:r>
    </w:p>
    <w:p w14:paraId="7A0AD872" w14:textId="23C58A8A" w:rsidR="007E15FD" w:rsidRDefault="007E15FD" w:rsidP="007E15FD">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Email and Electronic Communication</w:t>
      </w:r>
    </w:p>
    <w:p w14:paraId="5068E987" w14:textId="029C077D" w:rsidR="007E15FD" w:rsidRDefault="007E15FD" w:rsidP="007E15FD">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Hardware and Software</w:t>
      </w:r>
    </w:p>
    <w:p w14:paraId="186ED610" w14:textId="50B8F40E" w:rsidR="007E15FD" w:rsidRDefault="007E15FD" w:rsidP="007E15FD">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Internet</w:t>
      </w:r>
    </w:p>
    <w:p w14:paraId="4C851A90" w14:textId="556F3DE6" w:rsidR="007E15FD" w:rsidRDefault="007E15FD" w:rsidP="007E15FD">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Mobile Devices and Bring Your Own Device (BYOD)</w:t>
      </w:r>
    </w:p>
    <w:p w14:paraId="39A97B3E" w14:textId="10905919" w:rsidR="007E15FD" w:rsidRDefault="007E15FD" w:rsidP="007E15FD">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Physical Security</w:t>
      </w:r>
    </w:p>
    <w:p w14:paraId="5B9F6448" w14:textId="5F9E20FF" w:rsidR="007E15FD" w:rsidRDefault="007E15FD" w:rsidP="007E15FD">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Privacy </w:t>
      </w:r>
    </w:p>
    <w:p w14:paraId="44796B79" w14:textId="74FF5FB4" w:rsidR="007E15FD" w:rsidRDefault="007E15FD" w:rsidP="007E15FD">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Removable Media</w:t>
      </w:r>
    </w:p>
    <w:p w14:paraId="2D550FA0" w14:textId="3B491F55" w:rsidR="007E15FD" w:rsidRDefault="007E15FD" w:rsidP="007E15FD">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Security Training and Awareness</w:t>
      </w:r>
    </w:p>
    <w:p w14:paraId="695A75A2" w14:textId="06D13332" w:rsidR="007E15FD" w:rsidRDefault="007E15FD" w:rsidP="007E15FD">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Social Media</w:t>
      </w:r>
    </w:p>
    <w:p w14:paraId="0BDF26B9" w14:textId="77777777" w:rsidR="007E15FD" w:rsidRPr="00F51034" w:rsidRDefault="007E15FD" w:rsidP="007E15FD">
      <w:pPr>
        <w:spacing w:after="0" w:line="360" w:lineRule="auto"/>
        <w:jc w:val="both"/>
        <w:rPr>
          <w:rFonts w:ascii="Times New Roman" w:hAnsi="Times New Roman" w:cs="Times New Roman"/>
          <w:b/>
          <w:bCs/>
          <w:sz w:val="24"/>
          <w:szCs w:val="24"/>
        </w:rPr>
      </w:pPr>
    </w:p>
    <w:p w14:paraId="0A6A1D4E" w14:textId="77777777" w:rsidR="00F51034" w:rsidRDefault="00F51034" w:rsidP="007E15FD">
      <w:pPr>
        <w:spacing w:after="0" w:line="360" w:lineRule="auto"/>
        <w:jc w:val="both"/>
        <w:rPr>
          <w:rFonts w:ascii="Times New Roman" w:hAnsi="Times New Roman" w:cs="Times New Roman"/>
          <w:b/>
          <w:bCs/>
          <w:color w:val="00B0F0"/>
          <w:sz w:val="28"/>
          <w:szCs w:val="28"/>
        </w:rPr>
      </w:pPr>
    </w:p>
    <w:p w14:paraId="3CA41482" w14:textId="77777777" w:rsidR="00F51034" w:rsidRDefault="00F51034" w:rsidP="007E15FD">
      <w:pPr>
        <w:spacing w:after="0" w:line="360" w:lineRule="auto"/>
        <w:jc w:val="both"/>
        <w:rPr>
          <w:rFonts w:ascii="Times New Roman" w:hAnsi="Times New Roman" w:cs="Times New Roman"/>
          <w:b/>
          <w:bCs/>
          <w:color w:val="00B0F0"/>
          <w:sz w:val="28"/>
          <w:szCs w:val="28"/>
        </w:rPr>
      </w:pPr>
    </w:p>
    <w:p w14:paraId="6B07553F" w14:textId="77777777" w:rsidR="00F51034" w:rsidRDefault="00F51034" w:rsidP="007E15FD">
      <w:pPr>
        <w:spacing w:after="0" w:line="360" w:lineRule="auto"/>
        <w:jc w:val="both"/>
        <w:rPr>
          <w:rFonts w:ascii="Times New Roman" w:hAnsi="Times New Roman" w:cs="Times New Roman"/>
          <w:b/>
          <w:bCs/>
          <w:color w:val="00B0F0"/>
          <w:sz w:val="28"/>
          <w:szCs w:val="28"/>
        </w:rPr>
      </w:pPr>
    </w:p>
    <w:p w14:paraId="21FC2B13" w14:textId="77777777" w:rsidR="00F51034" w:rsidRDefault="00F51034" w:rsidP="007E15FD">
      <w:pPr>
        <w:spacing w:after="0" w:line="360" w:lineRule="auto"/>
        <w:jc w:val="both"/>
        <w:rPr>
          <w:rFonts w:ascii="Times New Roman" w:hAnsi="Times New Roman" w:cs="Times New Roman"/>
          <w:b/>
          <w:bCs/>
          <w:color w:val="00B0F0"/>
          <w:sz w:val="28"/>
          <w:szCs w:val="28"/>
        </w:rPr>
      </w:pPr>
    </w:p>
    <w:p w14:paraId="14BE9953" w14:textId="135E414F" w:rsidR="007E15FD" w:rsidRDefault="00F51034" w:rsidP="007E15FD">
      <w:pPr>
        <w:spacing w:after="0" w:line="360" w:lineRule="auto"/>
        <w:jc w:val="both"/>
        <w:rPr>
          <w:rFonts w:ascii="Times New Roman" w:hAnsi="Times New Roman" w:cs="Times New Roman"/>
          <w:b/>
          <w:bCs/>
          <w:color w:val="00B0F0"/>
          <w:sz w:val="28"/>
          <w:szCs w:val="28"/>
        </w:rPr>
      </w:pPr>
      <w:r w:rsidRPr="00F51034">
        <w:rPr>
          <w:rFonts w:ascii="Times New Roman" w:hAnsi="Times New Roman" w:cs="Times New Roman"/>
          <w:b/>
          <w:bCs/>
          <w:color w:val="00B0F0"/>
          <w:sz w:val="28"/>
          <w:szCs w:val="28"/>
        </w:rPr>
        <w:lastRenderedPageBreak/>
        <w:t>POLICY</w:t>
      </w:r>
      <w:r>
        <w:rPr>
          <w:rFonts w:ascii="Times New Roman" w:hAnsi="Times New Roman" w:cs="Times New Roman"/>
          <w:b/>
          <w:bCs/>
          <w:color w:val="00B0F0"/>
          <w:sz w:val="28"/>
          <w:szCs w:val="28"/>
        </w:rPr>
        <w:t>:</w:t>
      </w:r>
    </w:p>
    <w:p w14:paraId="24696A4E" w14:textId="09607823" w:rsidR="00F51034" w:rsidRDefault="00F51034" w:rsidP="007E15FD">
      <w:pPr>
        <w:spacing w:after="0" w:line="360" w:lineRule="auto"/>
        <w:jc w:val="both"/>
        <w:rPr>
          <w:rFonts w:ascii="Times New Roman" w:hAnsi="Times New Roman" w:cs="Times New Roman"/>
          <w:color w:val="C00000"/>
          <w:sz w:val="28"/>
          <w:szCs w:val="28"/>
        </w:rPr>
      </w:pPr>
      <w:r>
        <w:rPr>
          <w:rFonts w:ascii="Times New Roman" w:hAnsi="Times New Roman" w:cs="Times New Roman"/>
          <w:color w:val="C00000"/>
          <w:sz w:val="28"/>
          <w:szCs w:val="28"/>
        </w:rPr>
        <w:t>Acceptable Use:</w:t>
      </w:r>
    </w:p>
    <w:p w14:paraId="2F9C0A86" w14:textId="59B5479A" w:rsidR="00F51034" w:rsidRPr="00F51034" w:rsidRDefault="00F51034" w:rsidP="00F51034">
      <w:pPr>
        <w:pStyle w:val="ListParagraph"/>
        <w:numPr>
          <w:ilvl w:val="0"/>
          <w:numId w:val="5"/>
        </w:numPr>
        <w:spacing w:after="0" w:line="360" w:lineRule="auto"/>
        <w:jc w:val="both"/>
        <w:rPr>
          <w:rFonts w:ascii="Times New Roman" w:hAnsi="Times New Roman" w:cs="Times New Roman"/>
          <w:sz w:val="24"/>
          <w:szCs w:val="24"/>
        </w:rPr>
      </w:pPr>
      <w:r w:rsidRPr="00F51034">
        <w:rPr>
          <w:rFonts w:ascii="Times New Roman" w:hAnsi="Times New Roman" w:cs="Times New Roman"/>
          <w:sz w:val="24"/>
          <w:szCs w:val="24"/>
        </w:rPr>
        <w:t>Comply with (Company) policies while using Information Resources or during company time. Seek assistance from the Information Security Committee for any unclear requirements or responsibilities.</w:t>
      </w:r>
    </w:p>
    <w:p w14:paraId="7D0A9C55" w14:textId="7A14FD2D" w:rsidR="00F51034" w:rsidRDefault="00F51034" w:rsidP="00F51034">
      <w:pPr>
        <w:pStyle w:val="ListParagraph"/>
        <w:numPr>
          <w:ilvl w:val="0"/>
          <w:numId w:val="5"/>
        </w:numPr>
        <w:spacing w:after="0" w:line="360" w:lineRule="auto"/>
        <w:jc w:val="both"/>
        <w:rPr>
          <w:rFonts w:ascii="Times New Roman" w:hAnsi="Times New Roman" w:cs="Times New Roman"/>
          <w:sz w:val="24"/>
          <w:szCs w:val="24"/>
        </w:rPr>
      </w:pPr>
      <w:r w:rsidRPr="00F51034">
        <w:rPr>
          <w:rFonts w:ascii="Times New Roman" w:hAnsi="Times New Roman" w:cs="Times New Roman"/>
          <w:sz w:val="24"/>
          <w:szCs w:val="24"/>
        </w:rPr>
        <w:t>Promptly report harmful events or policy violations related to (Company) assets or information to a manager or the Incident Handling Team, including technology incidents, data incidents, unauthorized access incidents, facility security incidents, and policy violations.</w:t>
      </w:r>
    </w:p>
    <w:p w14:paraId="04DC4DD4" w14:textId="5B1F39AC" w:rsidR="00F51034" w:rsidRDefault="00F51034" w:rsidP="00F51034">
      <w:pPr>
        <w:pStyle w:val="ListParagraph"/>
        <w:numPr>
          <w:ilvl w:val="0"/>
          <w:numId w:val="5"/>
        </w:numPr>
        <w:spacing w:after="0" w:line="360" w:lineRule="auto"/>
        <w:jc w:val="both"/>
        <w:rPr>
          <w:rFonts w:ascii="Times New Roman" w:hAnsi="Times New Roman" w:cs="Times New Roman"/>
          <w:sz w:val="24"/>
          <w:szCs w:val="24"/>
        </w:rPr>
      </w:pPr>
      <w:r w:rsidRPr="00F51034">
        <w:rPr>
          <w:rFonts w:ascii="Times New Roman" w:hAnsi="Times New Roman" w:cs="Times New Roman"/>
          <w:sz w:val="24"/>
          <w:szCs w:val="24"/>
        </w:rPr>
        <w:t>Avoid engaging in activities that harass, threaten, impersonate, abuse others, degrade the performance of (Company) Information Resources, deprive authorized personnel access, obtain unauthorized resources, or circumvent computer security measures.</w:t>
      </w:r>
    </w:p>
    <w:p w14:paraId="608DF45B" w14:textId="1BA9DA70" w:rsidR="00F51034" w:rsidRDefault="00F51034" w:rsidP="00F51034">
      <w:pPr>
        <w:pStyle w:val="ListParagraph"/>
        <w:numPr>
          <w:ilvl w:val="0"/>
          <w:numId w:val="5"/>
        </w:numPr>
        <w:spacing w:after="0" w:line="360" w:lineRule="auto"/>
        <w:jc w:val="both"/>
        <w:rPr>
          <w:rFonts w:ascii="Times New Roman" w:hAnsi="Times New Roman" w:cs="Times New Roman"/>
          <w:sz w:val="24"/>
          <w:szCs w:val="24"/>
        </w:rPr>
      </w:pPr>
      <w:r w:rsidRPr="00F51034">
        <w:rPr>
          <w:rFonts w:ascii="Times New Roman" w:hAnsi="Times New Roman" w:cs="Times New Roman"/>
          <w:sz w:val="24"/>
          <w:szCs w:val="24"/>
        </w:rPr>
        <w:t>Do not download, install, or run security programs or utilities that exploit weaknesses in system security, such as password cracking programs, packet sniffers, or port scanners, without approval.</w:t>
      </w:r>
    </w:p>
    <w:p w14:paraId="1DE6203C" w14:textId="77777777" w:rsidR="008B0A2B" w:rsidRPr="008B0A2B" w:rsidRDefault="008B0A2B" w:rsidP="008B0A2B">
      <w:pPr>
        <w:pStyle w:val="ListParagraph"/>
        <w:spacing w:after="0" w:line="360" w:lineRule="auto"/>
        <w:jc w:val="both"/>
        <w:rPr>
          <w:rFonts w:ascii="Times New Roman" w:hAnsi="Times New Roman" w:cs="Times New Roman"/>
          <w:sz w:val="24"/>
          <w:szCs w:val="24"/>
        </w:rPr>
      </w:pPr>
    </w:p>
    <w:p w14:paraId="0641A90F" w14:textId="666C8912" w:rsidR="00F51034" w:rsidRDefault="00F51034" w:rsidP="00F51034">
      <w:pPr>
        <w:spacing w:after="0" w:line="360" w:lineRule="auto"/>
        <w:jc w:val="both"/>
        <w:rPr>
          <w:rFonts w:ascii="Times New Roman" w:hAnsi="Times New Roman" w:cs="Times New Roman"/>
          <w:color w:val="C00000"/>
          <w:sz w:val="28"/>
          <w:szCs w:val="28"/>
        </w:rPr>
      </w:pPr>
      <w:r>
        <w:rPr>
          <w:rFonts w:ascii="Times New Roman" w:hAnsi="Times New Roman" w:cs="Times New Roman"/>
          <w:color w:val="C00000"/>
          <w:sz w:val="28"/>
          <w:szCs w:val="28"/>
        </w:rPr>
        <w:t>Access Management:</w:t>
      </w:r>
    </w:p>
    <w:p w14:paraId="074F4994" w14:textId="59F635C6" w:rsidR="00F51034" w:rsidRPr="00F51034" w:rsidRDefault="00F51034" w:rsidP="00F51034">
      <w:pPr>
        <w:pStyle w:val="ListParagraph"/>
        <w:numPr>
          <w:ilvl w:val="0"/>
          <w:numId w:val="6"/>
        </w:numPr>
        <w:spacing w:after="0" w:line="360" w:lineRule="auto"/>
        <w:jc w:val="both"/>
        <w:rPr>
          <w:rFonts w:ascii="Times New Roman" w:hAnsi="Times New Roman" w:cs="Times New Roman"/>
          <w:sz w:val="24"/>
          <w:szCs w:val="24"/>
        </w:rPr>
      </w:pPr>
      <w:r w:rsidRPr="00F51034">
        <w:rPr>
          <w:rFonts w:ascii="Times New Roman" w:hAnsi="Times New Roman" w:cs="Times New Roman"/>
          <w:sz w:val="24"/>
          <w:szCs w:val="24"/>
        </w:rPr>
        <w:t>Access to information is granted based on a "need to know" principle.</w:t>
      </w:r>
    </w:p>
    <w:p w14:paraId="75363360" w14:textId="69765C9A" w:rsidR="00F51034" w:rsidRPr="00F51034" w:rsidRDefault="00F51034" w:rsidP="00F51034">
      <w:pPr>
        <w:pStyle w:val="ListParagraph"/>
        <w:numPr>
          <w:ilvl w:val="0"/>
          <w:numId w:val="6"/>
        </w:numPr>
        <w:spacing w:after="0" w:line="360" w:lineRule="auto"/>
        <w:jc w:val="both"/>
        <w:rPr>
          <w:rFonts w:ascii="Times New Roman" w:hAnsi="Times New Roman" w:cs="Times New Roman"/>
          <w:sz w:val="24"/>
          <w:szCs w:val="24"/>
        </w:rPr>
      </w:pPr>
      <w:r w:rsidRPr="00F51034">
        <w:rPr>
          <w:rFonts w:ascii="Times New Roman" w:hAnsi="Times New Roman" w:cs="Times New Roman"/>
          <w:sz w:val="24"/>
          <w:szCs w:val="24"/>
        </w:rPr>
        <w:t>Personnel may use only assigned network and host addresses from (Company) IT and must not attempt unauthorized access to data or programs on (Company) systems.</w:t>
      </w:r>
    </w:p>
    <w:p w14:paraId="186DE235" w14:textId="77777777" w:rsidR="008B0A2B" w:rsidRDefault="00F51034" w:rsidP="008B0A2B">
      <w:pPr>
        <w:pStyle w:val="ListParagraph"/>
        <w:numPr>
          <w:ilvl w:val="0"/>
          <w:numId w:val="6"/>
        </w:numPr>
        <w:spacing w:after="0" w:line="360" w:lineRule="auto"/>
        <w:jc w:val="both"/>
        <w:rPr>
          <w:rFonts w:ascii="Times New Roman" w:hAnsi="Times New Roman" w:cs="Times New Roman"/>
          <w:sz w:val="24"/>
          <w:szCs w:val="24"/>
        </w:rPr>
      </w:pPr>
      <w:r w:rsidRPr="00F51034">
        <w:rPr>
          <w:rFonts w:ascii="Times New Roman" w:hAnsi="Times New Roman" w:cs="Times New Roman"/>
          <w:sz w:val="24"/>
          <w:szCs w:val="24"/>
        </w:rPr>
        <w:t>All remote access to internal networks must be made through approved (Company)-provided virtual private networks (VPNs).</w:t>
      </w:r>
    </w:p>
    <w:p w14:paraId="557DE5F7" w14:textId="0A812B7C" w:rsidR="00F51034" w:rsidRPr="008B0A2B" w:rsidRDefault="00F51034" w:rsidP="008B0A2B">
      <w:pPr>
        <w:pStyle w:val="ListParagraph"/>
        <w:numPr>
          <w:ilvl w:val="0"/>
          <w:numId w:val="6"/>
        </w:numPr>
        <w:spacing w:after="0" w:line="360" w:lineRule="auto"/>
        <w:jc w:val="both"/>
        <w:rPr>
          <w:rFonts w:ascii="Times New Roman" w:hAnsi="Times New Roman" w:cs="Times New Roman"/>
          <w:sz w:val="24"/>
          <w:szCs w:val="24"/>
        </w:rPr>
      </w:pPr>
      <w:r w:rsidRPr="008B0A2B">
        <w:rPr>
          <w:rFonts w:ascii="Times New Roman" w:hAnsi="Times New Roman" w:cs="Times New Roman"/>
          <w:sz w:val="24"/>
          <w:szCs w:val="24"/>
        </w:rPr>
        <w:t>Personal authentication information, including passwords, PINs, security tokens, multi-factor authentication details, access cards, keys, and digital certificates, must not be shared.</w:t>
      </w:r>
    </w:p>
    <w:p w14:paraId="7FBD6EA5" w14:textId="77777777" w:rsidR="008B0A2B" w:rsidRPr="008B0A2B" w:rsidRDefault="008B0A2B" w:rsidP="008B0A2B">
      <w:pPr>
        <w:pStyle w:val="ListParagraph"/>
        <w:spacing w:after="0" w:line="360" w:lineRule="auto"/>
        <w:jc w:val="both"/>
        <w:rPr>
          <w:rFonts w:ascii="Times New Roman" w:hAnsi="Times New Roman" w:cs="Times New Roman"/>
          <w:sz w:val="24"/>
          <w:szCs w:val="24"/>
        </w:rPr>
      </w:pPr>
    </w:p>
    <w:p w14:paraId="5264ACC7" w14:textId="3B78F52D" w:rsidR="00F51034" w:rsidRDefault="00F51034" w:rsidP="00F51034">
      <w:pPr>
        <w:spacing w:after="0" w:line="360" w:lineRule="auto"/>
        <w:jc w:val="both"/>
        <w:rPr>
          <w:rFonts w:ascii="Times New Roman" w:hAnsi="Times New Roman" w:cs="Times New Roman"/>
          <w:color w:val="C00000"/>
          <w:sz w:val="28"/>
          <w:szCs w:val="28"/>
        </w:rPr>
      </w:pPr>
      <w:r w:rsidRPr="00F51034">
        <w:rPr>
          <w:rFonts w:ascii="Times New Roman" w:hAnsi="Times New Roman" w:cs="Times New Roman"/>
          <w:color w:val="C00000"/>
          <w:sz w:val="28"/>
          <w:szCs w:val="28"/>
        </w:rPr>
        <w:t>Passwords/ Authentication:</w:t>
      </w:r>
    </w:p>
    <w:p w14:paraId="5CD53FA0" w14:textId="39557506" w:rsidR="00F51034" w:rsidRPr="009618E8" w:rsidRDefault="009618E8" w:rsidP="009618E8">
      <w:pPr>
        <w:pStyle w:val="ListParagraph"/>
        <w:numPr>
          <w:ilvl w:val="0"/>
          <w:numId w:val="8"/>
        </w:numPr>
        <w:spacing w:after="0" w:line="360" w:lineRule="auto"/>
        <w:jc w:val="both"/>
        <w:rPr>
          <w:rFonts w:ascii="Times New Roman" w:hAnsi="Times New Roman" w:cs="Times New Roman"/>
          <w:sz w:val="24"/>
          <w:szCs w:val="24"/>
        </w:rPr>
      </w:pPr>
      <w:r w:rsidRPr="009618E8">
        <w:rPr>
          <w:rFonts w:ascii="Times New Roman" w:hAnsi="Times New Roman" w:cs="Times New Roman"/>
          <w:sz w:val="24"/>
          <w:szCs w:val="24"/>
        </w:rPr>
        <w:t>Maintain the confidentiality of personal authentication information.</w:t>
      </w:r>
    </w:p>
    <w:p w14:paraId="24CF9521" w14:textId="078A5A46" w:rsidR="009618E8" w:rsidRPr="009618E8" w:rsidRDefault="009618E8" w:rsidP="009618E8">
      <w:pPr>
        <w:pStyle w:val="ListParagraph"/>
        <w:numPr>
          <w:ilvl w:val="0"/>
          <w:numId w:val="8"/>
        </w:numPr>
        <w:spacing w:after="0" w:line="360" w:lineRule="auto"/>
        <w:jc w:val="both"/>
        <w:rPr>
          <w:rFonts w:ascii="Times New Roman" w:hAnsi="Times New Roman" w:cs="Times New Roman"/>
          <w:sz w:val="24"/>
          <w:szCs w:val="24"/>
        </w:rPr>
      </w:pPr>
      <w:r w:rsidRPr="009618E8">
        <w:rPr>
          <w:rFonts w:ascii="Times New Roman" w:hAnsi="Times New Roman" w:cs="Times New Roman"/>
          <w:sz w:val="24"/>
          <w:szCs w:val="24"/>
        </w:rPr>
        <w:t>Keep group/shared authentication information limited to authorized group members.</w:t>
      </w:r>
    </w:p>
    <w:p w14:paraId="43D5DD5A" w14:textId="2A06C600" w:rsidR="009618E8" w:rsidRPr="009618E8" w:rsidRDefault="009618E8" w:rsidP="009618E8">
      <w:pPr>
        <w:pStyle w:val="ListParagraph"/>
        <w:numPr>
          <w:ilvl w:val="0"/>
          <w:numId w:val="8"/>
        </w:numPr>
        <w:spacing w:after="0" w:line="360" w:lineRule="auto"/>
        <w:jc w:val="both"/>
        <w:rPr>
          <w:rFonts w:ascii="Times New Roman" w:hAnsi="Times New Roman" w:cs="Times New Roman"/>
          <w:sz w:val="24"/>
          <w:szCs w:val="24"/>
        </w:rPr>
      </w:pPr>
      <w:r w:rsidRPr="009618E8">
        <w:rPr>
          <w:rFonts w:ascii="Times New Roman" w:hAnsi="Times New Roman" w:cs="Times New Roman"/>
          <w:sz w:val="24"/>
          <w:szCs w:val="24"/>
        </w:rPr>
        <w:t>Use unique passwords for each system when possible.</w:t>
      </w:r>
    </w:p>
    <w:p w14:paraId="06E0E1E3" w14:textId="3059E023" w:rsidR="009618E8" w:rsidRPr="008B0A2B" w:rsidRDefault="009618E8" w:rsidP="009618E8">
      <w:pPr>
        <w:pStyle w:val="ListParagraph"/>
        <w:numPr>
          <w:ilvl w:val="0"/>
          <w:numId w:val="8"/>
        </w:numPr>
        <w:spacing w:after="0" w:line="360" w:lineRule="auto"/>
        <w:jc w:val="both"/>
        <w:rPr>
          <w:rFonts w:ascii="Times New Roman" w:hAnsi="Times New Roman" w:cs="Times New Roman"/>
          <w:sz w:val="24"/>
          <w:szCs w:val="24"/>
        </w:rPr>
      </w:pPr>
      <w:r w:rsidRPr="009618E8">
        <w:rPr>
          <w:rFonts w:ascii="Times New Roman" w:hAnsi="Times New Roman" w:cs="Times New Roman"/>
          <w:sz w:val="24"/>
          <w:szCs w:val="24"/>
        </w:rPr>
        <w:t>Construct and implement passwords according to (Company) rules, meeting length, complexity, and reuse history requirements.</w:t>
      </w:r>
    </w:p>
    <w:p w14:paraId="35F2CF14" w14:textId="67143EF7" w:rsidR="009618E8" w:rsidRDefault="009618E8" w:rsidP="009618E8">
      <w:pPr>
        <w:spacing w:after="0" w:line="360" w:lineRule="auto"/>
        <w:jc w:val="both"/>
        <w:rPr>
          <w:rFonts w:ascii="Times New Roman" w:hAnsi="Times New Roman" w:cs="Times New Roman"/>
          <w:color w:val="C00000"/>
          <w:sz w:val="28"/>
          <w:szCs w:val="28"/>
        </w:rPr>
      </w:pPr>
      <w:r>
        <w:rPr>
          <w:rFonts w:ascii="Times New Roman" w:hAnsi="Times New Roman" w:cs="Times New Roman"/>
          <w:color w:val="C00000"/>
          <w:sz w:val="28"/>
          <w:szCs w:val="28"/>
        </w:rPr>
        <w:lastRenderedPageBreak/>
        <w:t>Clear Desk/ Clear Screen:</w:t>
      </w:r>
    </w:p>
    <w:p w14:paraId="07D7F146" w14:textId="1761DF1D" w:rsidR="009618E8" w:rsidRPr="009618E8" w:rsidRDefault="009618E8" w:rsidP="009618E8">
      <w:pPr>
        <w:pStyle w:val="ListParagraph"/>
        <w:numPr>
          <w:ilvl w:val="0"/>
          <w:numId w:val="10"/>
        </w:numPr>
        <w:spacing w:after="0" w:line="360" w:lineRule="auto"/>
        <w:jc w:val="both"/>
        <w:rPr>
          <w:rFonts w:ascii="Times New Roman" w:hAnsi="Times New Roman" w:cs="Times New Roman"/>
          <w:sz w:val="24"/>
          <w:szCs w:val="24"/>
        </w:rPr>
      </w:pPr>
      <w:r w:rsidRPr="009618E8">
        <w:rPr>
          <w:rFonts w:ascii="Times New Roman" w:hAnsi="Times New Roman" w:cs="Times New Roman"/>
          <w:sz w:val="24"/>
          <w:szCs w:val="24"/>
        </w:rPr>
        <w:t>Log off from applications and network services when not in use.</w:t>
      </w:r>
    </w:p>
    <w:p w14:paraId="19ADB702" w14:textId="40CCFF96" w:rsidR="009618E8" w:rsidRPr="009618E8" w:rsidRDefault="009618E8" w:rsidP="009618E8">
      <w:pPr>
        <w:pStyle w:val="ListParagraph"/>
        <w:numPr>
          <w:ilvl w:val="0"/>
          <w:numId w:val="10"/>
        </w:numPr>
        <w:spacing w:after="0" w:line="360" w:lineRule="auto"/>
        <w:jc w:val="both"/>
        <w:rPr>
          <w:rFonts w:ascii="Times New Roman" w:hAnsi="Times New Roman" w:cs="Times New Roman"/>
          <w:sz w:val="24"/>
          <w:szCs w:val="24"/>
        </w:rPr>
      </w:pPr>
      <w:r w:rsidRPr="009618E8">
        <w:rPr>
          <w:rFonts w:ascii="Times New Roman" w:hAnsi="Times New Roman" w:cs="Times New Roman"/>
          <w:sz w:val="24"/>
          <w:szCs w:val="24"/>
        </w:rPr>
        <w:t>Lock or log off workstations and laptops when unattended.</w:t>
      </w:r>
    </w:p>
    <w:p w14:paraId="0FF5C623" w14:textId="52F1E9B9" w:rsidR="009618E8" w:rsidRPr="009618E8" w:rsidRDefault="009618E8" w:rsidP="009618E8">
      <w:pPr>
        <w:pStyle w:val="ListParagraph"/>
        <w:numPr>
          <w:ilvl w:val="0"/>
          <w:numId w:val="10"/>
        </w:numPr>
        <w:spacing w:after="0" w:line="360" w:lineRule="auto"/>
        <w:jc w:val="both"/>
        <w:rPr>
          <w:rFonts w:ascii="Times New Roman" w:hAnsi="Times New Roman" w:cs="Times New Roman"/>
          <w:sz w:val="24"/>
          <w:szCs w:val="24"/>
        </w:rPr>
      </w:pPr>
      <w:r w:rsidRPr="009618E8">
        <w:rPr>
          <w:rFonts w:ascii="Times New Roman" w:hAnsi="Times New Roman" w:cs="Times New Roman"/>
          <w:sz w:val="24"/>
          <w:szCs w:val="24"/>
        </w:rPr>
        <w:t>Secure confidential information in locked drawers or cabinets when not at the workstation.</w:t>
      </w:r>
    </w:p>
    <w:p w14:paraId="19580C78" w14:textId="028EFF53" w:rsidR="009618E8" w:rsidRDefault="009618E8" w:rsidP="009618E8">
      <w:pPr>
        <w:pStyle w:val="ListParagraph"/>
        <w:numPr>
          <w:ilvl w:val="0"/>
          <w:numId w:val="10"/>
        </w:numPr>
        <w:spacing w:after="0" w:line="360" w:lineRule="auto"/>
        <w:jc w:val="both"/>
        <w:rPr>
          <w:rFonts w:ascii="Times New Roman" w:hAnsi="Times New Roman" w:cs="Times New Roman"/>
          <w:sz w:val="24"/>
          <w:szCs w:val="24"/>
        </w:rPr>
      </w:pPr>
      <w:r w:rsidRPr="009618E8">
        <w:rPr>
          <w:rFonts w:ascii="Times New Roman" w:hAnsi="Times New Roman" w:cs="Times New Roman"/>
          <w:sz w:val="24"/>
          <w:szCs w:val="24"/>
        </w:rPr>
        <w:t>Lock laptops with cables or store them securely when unattended, especially if not encrypted.</w:t>
      </w:r>
    </w:p>
    <w:p w14:paraId="73DD360C" w14:textId="77777777" w:rsidR="009618E8" w:rsidRDefault="009618E8" w:rsidP="009618E8">
      <w:pPr>
        <w:spacing w:after="0" w:line="360" w:lineRule="auto"/>
        <w:jc w:val="both"/>
        <w:rPr>
          <w:rFonts w:ascii="Times New Roman" w:hAnsi="Times New Roman" w:cs="Times New Roman"/>
          <w:color w:val="C00000"/>
          <w:sz w:val="28"/>
          <w:szCs w:val="28"/>
        </w:rPr>
      </w:pPr>
    </w:p>
    <w:p w14:paraId="47019547" w14:textId="20A1A254" w:rsidR="009618E8" w:rsidRDefault="009618E8" w:rsidP="009618E8">
      <w:pPr>
        <w:spacing w:after="0" w:line="360" w:lineRule="auto"/>
        <w:jc w:val="both"/>
        <w:rPr>
          <w:rFonts w:ascii="Times New Roman" w:hAnsi="Times New Roman" w:cs="Times New Roman"/>
          <w:color w:val="C00000"/>
          <w:sz w:val="28"/>
          <w:szCs w:val="28"/>
        </w:rPr>
      </w:pPr>
      <w:r>
        <w:rPr>
          <w:rFonts w:ascii="Times New Roman" w:hAnsi="Times New Roman" w:cs="Times New Roman"/>
          <w:color w:val="C00000"/>
          <w:sz w:val="28"/>
          <w:szCs w:val="28"/>
        </w:rPr>
        <w:t>Data Security:</w:t>
      </w:r>
    </w:p>
    <w:p w14:paraId="32D40508" w14:textId="7E4486D1" w:rsidR="009618E8" w:rsidRPr="009618E8" w:rsidRDefault="009618E8" w:rsidP="009618E8">
      <w:pPr>
        <w:pStyle w:val="ListParagraph"/>
        <w:numPr>
          <w:ilvl w:val="0"/>
          <w:numId w:val="12"/>
        </w:numPr>
        <w:spacing w:after="0" w:line="360" w:lineRule="auto"/>
        <w:jc w:val="both"/>
        <w:rPr>
          <w:rFonts w:ascii="Times New Roman" w:hAnsi="Times New Roman" w:cs="Times New Roman"/>
          <w:sz w:val="24"/>
          <w:szCs w:val="24"/>
        </w:rPr>
      </w:pPr>
      <w:r w:rsidRPr="009618E8">
        <w:rPr>
          <w:rFonts w:ascii="Times New Roman" w:hAnsi="Times New Roman" w:cs="Times New Roman"/>
          <w:sz w:val="24"/>
          <w:szCs w:val="24"/>
        </w:rPr>
        <w:t>Use approved encrypted communication methods for sending confidential information over the Internet.</w:t>
      </w:r>
    </w:p>
    <w:p w14:paraId="48BF536B" w14:textId="77777777" w:rsidR="008B0A2B" w:rsidRDefault="009618E8" w:rsidP="008B0A2B">
      <w:pPr>
        <w:pStyle w:val="ListParagraph"/>
        <w:numPr>
          <w:ilvl w:val="0"/>
          <w:numId w:val="12"/>
        </w:numPr>
        <w:spacing w:after="0" w:line="360" w:lineRule="auto"/>
        <w:jc w:val="both"/>
        <w:rPr>
          <w:rFonts w:ascii="Times New Roman" w:hAnsi="Times New Roman" w:cs="Times New Roman"/>
          <w:sz w:val="24"/>
          <w:szCs w:val="24"/>
        </w:rPr>
      </w:pPr>
      <w:r w:rsidRPr="009618E8">
        <w:rPr>
          <w:rFonts w:ascii="Times New Roman" w:hAnsi="Times New Roman" w:cs="Times New Roman"/>
          <w:sz w:val="24"/>
          <w:szCs w:val="24"/>
        </w:rPr>
        <w:t>Secure confidential information sent via USPS or other mail services in line with the Information Classification and Management Policy.</w:t>
      </w:r>
    </w:p>
    <w:p w14:paraId="000319D6" w14:textId="666195DE" w:rsidR="009618E8" w:rsidRPr="008B0A2B" w:rsidRDefault="009618E8" w:rsidP="008B0A2B">
      <w:pPr>
        <w:pStyle w:val="ListParagraph"/>
        <w:numPr>
          <w:ilvl w:val="0"/>
          <w:numId w:val="12"/>
        </w:numPr>
        <w:spacing w:after="0" w:line="360" w:lineRule="auto"/>
        <w:jc w:val="both"/>
        <w:rPr>
          <w:rFonts w:ascii="Times New Roman" w:hAnsi="Times New Roman" w:cs="Times New Roman"/>
          <w:sz w:val="24"/>
          <w:szCs w:val="24"/>
        </w:rPr>
      </w:pPr>
      <w:r w:rsidRPr="008B0A2B">
        <w:rPr>
          <w:rFonts w:ascii="Times New Roman" w:hAnsi="Times New Roman" w:cs="Times New Roman"/>
          <w:sz w:val="24"/>
          <w:szCs w:val="24"/>
        </w:rPr>
        <w:t>Handle, transfer, save, and destroy information based on its sensitivity, following appropriate guidelines.</w:t>
      </w:r>
    </w:p>
    <w:p w14:paraId="2F830DC7" w14:textId="77777777" w:rsidR="009618E8" w:rsidRDefault="009618E8" w:rsidP="009618E8">
      <w:pPr>
        <w:spacing w:after="0" w:line="360" w:lineRule="auto"/>
        <w:jc w:val="both"/>
        <w:rPr>
          <w:rFonts w:ascii="Times New Roman" w:hAnsi="Times New Roman" w:cs="Times New Roman"/>
          <w:sz w:val="24"/>
          <w:szCs w:val="24"/>
        </w:rPr>
      </w:pPr>
    </w:p>
    <w:p w14:paraId="28BFC601" w14:textId="103CF1D0" w:rsidR="009618E8" w:rsidRDefault="009618E8" w:rsidP="009618E8">
      <w:pPr>
        <w:spacing w:after="0" w:line="360" w:lineRule="auto"/>
        <w:jc w:val="both"/>
        <w:rPr>
          <w:rFonts w:ascii="Times New Roman" w:hAnsi="Times New Roman" w:cs="Times New Roman"/>
          <w:color w:val="C00000"/>
          <w:sz w:val="28"/>
          <w:szCs w:val="28"/>
        </w:rPr>
      </w:pPr>
      <w:r>
        <w:rPr>
          <w:rFonts w:ascii="Times New Roman" w:hAnsi="Times New Roman" w:cs="Times New Roman"/>
          <w:color w:val="C00000"/>
          <w:sz w:val="28"/>
          <w:szCs w:val="28"/>
        </w:rPr>
        <w:t>Email and Electronic Communication:</w:t>
      </w:r>
    </w:p>
    <w:p w14:paraId="0899BBEC" w14:textId="4CFBD95B" w:rsidR="009618E8" w:rsidRPr="009618E8" w:rsidRDefault="009618E8" w:rsidP="009618E8">
      <w:pPr>
        <w:pStyle w:val="ListParagraph"/>
        <w:numPr>
          <w:ilvl w:val="0"/>
          <w:numId w:val="13"/>
        </w:numPr>
        <w:spacing w:after="0" w:line="360" w:lineRule="auto"/>
        <w:jc w:val="both"/>
        <w:rPr>
          <w:rFonts w:ascii="Times New Roman" w:hAnsi="Times New Roman" w:cs="Times New Roman"/>
          <w:sz w:val="24"/>
          <w:szCs w:val="24"/>
        </w:rPr>
      </w:pPr>
      <w:r w:rsidRPr="009618E8">
        <w:rPr>
          <w:rFonts w:ascii="Times New Roman" w:hAnsi="Times New Roman" w:cs="Times New Roman"/>
          <w:sz w:val="24"/>
          <w:szCs w:val="24"/>
        </w:rPr>
        <w:t>Prohibit auto-forwarding electronic messages outside (Company) internal systems.</w:t>
      </w:r>
    </w:p>
    <w:p w14:paraId="695657DE" w14:textId="67B046D9" w:rsidR="009618E8" w:rsidRPr="009618E8" w:rsidRDefault="009618E8" w:rsidP="009618E8">
      <w:pPr>
        <w:pStyle w:val="ListParagraph"/>
        <w:numPr>
          <w:ilvl w:val="0"/>
          <w:numId w:val="13"/>
        </w:numPr>
        <w:spacing w:after="0" w:line="360" w:lineRule="auto"/>
        <w:jc w:val="both"/>
        <w:rPr>
          <w:rFonts w:ascii="Times New Roman" w:hAnsi="Times New Roman" w:cs="Times New Roman"/>
          <w:sz w:val="24"/>
          <w:szCs w:val="24"/>
        </w:rPr>
      </w:pPr>
      <w:r w:rsidRPr="009618E8">
        <w:rPr>
          <w:rFonts w:ascii="Times New Roman" w:hAnsi="Times New Roman" w:cs="Times New Roman"/>
          <w:sz w:val="24"/>
          <w:szCs w:val="24"/>
        </w:rPr>
        <w:t>Ensure electronic communications accurately represent the originator and (Company).</w:t>
      </w:r>
    </w:p>
    <w:p w14:paraId="23DA54E2" w14:textId="1303E3CD" w:rsidR="009618E8" w:rsidRDefault="009618E8" w:rsidP="009618E8">
      <w:pPr>
        <w:pStyle w:val="ListParagraph"/>
        <w:numPr>
          <w:ilvl w:val="0"/>
          <w:numId w:val="13"/>
        </w:numPr>
        <w:spacing w:after="0" w:line="360" w:lineRule="auto"/>
        <w:jc w:val="both"/>
        <w:rPr>
          <w:rFonts w:ascii="Times New Roman" w:hAnsi="Times New Roman" w:cs="Times New Roman"/>
          <w:sz w:val="24"/>
          <w:szCs w:val="24"/>
        </w:rPr>
      </w:pPr>
      <w:r w:rsidRPr="009618E8">
        <w:rPr>
          <w:rFonts w:ascii="Times New Roman" w:hAnsi="Times New Roman" w:cs="Times New Roman"/>
          <w:sz w:val="24"/>
          <w:szCs w:val="24"/>
        </w:rPr>
        <w:t>Do not share accounts without prior authorization from (Company) IT, except for calendars and related calendaring functions.</w:t>
      </w:r>
    </w:p>
    <w:p w14:paraId="75413725" w14:textId="77777777" w:rsidR="00465645" w:rsidRDefault="00465645" w:rsidP="009618E8">
      <w:pPr>
        <w:spacing w:after="0" w:line="360" w:lineRule="auto"/>
        <w:jc w:val="both"/>
        <w:rPr>
          <w:rFonts w:ascii="Times New Roman" w:hAnsi="Times New Roman" w:cs="Times New Roman"/>
          <w:sz w:val="24"/>
          <w:szCs w:val="24"/>
        </w:rPr>
      </w:pPr>
    </w:p>
    <w:p w14:paraId="6C70A66F" w14:textId="6314D0D1" w:rsidR="00465645" w:rsidRDefault="00465645" w:rsidP="009618E8">
      <w:pPr>
        <w:spacing w:after="0" w:line="360" w:lineRule="auto"/>
        <w:jc w:val="both"/>
        <w:rPr>
          <w:rFonts w:ascii="Times New Roman" w:hAnsi="Times New Roman" w:cs="Times New Roman"/>
          <w:color w:val="C00000"/>
          <w:sz w:val="28"/>
          <w:szCs w:val="28"/>
        </w:rPr>
      </w:pPr>
      <w:r>
        <w:rPr>
          <w:rFonts w:ascii="Times New Roman" w:hAnsi="Times New Roman" w:cs="Times New Roman"/>
          <w:color w:val="C00000"/>
          <w:sz w:val="28"/>
          <w:szCs w:val="28"/>
        </w:rPr>
        <w:t>Software and Hardware:</w:t>
      </w:r>
    </w:p>
    <w:p w14:paraId="62F35F2A" w14:textId="47732D9B" w:rsidR="00465645" w:rsidRPr="00465645" w:rsidRDefault="00465645" w:rsidP="00465645">
      <w:pPr>
        <w:pStyle w:val="ListParagraph"/>
        <w:numPr>
          <w:ilvl w:val="0"/>
          <w:numId w:val="14"/>
        </w:numPr>
        <w:spacing w:after="0" w:line="360" w:lineRule="auto"/>
        <w:jc w:val="both"/>
        <w:rPr>
          <w:rFonts w:ascii="Times New Roman" w:hAnsi="Times New Roman" w:cs="Times New Roman"/>
          <w:sz w:val="24"/>
          <w:szCs w:val="24"/>
        </w:rPr>
      </w:pPr>
      <w:r w:rsidRPr="00465645">
        <w:rPr>
          <w:rFonts w:ascii="Times New Roman" w:hAnsi="Times New Roman" w:cs="Times New Roman"/>
          <w:sz w:val="24"/>
          <w:szCs w:val="24"/>
        </w:rPr>
        <w:t>Obtain formal approval from IT Management before connecting any hardware to (Company) networks.</w:t>
      </w:r>
    </w:p>
    <w:p w14:paraId="050B4AC0" w14:textId="7AC229D4" w:rsidR="00465645" w:rsidRPr="00465645" w:rsidRDefault="00465645" w:rsidP="00465645">
      <w:pPr>
        <w:pStyle w:val="ListParagraph"/>
        <w:numPr>
          <w:ilvl w:val="0"/>
          <w:numId w:val="14"/>
        </w:numPr>
        <w:spacing w:after="0" w:line="360" w:lineRule="auto"/>
        <w:jc w:val="both"/>
        <w:rPr>
          <w:rFonts w:ascii="Times New Roman" w:hAnsi="Times New Roman" w:cs="Times New Roman"/>
          <w:sz w:val="24"/>
          <w:szCs w:val="24"/>
        </w:rPr>
      </w:pPr>
      <w:r w:rsidRPr="00465645">
        <w:rPr>
          <w:rFonts w:ascii="Times New Roman" w:hAnsi="Times New Roman" w:cs="Times New Roman"/>
          <w:sz w:val="24"/>
          <w:szCs w:val="24"/>
        </w:rPr>
        <w:t>Ensure software installed on (Company) equipment is approved by IT Management and installed by (Company) IT personnel.</w:t>
      </w:r>
    </w:p>
    <w:p w14:paraId="6524D65F" w14:textId="52E0F519" w:rsidR="00465645" w:rsidRDefault="00465645" w:rsidP="00465645">
      <w:pPr>
        <w:pStyle w:val="ListParagraph"/>
        <w:numPr>
          <w:ilvl w:val="0"/>
          <w:numId w:val="14"/>
        </w:numPr>
        <w:spacing w:after="0" w:line="360" w:lineRule="auto"/>
        <w:jc w:val="both"/>
        <w:rPr>
          <w:rFonts w:ascii="Times New Roman" w:hAnsi="Times New Roman" w:cs="Times New Roman"/>
          <w:sz w:val="24"/>
          <w:szCs w:val="24"/>
        </w:rPr>
      </w:pPr>
      <w:r w:rsidRPr="00465645">
        <w:rPr>
          <w:rFonts w:ascii="Times New Roman" w:hAnsi="Times New Roman" w:cs="Times New Roman"/>
          <w:sz w:val="24"/>
          <w:szCs w:val="24"/>
        </w:rPr>
        <w:t>Physically secure all (Company) assets taken off-site at all times.</w:t>
      </w:r>
    </w:p>
    <w:p w14:paraId="18EF94F2" w14:textId="77777777" w:rsidR="00465645" w:rsidRDefault="00465645" w:rsidP="00465645">
      <w:pPr>
        <w:spacing w:after="0" w:line="360" w:lineRule="auto"/>
        <w:jc w:val="both"/>
        <w:rPr>
          <w:rFonts w:ascii="Times New Roman" w:hAnsi="Times New Roman" w:cs="Times New Roman"/>
          <w:sz w:val="24"/>
          <w:szCs w:val="24"/>
        </w:rPr>
      </w:pPr>
    </w:p>
    <w:p w14:paraId="7016E30A" w14:textId="77777777" w:rsidR="00705383" w:rsidRDefault="00705383" w:rsidP="00465645">
      <w:pPr>
        <w:spacing w:after="0" w:line="360" w:lineRule="auto"/>
        <w:jc w:val="both"/>
        <w:rPr>
          <w:rFonts w:ascii="Times New Roman" w:hAnsi="Times New Roman" w:cs="Times New Roman"/>
          <w:color w:val="C00000"/>
          <w:sz w:val="28"/>
          <w:szCs w:val="28"/>
        </w:rPr>
      </w:pPr>
    </w:p>
    <w:p w14:paraId="59C36E1B" w14:textId="77777777" w:rsidR="00705383" w:rsidRDefault="00705383" w:rsidP="00465645">
      <w:pPr>
        <w:spacing w:after="0" w:line="360" w:lineRule="auto"/>
        <w:jc w:val="both"/>
        <w:rPr>
          <w:rFonts w:ascii="Times New Roman" w:hAnsi="Times New Roman" w:cs="Times New Roman"/>
          <w:color w:val="C00000"/>
          <w:sz w:val="28"/>
          <w:szCs w:val="28"/>
        </w:rPr>
      </w:pPr>
    </w:p>
    <w:p w14:paraId="4B5DADE4" w14:textId="77777777" w:rsidR="00705383" w:rsidRDefault="00705383" w:rsidP="00465645">
      <w:pPr>
        <w:spacing w:after="0" w:line="360" w:lineRule="auto"/>
        <w:jc w:val="both"/>
        <w:rPr>
          <w:rFonts w:ascii="Times New Roman" w:hAnsi="Times New Roman" w:cs="Times New Roman"/>
          <w:color w:val="C00000"/>
          <w:sz w:val="28"/>
          <w:szCs w:val="28"/>
        </w:rPr>
      </w:pPr>
    </w:p>
    <w:p w14:paraId="04125001" w14:textId="3963F93F" w:rsidR="00465645" w:rsidRDefault="00465645" w:rsidP="00465645">
      <w:pPr>
        <w:spacing w:after="0" w:line="360" w:lineRule="auto"/>
        <w:jc w:val="both"/>
        <w:rPr>
          <w:rFonts w:ascii="Times New Roman" w:hAnsi="Times New Roman" w:cs="Times New Roman"/>
          <w:color w:val="C00000"/>
          <w:sz w:val="28"/>
          <w:szCs w:val="28"/>
        </w:rPr>
      </w:pPr>
      <w:r>
        <w:rPr>
          <w:rFonts w:ascii="Times New Roman" w:hAnsi="Times New Roman" w:cs="Times New Roman"/>
          <w:color w:val="C00000"/>
          <w:sz w:val="28"/>
          <w:szCs w:val="28"/>
        </w:rPr>
        <w:lastRenderedPageBreak/>
        <w:t>Internet:</w:t>
      </w:r>
    </w:p>
    <w:p w14:paraId="1396D779" w14:textId="45663659" w:rsidR="00465645" w:rsidRPr="00465645" w:rsidRDefault="00465645" w:rsidP="00465645">
      <w:pPr>
        <w:pStyle w:val="ListParagraph"/>
        <w:numPr>
          <w:ilvl w:val="0"/>
          <w:numId w:val="15"/>
        </w:numPr>
        <w:spacing w:after="0" w:line="360" w:lineRule="auto"/>
        <w:jc w:val="both"/>
        <w:rPr>
          <w:rFonts w:ascii="Times New Roman" w:hAnsi="Times New Roman" w:cs="Times New Roman"/>
          <w:sz w:val="24"/>
          <w:szCs w:val="24"/>
        </w:rPr>
      </w:pPr>
      <w:r w:rsidRPr="00465645">
        <w:rPr>
          <w:rFonts w:ascii="Times New Roman" w:hAnsi="Times New Roman" w:cs="Times New Roman"/>
          <w:sz w:val="24"/>
          <w:szCs w:val="24"/>
        </w:rPr>
        <w:t>Do not use the Internet to communicate (Company) confidential or internal information unless confidentiality, integrity, and recipient identity are ensured.</w:t>
      </w:r>
    </w:p>
    <w:p w14:paraId="20902E71" w14:textId="318D6085" w:rsidR="00465645" w:rsidRPr="00465645" w:rsidRDefault="00465645" w:rsidP="00465645">
      <w:pPr>
        <w:pStyle w:val="ListParagraph"/>
        <w:numPr>
          <w:ilvl w:val="0"/>
          <w:numId w:val="15"/>
        </w:numPr>
        <w:spacing w:after="0" w:line="360" w:lineRule="auto"/>
        <w:jc w:val="both"/>
        <w:rPr>
          <w:rFonts w:ascii="Times New Roman" w:hAnsi="Times New Roman" w:cs="Times New Roman"/>
          <w:sz w:val="24"/>
          <w:szCs w:val="24"/>
        </w:rPr>
      </w:pPr>
      <w:r w:rsidRPr="00465645">
        <w:rPr>
          <w:rFonts w:ascii="Times New Roman" w:hAnsi="Times New Roman" w:cs="Times New Roman"/>
          <w:sz w:val="24"/>
          <w:szCs w:val="24"/>
        </w:rPr>
        <w:t>Utilize the Internet with (Company) networking or computing resources exclusively for business-related activities, avoiding unapproved activities like recreational games, streaming media, or unauthorized network entry</w:t>
      </w:r>
    </w:p>
    <w:p w14:paraId="0B4BE114" w14:textId="6C4AFAFA" w:rsidR="00465645" w:rsidRDefault="00465645" w:rsidP="00465645">
      <w:pPr>
        <w:pStyle w:val="ListParagraph"/>
        <w:numPr>
          <w:ilvl w:val="0"/>
          <w:numId w:val="15"/>
        </w:numPr>
        <w:spacing w:after="0" w:line="360" w:lineRule="auto"/>
        <w:jc w:val="both"/>
        <w:rPr>
          <w:rFonts w:ascii="Times New Roman" w:hAnsi="Times New Roman" w:cs="Times New Roman"/>
          <w:sz w:val="24"/>
          <w:szCs w:val="24"/>
        </w:rPr>
      </w:pPr>
      <w:r w:rsidRPr="00465645">
        <w:rPr>
          <w:rFonts w:ascii="Times New Roman" w:hAnsi="Times New Roman" w:cs="Times New Roman"/>
          <w:sz w:val="24"/>
          <w:szCs w:val="24"/>
        </w:rPr>
        <w:t>Adhere to the same policies when accessing the Internet from outside (Company) network using a (Company) owned computer as those within (Company) facilities.</w:t>
      </w:r>
    </w:p>
    <w:p w14:paraId="3151D7F5" w14:textId="77777777" w:rsidR="00465645" w:rsidRDefault="00465645" w:rsidP="00465645">
      <w:pPr>
        <w:spacing w:after="0" w:line="360" w:lineRule="auto"/>
        <w:jc w:val="both"/>
        <w:rPr>
          <w:rFonts w:ascii="Times New Roman" w:hAnsi="Times New Roman" w:cs="Times New Roman"/>
          <w:sz w:val="24"/>
          <w:szCs w:val="24"/>
        </w:rPr>
      </w:pPr>
    </w:p>
    <w:p w14:paraId="111E0F21" w14:textId="77777777" w:rsidR="00465645" w:rsidRDefault="00465645" w:rsidP="00465645">
      <w:pPr>
        <w:pStyle w:val="Heading30"/>
        <w:rPr>
          <w:rFonts w:ascii="Times New Roman" w:hAnsi="Times New Roman" w:cs="Times New Roman"/>
          <w:i w:val="0"/>
          <w:iCs/>
          <w:color w:val="C00000"/>
          <w:sz w:val="28"/>
          <w:szCs w:val="28"/>
        </w:rPr>
      </w:pPr>
      <w:bookmarkStart w:id="0" w:name="_Toc452650044"/>
      <w:bookmarkStart w:id="1" w:name="_Toc49837721"/>
      <w:r w:rsidRPr="00465645">
        <w:rPr>
          <w:rFonts w:ascii="Times New Roman" w:hAnsi="Times New Roman" w:cs="Times New Roman"/>
          <w:i w:val="0"/>
          <w:iCs/>
          <w:color w:val="C00000"/>
          <w:sz w:val="28"/>
          <w:szCs w:val="28"/>
        </w:rPr>
        <w:t>Mobile Devices</w:t>
      </w:r>
      <w:bookmarkEnd w:id="0"/>
      <w:r w:rsidRPr="00465645">
        <w:rPr>
          <w:rFonts w:ascii="Times New Roman" w:hAnsi="Times New Roman" w:cs="Times New Roman"/>
          <w:i w:val="0"/>
          <w:iCs/>
          <w:color w:val="C00000"/>
          <w:sz w:val="28"/>
          <w:szCs w:val="28"/>
        </w:rPr>
        <w:t xml:space="preserve"> and Bring Your Own Device (BYOD)</w:t>
      </w:r>
      <w:bookmarkEnd w:id="1"/>
      <w:r>
        <w:rPr>
          <w:rFonts w:ascii="Times New Roman" w:hAnsi="Times New Roman" w:cs="Times New Roman"/>
          <w:i w:val="0"/>
          <w:iCs/>
          <w:color w:val="C00000"/>
          <w:sz w:val="28"/>
          <w:szCs w:val="28"/>
        </w:rPr>
        <w:t>:</w:t>
      </w:r>
    </w:p>
    <w:p w14:paraId="43F00F7C" w14:textId="77777777" w:rsidR="00465645" w:rsidRDefault="00465645" w:rsidP="00465645">
      <w:pPr>
        <w:pStyle w:val="Heading30"/>
        <w:numPr>
          <w:ilvl w:val="0"/>
          <w:numId w:val="20"/>
        </w:numPr>
        <w:spacing w:line="360" w:lineRule="auto"/>
        <w:jc w:val="both"/>
        <w:rPr>
          <w:rFonts w:ascii="Times New Roman" w:hAnsi="Times New Roman" w:cs="Times New Roman"/>
          <w:i w:val="0"/>
          <w:iCs/>
          <w:color w:val="auto"/>
          <w:sz w:val="24"/>
          <w:szCs w:val="24"/>
        </w:rPr>
      </w:pPr>
      <w:r w:rsidRPr="00465645">
        <w:rPr>
          <w:rFonts w:ascii="Times New Roman" w:hAnsi="Times New Roman" w:cs="Times New Roman"/>
          <w:i w:val="0"/>
          <w:iCs/>
          <w:color w:val="auto"/>
          <w:sz w:val="24"/>
          <w:szCs w:val="24"/>
        </w:rPr>
        <w:t>Personally owned mobile devices can connect to the (Company) network only with formal approval from IT Management, and it's a privilege for employees.</w:t>
      </w:r>
    </w:p>
    <w:p w14:paraId="6BAC4406" w14:textId="2572E60C" w:rsidR="00465645" w:rsidRPr="00465645" w:rsidRDefault="00465645" w:rsidP="00465645">
      <w:pPr>
        <w:pStyle w:val="Heading30"/>
        <w:numPr>
          <w:ilvl w:val="0"/>
          <w:numId w:val="20"/>
        </w:numPr>
        <w:spacing w:line="360" w:lineRule="auto"/>
        <w:jc w:val="both"/>
        <w:rPr>
          <w:rFonts w:ascii="Times New Roman" w:hAnsi="Times New Roman" w:cs="Times New Roman"/>
          <w:i w:val="0"/>
          <w:iCs/>
          <w:color w:val="auto"/>
          <w:sz w:val="24"/>
          <w:szCs w:val="24"/>
        </w:rPr>
      </w:pPr>
      <w:r w:rsidRPr="00465645">
        <w:rPr>
          <w:rFonts w:ascii="Times New Roman" w:hAnsi="Times New Roman" w:cs="Times New Roman"/>
          <w:i w:val="0"/>
          <w:iCs/>
          <w:color w:val="auto"/>
          <w:sz w:val="24"/>
          <w:szCs w:val="24"/>
        </w:rPr>
        <w:t>Personally owned laptops/workstations must have approved virus protection, spyware detection, and an active personal firewall.</w:t>
      </w:r>
    </w:p>
    <w:p w14:paraId="636D69FE" w14:textId="57544803" w:rsidR="00465645" w:rsidRDefault="00465645" w:rsidP="00465645">
      <w:pPr>
        <w:pStyle w:val="ListParagraph"/>
        <w:numPr>
          <w:ilvl w:val="0"/>
          <w:numId w:val="20"/>
        </w:numPr>
        <w:spacing w:after="0" w:line="360" w:lineRule="auto"/>
        <w:rPr>
          <w:rFonts w:ascii="Times New Roman" w:eastAsiaTheme="majorEastAsia" w:hAnsi="Times New Roman" w:cs="Times New Roman"/>
          <w:bCs/>
          <w:iCs/>
          <w:kern w:val="0"/>
          <w:sz w:val="24"/>
          <w:szCs w:val="24"/>
          <w:lang w:val="en-US" w:bidi="ar-SA"/>
          <w14:ligatures w14:val="none"/>
        </w:rPr>
      </w:pPr>
      <w:r w:rsidRPr="00465645">
        <w:rPr>
          <w:rFonts w:ascii="Times New Roman" w:eastAsiaTheme="majorEastAsia" w:hAnsi="Times New Roman" w:cs="Times New Roman"/>
          <w:bCs/>
          <w:iCs/>
          <w:kern w:val="0"/>
          <w:sz w:val="24"/>
          <w:szCs w:val="24"/>
          <w:lang w:val="en-US" w:bidi="ar-SA"/>
          <w14:ligatures w14:val="none"/>
        </w:rPr>
        <w:t>Theft or loss of a mobile device used for (Company) information must be reported immediately, and devices must adhere to encryption standards for storing confidential information.</w:t>
      </w:r>
    </w:p>
    <w:p w14:paraId="6B28BA0D" w14:textId="77777777" w:rsidR="00465645" w:rsidRDefault="00465645" w:rsidP="00465645">
      <w:pPr>
        <w:spacing w:after="0" w:line="360" w:lineRule="auto"/>
        <w:rPr>
          <w:rFonts w:ascii="Times New Roman" w:eastAsiaTheme="majorEastAsia" w:hAnsi="Times New Roman" w:cs="Times New Roman"/>
          <w:bCs/>
          <w:iCs/>
          <w:kern w:val="0"/>
          <w:sz w:val="24"/>
          <w:szCs w:val="24"/>
          <w:lang w:val="en-US" w:bidi="ar-SA"/>
          <w14:ligatures w14:val="none"/>
        </w:rPr>
      </w:pPr>
    </w:p>
    <w:p w14:paraId="6F485E3B" w14:textId="17ABF84F" w:rsidR="00465645" w:rsidRDefault="00465645" w:rsidP="00465645">
      <w:pPr>
        <w:spacing w:after="0" w:line="360" w:lineRule="auto"/>
        <w:rPr>
          <w:rFonts w:ascii="Times New Roman" w:eastAsiaTheme="majorEastAsia" w:hAnsi="Times New Roman" w:cs="Times New Roman"/>
          <w:bCs/>
          <w:iCs/>
          <w:color w:val="C00000"/>
          <w:kern w:val="0"/>
          <w:sz w:val="28"/>
          <w:szCs w:val="28"/>
          <w:lang w:val="en-US" w:bidi="ar-SA"/>
          <w14:ligatures w14:val="none"/>
        </w:rPr>
      </w:pPr>
      <w:r>
        <w:rPr>
          <w:rFonts w:ascii="Times New Roman" w:eastAsiaTheme="majorEastAsia" w:hAnsi="Times New Roman" w:cs="Times New Roman"/>
          <w:bCs/>
          <w:iCs/>
          <w:color w:val="C00000"/>
          <w:kern w:val="0"/>
          <w:sz w:val="28"/>
          <w:szCs w:val="28"/>
          <w:lang w:val="en-US" w:bidi="ar-SA"/>
          <w14:ligatures w14:val="none"/>
        </w:rPr>
        <w:t>Physical Security:</w:t>
      </w:r>
    </w:p>
    <w:p w14:paraId="2DB3D1B5" w14:textId="47231F9F" w:rsidR="00465645" w:rsidRPr="00465645" w:rsidRDefault="00465645" w:rsidP="00465645">
      <w:pPr>
        <w:pStyle w:val="ListParagraph"/>
        <w:numPr>
          <w:ilvl w:val="0"/>
          <w:numId w:val="21"/>
        </w:numPr>
        <w:spacing w:after="0" w:line="360" w:lineRule="auto"/>
        <w:rPr>
          <w:rFonts w:ascii="Times New Roman" w:eastAsiaTheme="majorEastAsia" w:hAnsi="Times New Roman" w:cs="Times New Roman"/>
          <w:bCs/>
          <w:iCs/>
          <w:kern w:val="0"/>
          <w:sz w:val="24"/>
          <w:szCs w:val="24"/>
          <w:lang w:val="en-US" w:bidi="ar-SA"/>
          <w14:ligatures w14:val="none"/>
        </w:rPr>
      </w:pPr>
      <w:r w:rsidRPr="00465645">
        <w:rPr>
          <w:rFonts w:ascii="Times New Roman" w:hAnsi="Times New Roman" w:cs="Times New Roman"/>
          <w:sz w:val="24"/>
          <w:szCs w:val="24"/>
        </w:rPr>
        <w:t>Recording devices, including cameras in mobile devices, are prohibited in secure areas.</w:t>
      </w:r>
    </w:p>
    <w:p w14:paraId="09028B66" w14:textId="44950789" w:rsidR="00465645" w:rsidRPr="00465645" w:rsidRDefault="00465645" w:rsidP="00465645">
      <w:pPr>
        <w:pStyle w:val="ListParagraph"/>
        <w:numPr>
          <w:ilvl w:val="0"/>
          <w:numId w:val="21"/>
        </w:numPr>
        <w:spacing w:after="0" w:line="360" w:lineRule="auto"/>
        <w:rPr>
          <w:rFonts w:ascii="Times New Roman" w:eastAsiaTheme="majorEastAsia" w:hAnsi="Times New Roman" w:cs="Times New Roman"/>
          <w:bCs/>
          <w:iCs/>
          <w:kern w:val="0"/>
          <w:sz w:val="24"/>
          <w:szCs w:val="24"/>
          <w:lang w:val="en-US" w:bidi="ar-SA"/>
          <w14:ligatures w14:val="none"/>
        </w:rPr>
      </w:pPr>
      <w:r w:rsidRPr="00465645">
        <w:rPr>
          <w:rFonts w:ascii="Times New Roman" w:hAnsi="Times New Roman" w:cs="Times New Roman"/>
          <w:sz w:val="24"/>
          <w:szCs w:val="24"/>
        </w:rPr>
        <w:t>Personnel must consistently display their photo ID access card while inside the building</w:t>
      </w:r>
    </w:p>
    <w:p w14:paraId="2E8F5106" w14:textId="1EA27A94" w:rsidR="008B0A2B" w:rsidRPr="008B0A2B" w:rsidRDefault="00465645" w:rsidP="008B0A2B">
      <w:pPr>
        <w:pStyle w:val="ListParagraph"/>
        <w:numPr>
          <w:ilvl w:val="0"/>
          <w:numId w:val="21"/>
        </w:numPr>
        <w:spacing w:after="0" w:line="360" w:lineRule="auto"/>
        <w:rPr>
          <w:rFonts w:ascii="Times New Roman" w:eastAsiaTheme="majorEastAsia" w:hAnsi="Times New Roman" w:cs="Times New Roman"/>
          <w:bCs/>
          <w:iCs/>
          <w:kern w:val="0"/>
          <w:sz w:val="24"/>
          <w:szCs w:val="24"/>
          <w:lang w:val="en-US" w:bidi="ar-SA"/>
          <w14:ligatures w14:val="none"/>
        </w:rPr>
      </w:pPr>
      <w:r w:rsidRPr="00465645">
        <w:rPr>
          <w:rFonts w:ascii="Times New Roman" w:hAnsi="Times New Roman" w:cs="Times New Roman"/>
          <w:sz w:val="24"/>
          <w:szCs w:val="24"/>
        </w:rPr>
        <w:t>Access-controlled areas require personnel to badge in and out, with strict prohibitions on activities like piggy-backing and door propping to circumvent controls.</w:t>
      </w:r>
    </w:p>
    <w:p w14:paraId="2BC8C353" w14:textId="77777777" w:rsidR="008B0A2B" w:rsidRDefault="008B0A2B" w:rsidP="008B0A2B">
      <w:pPr>
        <w:pStyle w:val="ListParagraph"/>
        <w:spacing w:after="0" w:line="360" w:lineRule="auto"/>
        <w:rPr>
          <w:rFonts w:ascii="Times New Roman" w:eastAsiaTheme="majorEastAsia" w:hAnsi="Times New Roman" w:cs="Times New Roman"/>
          <w:bCs/>
          <w:iCs/>
          <w:kern w:val="0"/>
          <w:sz w:val="24"/>
          <w:szCs w:val="24"/>
          <w:lang w:val="en-US" w:bidi="ar-SA"/>
          <w14:ligatures w14:val="none"/>
        </w:rPr>
      </w:pPr>
    </w:p>
    <w:p w14:paraId="55BA64C8" w14:textId="07CBBFF2" w:rsidR="008B0A2B" w:rsidRDefault="008B0A2B" w:rsidP="008B0A2B">
      <w:pPr>
        <w:spacing w:after="0" w:line="360" w:lineRule="auto"/>
        <w:rPr>
          <w:rFonts w:ascii="Times New Roman" w:eastAsiaTheme="majorEastAsia" w:hAnsi="Times New Roman" w:cs="Times New Roman"/>
          <w:bCs/>
          <w:iCs/>
          <w:color w:val="C00000"/>
          <w:kern w:val="0"/>
          <w:sz w:val="28"/>
          <w:szCs w:val="28"/>
          <w:lang w:val="en-US" w:bidi="ar-SA"/>
          <w14:ligatures w14:val="none"/>
        </w:rPr>
      </w:pPr>
      <w:r w:rsidRPr="008B0A2B">
        <w:rPr>
          <w:rFonts w:ascii="Times New Roman" w:eastAsiaTheme="majorEastAsia" w:hAnsi="Times New Roman" w:cs="Times New Roman"/>
          <w:bCs/>
          <w:iCs/>
          <w:color w:val="C00000"/>
          <w:kern w:val="0"/>
          <w:sz w:val="28"/>
          <w:szCs w:val="28"/>
          <w:lang w:val="en-US" w:bidi="ar-SA"/>
          <w14:ligatures w14:val="none"/>
        </w:rPr>
        <w:t>Privacy:</w:t>
      </w:r>
    </w:p>
    <w:p w14:paraId="2E7030AE" w14:textId="77777777" w:rsidR="008B0A2B" w:rsidRPr="008B0A2B" w:rsidRDefault="008B0A2B" w:rsidP="008B0A2B">
      <w:pPr>
        <w:pStyle w:val="ListParagraph"/>
        <w:numPr>
          <w:ilvl w:val="0"/>
          <w:numId w:val="22"/>
        </w:numPr>
        <w:spacing w:after="0" w:line="360" w:lineRule="auto"/>
        <w:rPr>
          <w:rFonts w:ascii="Times New Roman" w:eastAsiaTheme="majorEastAsia" w:hAnsi="Times New Roman" w:cs="Times New Roman"/>
          <w:bCs/>
          <w:iCs/>
          <w:kern w:val="0"/>
          <w:sz w:val="24"/>
          <w:szCs w:val="24"/>
          <w:lang w:val="en-US" w:bidi="ar-SA"/>
          <w14:ligatures w14:val="none"/>
        </w:rPr>
      </w:pPr>
      <w:r w:rsidRPr="008B0A2B">
        <w:rPr>
          <w:rFonts w:ascii="Times New Roman" w:eastAsiaTheme="majorEastAsia" w:hAnsi="Times New Roman" w:cs="Times New Roman"/>
          <w:bCs/>
          <w:iCs/>
          <w:kern w:val="0"/>
          <w:sz w:val="24"/>
          <w:szCs w:val="24"/>
          <w:lang w:val="en-US" w:bidi="ar-SA"/>
          <w14:ligatures w14:val="none"/>
        </w:rPr>
        <w:t>Information on (Company) Information Resources is not private and can be accessed by (Company) IT employees under executive management or Human Resources direction.</w:t>
      </w:r>
    </w:p>
    <w:p w14:paraId="210845C0" w14:textId="77777777" w:rsidR="008B0A2B" w:rsidRPr="008B0A2B" w:rsidRDefault="008B0A2B" w:rsidP="008B0A2B">
      <w:pPr>
        <w:pStyle w:val="ListParagraph"/>
        <w:numPr>
          <w:ilvl w:val="0"/>
          <w:numId w:val="22"/>
        </w:numPr>
        <w:spacing w:after="0" w:line="360" w:lineRule="auto"/>
        <w:rPr>
          <w:rFonts w:ascii="Times New Roman" w:eastAsiaTheme="majorEastAsia" w:hAnsi="Times New Roman" w:cs="Times New Roman"/>
          <w:bCs/>
          <w:iCs/>
          <w:kern w:val="0"/>
          <w:sz w:val="24"/>
          <w:szCs w:val="24"/>
          <w:lang w:val="en-US" w:bidi="ar-SA"/>
          <w14:ligatures w14:val="none"/>
        </w:rPr>
      </w:pPr>
      <w:r w:rsidRPr="008B0A2B">
        <w:rPr>
          <w:rFonts w:ascii="Times New Roman" w:eastAsiaTheme="majorEastAsia" w:hAnsi="Times New Roman" w:cs="Times New Roman"/>
          <w:bCs/>
          <w:iCs/>
          <w:kern w:val="0"/>
          <w:sz w:val="24"/>
          <w:szCs w:val="24"/>
          <w:lang w:val="en-US" w:bidi="ar-SA"/>
          <w14:ligatures w14:val="none"/>
        </w:rPr>
        <w:lastRenderedPageBreak/>
        <w:t>(Company) has the right to log, review, and utilize any information stored on its Information Resource systems.</w:t>
      </w:r>
    </w:p>
    <w:p w14:paraId="1BB9A6E7" w14:textId="7E1698E0" w:rsidR="008B0A2B" w:rsidRDefault="008B0A2B" w:rsidP="008B0A2B">
      <w:pPr>
        <w:pStyle w:val="ListParagraph"/>
        <w:numPr>
          <w:ilvl w:val="0"/>
          <w:numId w:val="22"/>
        </w:numPr>
        <w:spacing w:after="0" w:line="360" w:lineRule="auto"/>
        <w:rPr>
          <w:rFonts w:ascii="Times New Roman" w:eastAsiaTheme="majorEastAsia" w:hAnsi="Times New Roman" w:cs="Times New Roman"/>
          <w:bCs/>
          <w:iCs/>
          <w:kern w:val="0"/>
          <w:sz w:val="24"/>
          <w:szCs w:val="24"/>
          <w:lang w:val="en-US" w:bidi="ar-SA"/>
          <w14:ligatures w14:val="none"/>
        </w:rPr>
      </w:pPr>
      <w:r w:rsidRPr="008B0A2B">
        <w:rPr>
          <w:rFonts w:ascii="Times New Roman" w:eastAsiaTheme="majorEastAsia" w:hAnsi="Times New Roman" w:cs="Times New Roman"/>
          <w:bCs/>
          <w:iCs/>
          <w:kern w:val="0"/>
          <w:sz w:val="24"/>
          <w:szCs w:val="24"/>
          <w:lang w:val="en-US" w:bidi="ar-SA"/>
          <w14:ligatures w14:val="none"/>
        </w:rPr>
        <w:t>Personnel with extended privileges should only access information necessary for employment-related tasks</w:t>
      </w:r>
      <w:r w:rsidR="00705383">
        <w:rPr>
          <w:rFonts w:ascii="Times New Roman" w:eastAsiaTheme="majorEastAsia" w:hAnsi="Times New Roman" w:cs="Times New Roman"/>
          <w:bCs/>
          <w:iCs/>
          <w:kern w:val="0"/>
          <w:sz w:val="24"/>
          <w:szCs w:val="24"/>
          <w:lang w:val="en-US" w:bidi="ar-SA"/>
          <w14:ligatures w14:val="none"/>
        </w:rPr>
        <w:t>.</w:t>
      </w:r>
    </w:p>
    <w:p w14:paraId="7AB422A5" w14:textId="77777777" w:rsidR="00705383" w:rsidRDefault="00705383" w:rsidP="00705383">
      <w:pPr>
        <w:pStyle w:val="ListParagraph"/>
        <w:spacing w:after="0" w:line="360" w:lineRule="auto"/>
        <w:rPr>
          <w:rFonts w:ascii="Times New Roman" w:eastAsiaTheme="majorEastAsia" w:hAnsi="Times New Roman" w:cs="Times New Roman"/>
          <w:bCs/>
          <w:iCs/>
          <w:kern w:val="0"/>
          <w:sz w:val="24"/>
          <w:szCs w:val="24"/>
          <w:lang w:val="en-US" w:bidi="ar-SA"/>
          <w14:ligatures w14:val="none"/>
        </w:rPr>
      </w:pPr>
    </w:p>
    <w:p w14:paraId="20364E8A" w14:textId="7316B747" w:rsidR="008B0A2B" w:rsidRPr="008B0A2B" w:rsidRDefault="008B0A2B" w:rsidP="008B0A2B">
      <w:pPr>
        <w:spacing w:after="0" w:line="360" w:lineRule="auto"/>
        <w:rPr>
          <w:rFonts w:ascii="Times New Roman" w:eastAsiaTheme="majorEastAsia" w:hAnsi="Times New Roman" w:cs="Times New Roman"/>
          <w:bCs/>
          <w:iCs/>
          <w:kern w:val="0"/>
          <w:sz w:val="24"/>
          <w:szCs w:val="24"/>
          <w:lang w:val="en-US" w:bidi="ar-SA"/>
          <w14:ligatures w14:val="none"/>
        </w:rPr>
      </w:pPr>
      <w:r>
        <w:rPr>
          <w:rFonts w:ascii="Times New Roman" w:eastAsiaTheme="majorEastAsia" w:hAnsi="Times New Roman" w:cs="Times New Roman"/>
          <w:bCs/>
          <w:iCs/>
          <w:color w:val="C00000"/>
          <w:kern w:val="0"/>
          <w:sz w:val="28"/>
          <w:szCs w:val="28"/>
          <w:lang w:val="en-US" w:bidi="ar-SA"/>
          <w14:ligatures w14:val="none"/>
        </w:rPr>
        <w:t>R</w:t>
      </w:r>
      <w:r w:rsidRPr="008B0A2B">
        <w:rPr>
          <w:rFonts w:ascii="Times New Roman" w:eastAsiaTheme="majorEastAsia" w:hAnsi="Times New Roman" w:cs="Times New Roman"/>
          <w:bCs/>
          <w:iCs/>
          <w:color w:val="C00000"/>
          <w:kern w:val="0"/>
          <w:sz w:val="28"/>
          <w:szCs w:val="28"/>
          <w:lang w:val="en-US" w:bidi="ar-SA"/>
          <w14:ligatures w14:val="none"/>
        </w:rPr>
        <w:t>emovable Media:</w:t>
      </w:r>
    </w:p>
    <w:p w14:paraId="48430B41" w14:textId="77777777" w:rsidR="008B0A2B" w:rsidRPr="008B0A2B" w:rsidRDefault="008B0A2B" w:rsidP="008B0A2B">
      <w:pPr>
        <w:pStyle w:val="ListParagraph"/>
        <w:numPr>
          <w:ilvl w:val="0"/>
          <w:numId w:val="23"/>
        </w:numPr>
        <w:spacing w:after="0" w:line="360" w:lineRule="auto"/>
        <w:rPr>
          <w:rFonts w:ascii="Times New Roman" w:eastAsiaTheme="majorEastAsia" w:hAnsi="Times New Roman" w:cs="Times New Roman"/>
          <w:bCs/>
          <w:iCs/>
          <w:kern w:val="0"/>
          <w:sz w:val="24"/>
          <w:szCs w:val="24"/>
          <w:lang w:val="en-US" w:bidi="ar-SA"/>
          <w14:ligatures w14:val="none"/>
        </w:rPr>
      </w:pPr>
      <w:r w:rsidRPr="008B0A2B">
        <w:rPr>
          <w:rFonts w:ascii="Times New Roman" w:eastAsiaTheme="majorEastAsia" w:hAnsi="Times New Roman" w:cs="Times New Roman"/>
          <w:bCs/>
          <w:iCs/>
          <w:kern w:val="0"/>
          <w:sz w:val="24"/>
          <w:szCs w:val="24"/>
          <w:lang w:val="en-US" w:bidi="ar-SA"/>
          <w14:ligatures w14:val="none"/>
        </w:rPr>
        <w:t>Removable media usage for (Company) information requires a justified business case and prior approval from (Company) IT.</w:t>
      </w:r>
    </w:p>
    <w:p w14:paraId="4F13A06B" w14:textId="77777777" w:rsidR="008B0A2B" w:rsidRPr="008B0A2B" w:rsidRDefault="008B0A2B" w:rsidP="008B0A2B">
      <w:pPr>
        <w:pStyle w:val="ListParagraph"/>
        <w:numPr>
          <w:ilvl w:val="0"/>
          <w:numId w:val="23"/>
        </w:numPr>
        <w:spacing w:after="0" w:line="360" w:lineRule="auto"/>
        <w:rPr>
          <w:rFonts w:ascii="Times New Roman" w:eastAsiaTheme="majorEastAsia" w:hAnsi="Times New Roman" w:cs="Times New Roman"/>
          <w:bCs/>
          <w:iCs/>
          <w:kern w:val="0"/>
          <w:sz w:val="24"/>
          <w:szCs w:val="24"/>
          <w:lang w:val="en-US" w:bidi="ar-SA"/>
          <w14:ligatures w14:val="none"/>
        </w:rPr>
      </w:pPr>
      <w:r w:rsidRPr="008B0A2B">
        <w:rPr>
          <w:rFonts w:ascii="Times New Roman" w:eastAsiaTheme="majorEastAsia" w:hAnsi="Times New Roman" w:cs="Times New Roman"/>
          <w:bCs/>
          <w:iCs/>
          <w:kern w:val="0"/>
          <w:sz w:val="24"/>
          <w:szCs w:val="24"/>
          <w:lang w:val="en-US" w:bidi="ar-SA"/>
          <w14:ligatures w14:val="none"/>
        </w:rPr>
        <w:t>Personally owned removable media is prohibited for storing (Company) information.</w:t>
      </w:r>
    </w:p>
    <w:p w14:paraId="3EFE009D" w14:textId="77777777" w:rsidR="008B0A2B" w:rsidRPr="008B0A2B" w:rsidRDefault="008B0A2B" w:rsidP="008B0A2B">
      <w:pPr>
        <w:pStyle w:val="ListParagraph"/>
        <w:numPr>
          <w:ilvl w:val="0"/>
          <w:numId w:val="23"/>
        </w:numPr>
        <w:spacing w:after="0" w:line="360" w:lineRule="auto"/>
        <w:rPr>
          <w:rFonts w:ascii="Times New Roman" w:eastAsiaTheme="majorEastAsia" w:hAnsi="Times New Roman" w:cs="Times New Roman"/>
          <w:bCs/>
          <w:iCs/>
          <w:kern w:val="0"/>
          <w:sz w:val="24"/>
          <w:szCs w:val="24"/>
          <w:lang w:val="en-US" w:bidi="ar-SA"/>
          <w14:ligatures w14:val="none"/>
        </w:rPr>
      </w:pPr>
      <w:r w:rsidRPr="008B0A2B">
        <w:rPr>
          <w:rFonts w:ascii="Times New Roman" w:eastAsiaTheme="majorEastAsia" w:hAnsi="Times New Roman" w:cs="Times New Roman"/>
          <w:bCs/>
          <w:iCs/>
          <w:kern w:val="0"/>
          <w:sz w:val="24"/>
          <w:szCs w:val="24"/>
          <w:lang w:val="en-US" w:bidi="ar-SA"/>
          <w14:ligatures w14:val="none"/>
        </w:rPr>
        <w:t>Loss or theft of removable media containing (Company) information must be promptly reported to (Company) IT.</w:t>
      </w:r>
    </w:p>
    <w:p w14:paraId="3C92D6B6" w14:textId="77777777" w:rsidR="008B0A2B" w:rsidRDefault="008B0A2B" w:rsidP="008B0A2B">
      <w:pPr>
        <w:spacing w:after="0" w:line="360" w:lineRule="auto"/>
        <w:rPr>
          <w:rFonts w:ascii="Times New Roman" w:eastAsiaTheme="majorEastAsia" w:hAnsi="Times New Roman" w:cs="Times New Roman"/>
          <w:bCs/>
          <w:iCs/>
          <w:kern w:val="0"/>
          <w:sz w:val="24"/>
          <w:szCs w:val="24"/>
          <w:lang w:val="en-US" w:bidi="ar-SA"/>
          <w14:ligatures w14:val="none"/>
        </w:rPr>
      </w:pPr>
    </w:p>
    <w:p w14:paraId="60B10CBD" w14:textId="5D9366B1" w:rsidR="008B0A2B" w:rsidRDefault="008B0A2B" w:rsidP="008B0A2B">
      <w:pPr>
        <w:spacing w:after="0" w:line="360" w:lineRule="auto"/>
        <w:rPr>
          <w:rFonts w:ascii="Times New Roman" w:eastAsiaTheme="majorEastAsia" w:hAnsi="Times New Roman" w:cs="Times New Roman"/>
          <w:bCs/>
          <w:iCs/>
          <w:color w:val="C00000"/>
          <w:kern w:val="0"/>
          <w:sz w:val="28"/>
          <w:szCs w:val="28"/>
          <w:lang w:val="en-US" w:bidi="ar-SA"/>
          <w14:ligatures w14:val="none"/>
        </w:rPr>
      </w:pPr>
      <w:r>
        <w:rPr>
          <w:rFonts w:ascii="Times New Roman" w:eastAsiaTheme="majorEastAsia" w:hAnsi="Times New Roman" w:cs="Times New Roman"/>
          <w:bCs/>
          <w:iCs/>
          <w:color w:val="C00000"/>
          <w:kern w:val="0"/>
          <w:sz w:val="28"/>
          <w:szCs w:val="28"/>
          <w:lang w:val="en-US" w:bidi="ar-SA"/>
          <w14:ligatures w14:val="none"/>
        </w:rPr>
        <w:t>Security Training and Awareness:</w:t>
      </w:r>
    </w:p>
    <w:p w14:paraId="7857A7D9" w14:textId="77777777" w:rsidR="008B0A2B" w:rsidRPr="008B0A2B" w:rsidRDefault="008B0A2B" w:rsidP="008B0A2B">
      <w:pPr>
        <w:pStyle w:val="ListParagraph"/>
        <w:numPr>
          <w:ilvl w:val="0"/>
          <w:numId w:val="24"/>
        </w:numPr>
        <w:spacing w:after="0" w:line="360" w:lineRule="auto"/>
        <w:rPr>
          <w:rFonts w:ascii="Times New Roman" w:eastAsiaTheme="majorEastAsia" w:hAnsi="Times New Roman" w:cs="Times New Roman"/>
          <w:bCs/>
          <w:iCs/>
          <w:kern w:val="0"/>
          <w:sz w:val="24"/>
          <w:szCs w:val="24"/>
          <w:lang w:val="en-US" w:bidi="ar-SA"/>
          <w14:ligatures w14:val="none"/>
        </w:rPr>
      </w:pPr>
      <w:r w:rsidRPr="008B0A2B">
        <w:rPr>
          <w:rFonts w:ascii="Times New Roman" w:eastAsiaTheme="majorEastAsia" w:hAnsi="Times New Roman" w:cs="Times New Roman"/>
          <w:bCs/>
          <w:iCs/>
          <w:kern w:val="0"/>
          <w:sz w:val="24"/>
          <w:szCs w:val="24"/>
          <w:lang w:val="en-US" w:bidi="ar-SA"/>
          <w14:ligatures w14:val="none"/>
        </w:rPr>
        <w:t>New personnel must undergo security awareness training before accessing (Company) Information Resources.</w:t>
      </w:r>
    </w:p>
    <w:p w14:paraId="55CF28D7" w14:textId="77777777" w:rsidR="008B0A2B" w:rsidRPr="008B0A2B" w:rsidRDefault="008B0A2B" w:rsidP="008B0A2B">
      <w:pPr>
        <w:pStyle w:val="ListParagraph"/>
        <w:numPr>
          <w:ilvl w:val="0"/>
          <w:numId w:val="24"/>
        </w:numPr>
        <w:spacing w:after="0" w:line="360" w:lineRule="auto"/>
        <w:rPr>
          <w:rFonts w:ascii="Times New Roman" w:eastAsiaTheme="majorEastAsia" w:hAnsi="Times New Roman" w:cs="Times New Roman"/>
          <w:bCs/>
          <w:iCs/>
          <w:kern w:val="0"/>
          <w:sz w:val="24"/>
          <w:szCs w:val="24"/>
          <w:lang w:val="en-US" w:bidi="ar-SA"/>
          <w14:ligatures w14:val="none"/>
        </w:rPr>
      </w:pPr>
      <w:r w:rsidRPr="008B0A2B">
        <w:rPr>
          <w:rFonts w:ascii="Times New Roman" w:eastAsiaTheme="majorEastAsia" w:hAnsi="Times New Roman" w:cs="Times New Roman"/>
          <w:bCs/>
          <w:iCs/>
          <w:kern w:val="0"/>
          <w:sz w:val="24"/>
          <w:szCs w:val="24"/>
          <w:lang w:val="en-US" w:bidi="ar-SA"/>
          <w14:ligatures w14:val="none"/>
        </w:rPr>
        <w:t>All personnel must acknowledge and adhere to (Company) Information Security Policies before gaining access.</w:t>
      </w:r>
    </w:p>
    <w:p w14:paraId="075EA76F" w14:textId="77777777" w:rsidR="008B0A2B" w:rsidRPr="008B0A2B" w:rsidRDefault="008B0A2B" w:rsidP="008B0A2B">
      <w:pPr>
        <w:pStyle w:val="ListParagraph"/>
        <w:numPr>
          <w:ilvl w:val="0"/>
          <w:numId w:val="24"/>
        </w:numPr>
        <w:spacing w:after="0" w:line="360" w:lineRule="auto"/>
        <w:rPr>
          <w:rFonts w:ascii="Times New Roman" w:eastAsiaTheme="majorEastAsia" w:hAnsi="Times New Roman" w:cs="Times New Roman"/>
          <w:bCs/>
          <w:iCs/>
          <w:kern w:val="0"/>
          <w:sz w:val="24"/>
          <w:szCs w:val="24"/>
          <w:lang w:val="en-US" w:bidi="ar-SA"/>
          <w14:ligatures w14:val="none"/>
        </w:rPr>
      </w:pPr>
      <w:r w:rsidRPr="008B0A2B">
        <w:rPr>
          <w:rFonts w:ascii="Times New Roman" w:eastAsiaTheme="majorEastAsia" w:hAnsi="Times New Roman" w:cs="Times New Roman"/>
          <w:bCs/>
          <w:iCs/>
          <w:kern w:val="0"/>
          <w:sz w:val="24"/>
          <w:szCs w:val="24"/>
          <w:lang w:val="en-US" w:bidi="ar-SA"/>
          <w14:ligatures w14:val="none"/>
        </w:rPr>
        <w:t>Annual security awareness training is mandatory for all personnel.</w:t>
      </w:r>
    </w:p>
    <w:p w14:paraId="3A2F98A2" w14:textId="77777777" w:rsidR="008B0A2B" w:rsidRDefault="008B0A2B" w:rsidP="008B0A2B">
      <w:pPr>
        <w:spacing w:after="0" w:line="360" w:lineRule="auto"/>
        <w:rPr>
          <w:rFonts w:ascii="Times New Roman" w:eastAsiaTheme="majorEastAsia" w:hAnsi="Times New Roman" w:cs="Times New Roman"/>
          <w:bCs/>
          <w:iCs/>
          <w:kern w:val="0"/>
          <w:sz w:val="24"/>
          <w:szCs w:val="24"/>
          <w:lang w:val="en-US" w:bidi="ar-SA"/>
          <w14:ligatures w14:val="none"/>
        </w:rPr>
      </w:pPr>
    </w:p>
    <w:p w14:paraId="70C14A5A" w14:textId="3F0EB4F2" w:rsidR="008B0A2B" w:rsidRDefault="008B0A2B" w:rsidP="008B0A2B">
      <w:pPr>
        <w:spacing w:after="0" w:line="360" w:lineRule="auto"/>
        <w:rPr>
          <w:rFonts w:ascii="Times New Roman" w:eastAsiaTheme="majorEastAsia" w:hAnsi="Times New Roman" w:cs="Times New Roman"/>
          <w:bCs/>
          <w:iCs/>
          <w:color w:val="C00000"/>
          <w:kern w:val="0"/>
          <w:sz w:val="28"/>
          <w:szCs w:val="28"/>
          <w:lang w:val="en-US" w:bidi="ar-SA"/>
          <w14:ligatures w14:val="none"/>
        </w:rPr>
      </w:pPr>
      <w:r>
        <w:rPr>
          <w:rFonts w:ascii="Times New Roman" w:eastAsiaTheme="majorEastAsia" w:hAnsi="Times New Roman" w:cs="Times New Roman"/>
          <w:bCs/>
          <w:iCs/>
          <w:color w:val="C00000"/>
          <w:kern w:val="0"/>
          <w:sz w:val="28"/>
          <w:szCs w:val="28"/>
          <w:lang w:val="en-US" w:bidi="ar-SA"/>
          <w14:ligatures w14:val="none"/>
        </w:rPr>
        <w:t>Social Media:</w:t>
      </w:r>
    </w:p>
    <w:p w14:paraId="207131B6" w14:textId="77777777" w:rsidR="008B0A2B" w:rsidRPr="008B0A2B" w:rsidRDefault="008B0A2B" w:rsidP="008B0A2B">
      <w:pPr>
        <w:pStyle w:val="ListParagraph"/>
        <w:numPr>
          <w:ilvl w:val="0"/>
          <w:numId w:val="25"/>
        </w:numPr>
        <w:spacing w:after="0" w:line="360" w:lineRule="auto"/>
        <w:rPr>
          <w:rFonts w:ascii="Times New Roman" w:eastAsiaTheme="majorEastAsia" w:hAnsi="Times New Roman" w:cs="Times New Roman"/>
          <w:bCs/>
          <w:iCs/>
          <w:kern w:val="0"/>
          <w:sz w:val="24"/>
          <w:szCs w:val="24"/>
          <w:lang w:val="en-US" w:bidi="ar-SA"/>
          <w14:ligatures w14:val="none"/>
        </w:rPr>
      </w:pPr>
      <w:r w:rsidRPr="008B0A2B">
        <w:rPr>
          <w:rFonts w:ascii="Times New Roman" w:eastAsiaTheme="majorEastAsia" w:hAnsi="Times New Roman" w:cs="Times New Roman"/>
          <w:bCs/>
          <w:iCs/>
          <w:kern w:val="0"/>
          <w:sz w:val="24"/>
          <w:szCs w:val="24"/>
          <w:lang w:val="en-US" w:bidi="ar-SA"/>
          <w14:ligatures w14:val="none"/>
        </w:rPr>
        <w:t>Social media communications must comply with all relevant (Company) policies.</w:t>
      </w:r>
    </w:p>
    <w:p w14:paraId="318CD594" w14:textId="77777777" w:rsidR="008B0A2B" w:rsidRPr="008B0A2B" w:rsidRDefault="008B0A2B" w:rsidP="008B0A2B">
      <w:pPr>
        <w:pStyle w:val="ListParagraph"/>
        <w:numPr>
          <w:ilvl w:val="0"/>
          <w:numId w:val="25"/>
        </w:numPr>
        <w:spacing w:after="0" w:line="360" w:lineRule="auto"/>
        <w:rPr>
          <w:rFonts w:ascii="Times New Roman" w:eastAsiaTheme="majorEastAsia" w:hAnsi="Times New Roman" w:cs="Times New Roman"/>
          <w:bCs/>
          <w:iCs/>
          <w:kern w:val="0"/>
          <w:sz w:val="24"/>
          <w:szCs w:val="24"/>
          <w:lang w:val="en-US" w:bidi="ar-SA"/>
          <w14:ligatures w14:val="none"/>
        </w:rPr>
      </w:pPr>
      <w:r w:rsidRPr="008B0A2B">
        <w:rPr>
          <w:rFonts w:ascii="Times New Roman" w:eastAsiaTheme="majorEastAsia" w:hAnsi="Times New Roman" w:cs="Times New Roman"/>
          <w:bCs/>
          <w:iCs/>
          <w:kern w:val="0"/>
          <w:sz w:val="24"/>
          <w:szCs w:val="24"/>
          <w:lang w:val="en-US" w:bidi="ar-SA"/>
          <w14:ligatures w14:val="none"/>
        </w:rPr>
        <w:t>Personnel are individually responsible for the content they publish online.</w:t>
      </w:r>
    </w:p>
    <w:p w14:paraId="02EA6D08" w14:textId="6BA20A2D" w:rsidR="008B0A2B" w:rsidRDefault="008B0A2B" w:rsidP="008B0A2B">
      <w:pPr>
        <w:pStyle w:val="ListParagraph"/>
        <w:numPr>
          <w:ilvl w:val="0"/>
          <w:numId w:val="25"/>
        </w:numPr>
        <w:spacing w:after="0" w:line="360" w:lineRule="auto"/>
        <w:rPr>
          <w:rFonts w:ascii="Times New Roman" w:eastAsiaTheme="majorEastAsia" w:hAnsi="Times New Roman" w:cs="Times New Roman"/>
          <w:bCs/>
          <w:iCs/>
          <w:kern w:val="0"/>
          <w:sz w:val="24"/>
          <w:szCs w:val="24"/>
          <w:lang w:val="en-US" w:bidi="ar-SA"/>
          <w14:ligatures w14:val="none"/>
        </w:rPr>
      </w:pPr>
      <w:r w:rsidRPr="008B0A2B">
        <w:rPr>
          <w:rFonts w:ascii="Times New Roman" w:eastAsiaTheme="majorEastAsia" w:hAnsi="Times New Roman" w:cs="Times New Roman"/>
          <w:bCs/>
          <w:iCs/>
          <w:kern w:val="0"/>
          <w:sz w:val="24"/>
          <w:szCs w:val="24"/>
          <w:lang w:val="en-US" w:bidi="ar-SA"/>
          <w14:ligatures w14:val="none"/>
        </w:rPr>
        <w:t>Permission from the (Company) Communications Department is required for creating public social media accounts representing (Company</w:t>
      </w:r>
      <w:r w:rsidR="00705383">
        <w:rPr>
          <w:rFonts w:ascii="Times New Roman" w:eastAsiaTheme="majorEastAsia" w:hAnsi="Times New Roman" w:cs="Times New Roman"/>
          <w:bCs/>
          <w:iCs/>
          <w:kern w:val="0"/>
          <w:sz w:val="24"/>
          <w:szCs w:val="24"/>
          <w:lang w:val="en-US" w:bidi="ar-SA"/>
          <w14:ligatures w14:val="none"/>
        </w:rPr>
        <w:t>)</w:t>
      </w:r>
    </w:p>
    <w:p w14:paraId="77016B48" w14:textId="77777777" w:rsidR="00705383" w:rsidRPr="008B0A2B" w:rsidRDefault="00705383" w:rsidP="00705383">
      <w:pPr>
        <w:pStyle w:val="ListParagraph"/>
        <w:spacing w:after="0" w:line="360" w:lineRule="auto"/>
        <w:rPr>
          <w:rFonts w:ascii="Times New Roman" w:eastAsiaTheme="majorEastAsia" w:hAnsi="Times New Roman" w:cs="Times New Roman"/>
          <w:bCs/>
          <w:iCs/>
          <w:kern w:val="0"/>
          <w:sz w:val="24"/>
          <w:szCs w:val="24"/>
          <w:lang w:val="en-US" w:bidi="ar-SA"/>
          <w14:ligatures w14:val="none"/>
        </w:rPr>
      </w:pPr>
    </w:p>
    <w:p w14:paraId="481EF1FC" w14:textId="726D5677" w:rsidR="008B0A2B" w:rsidRDefault="008B0A2B" w:rsidP="008B0A2B">
      <w:pPr>
        <w:spacing w:after="0" w:line="360" w:lineRule="auto"/>
        <w:rPr>
          <w:rFonts w:ascii="Times New Roman" w:eastAsiaTheme="majorEastAsia" w:hAnsi="Times New Roman" w:cs="Times New Roman"/>
          <w:bCs/>
          <w:iCs/>
          <w:color w:val="00B0F0"/>
          <w:kern w:val="0"/>
          <w:sz w:val="28"/>
          <w:szCs w:val="28"/>
          <w:lang w:val="en-US" w:bidi="ar-SA"/>
          <w14:ligatures w14:val="none"/>
        </w:rPr>
      </w:pPr>
      <w:r w:rsidRPr="008B0A2B">
        <w:rPr>
          <w:rFonts w:ascii="Times New Roman" w:eastAsiaTheme="majorEastAsia" w:hAnsi="Times New Roman" w:cs="Times New Roman"/>
          <w:bCs/>
          <w:iCs/>
          <w:color w:val="00B0F0"/>
          <w:kern w:val="0"/>
          <w:sz w:val="28"/>
          <w:szCs w:val="28"/>
          <w:lang w:val="en-US" w:bidi="ar-SA"/>
          <w14:ligatures w14:val="none"/>
        </w:rPr>
        <w:t>ENFORCEMENT:</w:t>
      </w:r>
    </w:p>
    <w:p w14:paraId="7B8DA9F4" w14:textId="129D9DBA" w:rsidR="00465645" w:rsidRPr="00465645" w:rsidRDefault="008B0A2B" w:rsidP="00705383">
      <w:pPr>
        <w:spacing w:after="0" w:line="360" w:lineRule="auto"/>
        <w:jc w:val="both"/>
        <w:rPr>
          <w:rFonts w:ascii="Times New Roman" w:eastAsiaTheme="majorEastAsia" w:hAnsi="Times New Roman" w:cs="Times New Roman"/>
          <w:bCs/>
          <w:iCs/>
          <w:kern w:val="0"/>
          <w:sz w:val="24"/>
          <w:szCs w:val="24"/>
          <w:lang w:val="en-US" w:bidi="ar-SA"/>
          <w14:ligatures w14:val="none"/>
        </w:rPr>
      </w:pPr>
      <w:r w:rsidRPr="008B0A2B">
        <w:rPr>
          <w:rFonts w:ascii="Times New Roman" w:hAnsi="Times New Roman" w:cs="Times New Roman"/>
          <w:sz w:val="24"/>
          <w:szCs w:val="24"/>
        </w:rPr>
        <w:t>Individuals breaching this policy may face consequences ranging from disciplinary measures, including potential job termination, to legal penalties. Similarly, vendors, consultants, or contractors violating this policy may encounter sanctions such as access revocation, contract termination, and legal repercussions.</w:t>
      </w:r>
    </w:p>
    <w:sectPr w:rsidR="00465645" w:rsidRPr="00465645" w:rsidSect="00F5438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227A"/>
    <w:multiLevelType w:val="hybridMultilevel"/>
    <w:tmpl w:val="C9A0A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2501CC"/>
    <w:multiLevelType w:val="hybridMultilevel"/>
    <w:tmpl w:val="186AE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261DF"/>
    <w:multiLevelType w:val="hybridMultilevel"/>
    <w:tmpl w:val="CE66D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9D4537"/>
    <w:multiLevelType w:val="hybridMultilevel"/>
    <w:tmpl w:val="189A4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6C2F51"/>
    <w:multiLevelType w:val="hybridMultilevel"/>
    <w:tmpl w:val="C7244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F80251"/>
    <w:multiLevelType w:val="hybridMultilevel"/>
    <w:tmpl w:val="1D06B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730634"/>
    <w:multiLevelType w:val="hybridMultilevel"/>
    <w:tmpl w:val="6C0EF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31408E"/>
    <w:multiLevelType w:val="hybridMultilevel"/>
    <w:tmpl w:val="8E56F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E46021"/>
    <w:multiLevelType w:val="hybridMultilevel"/>
    <w:tmpl w:val="2634D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134734"/>
    <w:multiLevelType w:val="hybridMultilevel"/>
    <w:tmpl w:val="DF4AA630"/>
    <w:lvl w:ilvl="0" w:tplc="2C808196">
      <w:start w:val="1"/>
      <w:numFmt w:val="decimal"/>
      <w:lvlText w:val="%1."/>
      <w:lvlJc w:val="left"/>
      <w:pPr>
        <w:ind w:left="720" w:hanging="360"/>
      </w:pPr>
      <w:rPr>
        <w:b w:val="0"/>
        <w:bCs w:val="0"/>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B90334"/>
    <w:multiLevelType w:val="hybridMultilevel"/>
    <w:tmpl w:val="02B05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914A73"/>
    <w:multiLevelType w:val="hybridMultilevel"/>
    <w:tmpl w:val="E3920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017F9D"/>
    <w:multiLevelType w:val="hybridMultilevel"/>
    <w:tmpl w:val="03007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0A4FD2"/>
    <w:multiLevelType w:val="hybridMultilevel"/>
    <w:tmpl w:val="D736E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5743C4"/>
    <w:multiLevelType w:val="hybridMultilevel"/>
    <w:tmpl w:val="D5EAE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340422"/>
    <w:multiLevelType w:val="hybridMultilevel"/>
    <w:tmpl w:val="7AE8A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5C46CF"/>
    <w:multiLevelType w:val="hybridMultilevel"/>
    <w:tmpl w:val="62A24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653C8"/>
    <w:multiLevelType w:val="hybridMultilevel"/>
    <w:tmpl w:val="BC3E3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35279EC"/>
    <w:multiLevelType w:val="hybridMultilevel"/>
    <w:tmpl w:val="2BD03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D77ABA"/>
    <w:multiLevelType w:val="hybridMultilevel"/>
    <w:tmpl w:val="11066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AD1465"/>
    <w:multiLevelType w:val="hybridMultilevel"/>
    <w:tmpl w:val="30AEF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B22B7C"/>
    <w:multiLevelType w:val="hybridMultilevel"/>
    <w:tmpl w:val="F8BE37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3D3FEB"/>
    <w:multiLevelType w:val="hybridMultilevel"/>
    <w:tmpl w:val="9296F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FB5016"/>
    <w:multiLevelType w:val="hybridMultilevel"/>
    <w:tmpl w:val="29A86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D71E4F"/>
    <w:multiLevelType w:val="hybridMultilevel"/>
    <w:tmpl w:val="07CEC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3163891">
    <w:abstractNumId w:val="17"/>
  </w:num>
  <w:num w:numId="2" w16cid:durableId="16926590">
    <w:abstractNumId w:val="24"/>
  </w:num>
  <w:num w:numId="3" w16cid:durableId="315568420">
    <w:abstractNumId w:val="21"/>
  </w:num>
  <w:num w:numId="4" w16cid:durableId="802427495">
    <w:abstractNumId w:val="9"/>
  </w:num>
  <w:num w:numId="5" w16cid:durableId="1459564143">
    <w:abstractNumId w:val="1"/>
  </w:num>
  <w:num w:numId="6" w16cid:durableId="823744718">
    <w:abstractNumId w:val="6"/>
  </w:num>
  <w:num w:numId="7" w16cid:durableId="52505059">
    <w:abstractNumId w:val="5"/>
  </w:num>
  <w:num w:numId="8" w16cid:durableId="586621883">
    <w:abstractNumId w:val="18"/>
  </w:num>
  <w:num w:numId="9" w16cid:durableId="460656845">
    <w:abstractNumId w:val="8"/>
  </w:num>
  <w:num w:numId="10" w16cid:durableId="1002781994">
    <w:abstractNumId w:val="7"/>
  </w:num>
  <w:num w:numId="11" w16cid:durableId="392854965">
    <w:abstractNumId w:val="19"/>
  </w:num>
  <w:num w:numId="12" w16cid:durableId="1635981862">
    <w:abstractNumId w:val="16"/>
  </w:num>
  <w:num w:numId="13" w16cid:durableId="514275054">
    <w:abstractNumId w:val="0"/>
  </w:num>
  <w:num w:numId="14" w16cid:durableId="1344094524">
    <w:abstractNumId w:val="20"/>
  </w:num>
  <w:num w:numId="15" w16cid:durableId="825634650">
    <w:abstractNumId w:val="12"/>
  </w:num>
  <w:num w:numId="16" w16cid:durableId="337773448">
    <w:abstractNumId w:val="4"/>
  </w:num>
  <w:num w:numId="17" w16cid:durableId="1388577263">
    <w:abstractNumId w:val="11"/>
  </w:num>
  <w:num w:numId="18" w16cid:durableId="1486243521">
    <w:abstractNumId w:val="2"/>
  </w:num>
  <w:num w:numId="19" w16cid:durableId="708728858">
    <w:abstractNumId w:val="3"/>
  </w:num>
  <w:num w:numId="20" w16cid:durableId="1781561380">
    <w:abstractNumId w:val="10"/>
  </w:num>
  <w:num w:numId="21" w16cid:durableId="411899017">
    <w:abstractNumId w:val="23"/>
  </w:num>
  <w:num w:numId="22" w16cid:durableId="374894007">
    <w:abstractNumId w:val="13"/>
  </w:num>
  <w:num w:numId="23" w16cid:durableId="886382412">
    <w:abstractNumId w:val="22"/>
  </w:num>
  <w:num w:numId="24" w16cid:durableId="1480146075">
    <w:abstractNumId w:val="15"/>
  </w:num>
  <w:num w:numId="25" w16cid:durableId="5983738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5FD"/>
    <w:rsid w:val="00465645"/>
    <w:rsid w:val="00705383"/>
    <w:rsid w:val="007E15FD"/>
    <w:rsid w:val="00895424"/>
    <w:rsid w:val="008B0A2B"/>
    <w:rsid w:val="009618E8"/>
    <w:rsid w:val="00F51034"/>
    <w:rsid w:val="00F5438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47F1"/>
  <w15:chartTrackingRefBased/>
  <w15:docId w15:val="{D2D1A696-30A8-4FE3-B50D-F0B661BD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656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5FD"/>
    <w:pPr>
      <w:ind w:left="720"/>
      <w:contextualSpacing/>
    </w:pPr>
  </w:style>
  <w:style w:type="paragraph" w:customStyle="1" w:styleId="Heading30">
    <w:name w:val="_Heading 3"/>
    <w:basedOn w:val="Heading3"/>
    <w:qFormat/>
    <w:rsid w:val="00465645"/>
    <w:pPr>
      <w:spacing w:before="200" w:line="276" w:lineRule="auto"/>
    </w:pPr>
    <w:rPr>
      <w:rFonts w:ascii="Montserrat" w:hAnsi="Montserrat"/>
      <w:bCs/>
      <w:i/>
      <w:color w:val="FF9E1B"/>
      <w:kern w:val="0"/>
      <w:sz w:val="22"/>
      <w:szCs w:val="22"/>
      <w:lang w:val="en-US" w:bidi="ar-SA"/>
      <w14:ligatures w14:val="none"/>
    </w:rPr>
  </w:style>
  <w:style w:type="character" w:customStyle="1" w:styleId="Heading3Char">
    <w:name w:val="Heading 3 Char"/>
    <w:basedOn w:val="DefaultParagraphFont"/>
    <w:link w:val="Heading3"/>
    <w:uiPriority w:val="9"/>
    <w:semiHidden/>
    <w:rsid w:val="004656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324357">
      <w:bodyDiv w:val="1"/>
      <w:marLeft w:val="0"/>
      <w:marRight w:val="0"/>
      <w:marTop w:val="0"/>
      <w:marBottom w:val="0"/>
      <w:divBdr>
        <w:top w:val="none" w:sz="0" w:space="0" w:color="auto"/>
        <w:left w:val="none" w:sz="0" w:space="0" w:color="auto"/>
        <w:bottom w:val="none" w:sz="0" w:space="0" w:color="auto"/>
        <w:right w:val="none" w:sz="0" w:space="0" w:color="auto"/>
      </w:divBdr>
    </w:div>
    <w:div w:id="291205679">
      <w:bodyDiv w:val="1"/>
      <w:marLeft w:val="0"/>
      <w:marRight w:val="0"/>
      <w:marTop w:val="0"/>
      <w:marBottom w:val="0"/>
      <w:divBdr>
        <w:top w:val="none" w:sz="0" w:space="0" w:color="auto"/>
        <w:left w:val="none" w:sz="0" w:space="0" w:color="auto"/>
        <w:bottom w:val="none" w:sz="0" w:space="0" w:color="auto"/>
        <w:right w:val="none" w:sz="0" w:space="0" w:color="auto"/>
      </w:divBdr>
    </w:div>
    <w:div w:id="504126744">
      <w:bodyDiv w:val="1"/>
      <w:marLeft w:val="0"/>
      <w:marRight w:val="0"/>
      <w:marTop w:val="0"/>
      <w:marBottom w:val="0"/>
      <w:divBdr>
        <w:top w:val="none" w:sz="0" w:space="0" w:color="auto"/>
        <w:left w:val="none" w:sz="0" w:space="0" w:color="auto"/>
        <w:bottom w:val="none" w:sz="0" w:space="0" w:color="auto"/>
        <w:right w:val="none" w:sz="0" w:space="0" w:color="auto"/>
      </w:divBdr>
    </w:div>
    <w:div w:id="793408125">
      <w:bodyDiv w:val="1"/>
      <w:marLeft w:val="0"/>
      <w:marRight w:val="0"/>
      <w:marTop w:val="0"/>
      <w:marBottom w:val="0"/>
      <w:divBdr>
        <w:top w:val="none" w:sz="0" w:space="0" w:color="auto"/>
        <w:left w:val="none" w:sz="0" w:space="0" w:color="auto"/>
        <w:bottom w:val="none" w:sz="0" w:space="0" w:color="auto"/>
        <w:right w:val="none" w:sz="0" w:space="0" w:color="auto"/>
      </w:divBdr>
      <w:divsChild>
        <w:div w:id="1168129218">
          <w:marLeft w:val="0"/>
          <w:marRight w:val="0"/>
          <w:marTop w:val="0"/>
          <w:marBottom w:val="0"/>
          <w:divBdr>
            <w:top w:val="single" w:sz="2" w:space="0" w:color="D9D9E3"/>
            <w:left w:val="single" w:sz="2" w:space="0" w:color="D9D9E3"/>
            <w:bottom w:val="single" w:sz="2" w:space="0" w:color="D9D9E3"/>
            <w:right w:val="single" w:sz="2" w:space="0" w:color="D9D9E3"/>
          </w:divBdr>
          <w:divsChild>
            <w:div w:id="1869564088">
              <w:marLeft w:val="0"/>
              <w:marRight w:val="0"/>
              <w:marTop w:val="100"/>
              <w:marBottom w:val="100"/>
              <w:divBdr>
                <w:top w:val="single" w:sz="2" w:space="0" w:color="D9D9E3"/>
                <w:left w:val="single" w:sz="2" w:space="0" w:color="D9D9E3"/>
                <w:bottom w:val="single" w:sz="2" w:space="0" w:color="D9D9E3"/>
                <w:right w:val="single" w:sz="2" w:space="0" w:color="D9D9E3"/>
              </w:divBdr>
              <w:divsChild>
                <w:div w:id="449469059">
                  <w:marLeft w:val="0"/>
                  <w:marRight w:val="0"/>
                  <w:marTop w:val="0"/>
                  <w:marBottom w:val="0"/>
                  <w:divBdr>
                    <w:top w:val="single" w:sz="2" w:space="0" w:color="D9D9E3"/>
                    <w:left w:val="single" w:sz="2" w:space="0" w:color="D9D9E3"/>
                    <w:bottom w:val="single" w:sz="2" w:space="0" w:color="D9D9E3"/>
                    <w:right w:val="single" w:sz="2" w:space="0" w:color="D9D9E3"/>
                  </w:divBdr>
                  <w:divsChild>
                    <w:div w:id="1297755407">
                      <w:marLeft w:val="0"/>
                      <w:marRight w:val="0"/>
                      <w:marTop w:val="0"/>
                      <w:marBottom w:val="0"/>
                      <w:divBdr>
                        <w:top w:val="single" w:sz="2" w:space="0" w:color="D9D9E3"/>
                        <w:left w:val="single" w:sz="2" w:space="0" w:color="D9D9E3"/>
                        <w:bottom w:val="single" w:sz="2" w:space="0" w:color="D9D9E3"/>
                        <w:right w:val="single" w:sz="2" w:space="0" w:color="D9D9E3"/>
                      </w:divBdr>
                      <w:divsChild>
                        <w:div w:id="2125033282">
                          <w:marLeft w:val="0"/>
                          <w:marRight w:val="0"/>
                          <w:marTop w:val="0"/>
                          <w:marBottom w:val="0"/>
                          <w:divBdr>
                            <w:top w:val="single" w:sz="2" w:space="0" w:color="D9D9E3"/>
                            <w:left w:val="single" w:sz="2" w:space="0" w:color="D9D9E3"/>
                            <w:bottom w:val="single" w:sz="2" w:space="0" w:color="D9D9E3"/>
                            <w:right w:val="single" w:sz="2" w:space="0" w:color="D9D9E3"/>
                          </w:divBdr>
                          <w:divsChild>
                            <w:div w:id="1243829894">
                              <w:marLeft w:val="0"/>
                              <w:marRight w:val="0"/>
                              <w:marTop w:val="0"/>
                              <w:marBottom w:val="0"/>
                              <w:divBdr>
                                <w:top w:val="single" w:sz="2" w:space="0" w:color="D9D9E3"/>
                                <w:left w:val="single" w:sz="2" w:space="0" w:color="D9D9E3"/>
                                <w:bottom w:val="single" w:sz="2" w:space="0" w:color="D9D9E3"/>
                                <w:right w:val="single" w:sz="2" w:space="0" w:color="D9D9E3"/>
                              </w:divBdr>
                              <w:divsChild>
                                <w:div w:id="1434591416">
                                  <w:marLeft w:val="0"/>
                                  <w:marRight w:val="0"/>
                                  <w:marTop w:val="0"/>
                                  <w:marBottom w:val="0"/>
                                  <w:divBdr>
                                    <w:top w:val="single" w:sz="2" w:space="0" w:color="D9D9E3"/>
                                    <w:left w:val="single" w:sz="2" w:space="0" w:color="D9D9E3"/>
                                    <w:bottom w:val="single" w:sz="2" w:space="0" w:color="D9D9E3"/>
                                    <w:right w:val="single" w:sz="2" w:space="0" w:color="D9D9E3"/>
                                  </w:divBdr>
                                  <w:divsChild>
                                    <w:div w:id="1008144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19192581">
      <w:bodyDiv w:val="1"/>
      <w:marLeft w:val="0"/>
      <w:marRight w:val="0"/>
      <w:marTop w:val="0"/>
      <w:marBottom w:val="0"/>
      <w:divBdr>
        <w:top w:val="none" w:sz="0" w:space="0" w:color="auto"/>
        <w:left w:val="none" w:sz="0" w:space="0" w:color="auto"/>
        <w:bottom w:val="none" w:sz="0" w:space="0" w:color="auto"/>
        <w:right w:val="none" w:sz="0" w:space="0" w:color="auto"/>
      </w:divBdr>
    </w:div>
    <w:div w:id="1397240169">
      <w:bodyDiv w:val="1"/>
      <w:marLeft w:val="0"/>
      <w:marRight w:val="0"/>
      <w:marTop w:val="0"/>
      <w:marBottom w:val="0"/>
      <w:divBdr>
        <w:top w:val="none" w:sz="0" w:space="0" w:color="auto"/>
        <w:left w:val="none" w:sz="0" w:space="0" w:color="auto"/>
        <w:bottom w:val="none" w:sz="0" w:space="0" w:color="auto"/>
        <w:right w:val="none" w:sz="0" w:space="0" w:color="auto"/>
      </w:divBdr>
    </w:div>
    <w:div w:id="1623996533">
      <w:bodyDiv w:val="1"/>
      <w:marLeft w:val="0"/>
      <w:marRight w:val="0"/>
      <w:marTop w:val="0"/>
      <w:marBottom w:val="0"/>
      <w:divBdr>
        <w:top w:val="none" w:sz="0" w:space="0" w:color="auto"/>
        <w:left w:val="none" w:sz="0" w:space="0" w:color="auto"/>
        <w:bottom w:val="none" w:sz="0" w:space="0" w:color="auto"/>
        <w:right w:val="none" w:sz="0" w:space="0" w:color="auto"/>
      </w:divBdr>
    </w:div>
    <w:div w:id="1819569260">
      <w:bodyDiv w:val="1"/>
      <w:marLeft w:val="0"/>
      <w:marRight w:val="0"/>
      <w:marTop w:val="0"/>
      <w:marBottom w:val="0"/>
      <w:divBdr>
        <w:top w:val="none" w:sz="0" w:space="0" w:color="auto"/>
        <w:left w:val="none" w:sz="0" w:space="0" w:color="auto"/>
        <w:bottom w:val="none" w:sz="0" w:space="0" w:color="auto"/>
        <w:right w:val="none" w:sz="0" w:space="0" w:color="auto"/>
      </w:divBdr>
    </w:div>
    <w:div w:id="1852990373">
      <w:bodyDiv w:val="1"/>
      <w:marLeft w:val="0"/>
      <w:marRight w:val="0"/>
      <w:marTop w:val="0"/>
      <w:marBottom w:val="0"/>
      <w:divBdr>
        <w:top w:val="none" w:sz="0" w:space="0" w:color="auto"/>
        <w:left w:val="none" w:sz="0" w:space="0" w:color="auto"/>
        <w:bottom w:val="none" w:sz="0" w:space="0" w:color="auto"/>
        <w:right w:val="none" w:sz="0" w:space="0" w:color="auto"/>
      </w:divBdr>
    </w:div>
    <w:div w:id="1912157261">
      <w:bodyDiv w:val="1"/>
      <w:marLeft w:val="0"/>
      <w:marRight w:val="0"/>
      <w:marTop w:val="0"/>
      <w:marBottom w:val="0"/>
      <w:divBdr>
        <w:top w:val="none" w:sz="0" w:space="0" w:color="auto"/>
        <w:left w:val="none" w:sz="0" w:space="0" w:color="auto"/>
        <w:bottom w:val="none" w:sz="0" w:space="0" w:color="auto"/>
        <w:right w:val="none" w:sz="0" w:space="0" w:color="auto"/>
      </w:divBdr>
    </w:div>
    <w:div w:id="2080251697">
      <w:bodyDiv w:val="1"/>
      <w:marLeft w:val="0"/>
      <w:marRight w:val="0"/>
      <w:marTop w:val="0"/>
      <w:marBottom w:val="0"/>
      <w:divBdr>
        <w:top w:val="none" w:sz="0" w:space="0" w:color="auto"/>
        <w:left w:val="none" w:sz="0" w:space="0" w:color="auto"/>
        <w:bottom w:val="none" w:sz="0" w:space="0" w:color="auto"/>
        <w:right w:val="none" w:sz="0" w:space="0" w:color="auto"/>
      </w:divBdr>
      <w:divsChild>
        <w:div w:id="1064839183">
          <w:marLeft w:val="0"/>
          <w:marRight w:val="0"/>
          <w:marTop w:val="0"/>
          <w:marBottom w:val="0"/>
          <w:divBdr>
            <w:top w:val="single" w:sz="2" w:space="0" w:color="D9D9E3"/>
            <w:left w:val="single" w:sz="2" w:space="0" w:color="D9D9E3"/>
            <w:bottom w:val="single" w:sz="2" w:space="0" w:color="D9D9E3"/>
            <w:right w:val="single" w:sz="2" w:space="0" w:color="D9D9E3"/>
          </w:divBdr>
          <w:divsChild>
            <w:div w:id="1719628076">
              <w:marLeft w:val="0"/>
              <w:marRight w:val="0"/>
              <w:marTop w:val="0"/>
              <w:marBottom w:val="0"/>
              <w:divBdr>
                <w:top w:val="single" w:sz="2" w:space="0" w:color="D9D9E3"/>
                <w:left w:val="single" w:sz="2" w:space="0" w:color="D9D9E3"/>
                <w:bottom w:val="single" w:sz="2" w:space="0" w:color="D9D9E3"/>
                <w:right w:val="single" w:sz="2" w:space="0" w:color="D9D9E3"/>
              </w:divBdr>
              <w:divsChild>
                <w:div w:id="1989361925">
                  <w:marLeft w:val="0"/>
                  <w:marRight w:val="0"/>
                  <w:marTop w:val="0"/>
                  <w:marBottom w:val="0"/>
                  <w:divBdr>
                    <w:top w:val="single" w:sz="2" w:space="0" w:color="D9D9E3"/>
                    <w:left w:val="single" w:sz="2" w:space="0" w:color="D9D9E3"/>
                    <w:bottom w:val="single" w:sz="2" w:space="0" w:color="D9D9E3"/>
                    <w:right w:val="single" w:sz="2" w:space="0" w:color="D9D9E3"/>
                  </w:divBdr>
                  <w:divsChild>
                    <w:div w:id="73205970">
                      <w:marLeft w:val="0"/>
                      <w:marRight w:val="0"/>
                      <w:marTop w:val="0"/>
                      <w:marBottom w:val="0"/>
                      <w:divBdr>
                        <w:top w:val="single" w:sz="2" w:space="0" w:color="D9D9E3"/>
                        <w:left w:val="single" w:sz="2" w:space="0" w:color="D9D9E3"/>
                        <w:bottom w:val="single" w:sz="2" w:space="0" w:color="D9D9E3"/>
                        <w:right w:val="single" w:sz="2" w:space="0" w:color="D9D9E3"/>
                      </w:divBdr>
                      <w:divsChild>
                        <w:div w:id="1054045416">
                          <w:marLeft w:val="0"/>
                          <w:marRight w:val="0"/>
                          <w:marTop w:val="0"/>
                          <w:marBottom w:val="0"/>
                          <w:divBdr>
                            <w:top w:val="single" w:sz="2" w:space="0" w:color="D9D9E3"/>
                            <w:left w:val="single" w:sz="2" w:space="0" w:color="D9D9E3"/>
                            <w:bottom w:val="single" w:sz="2" w:space="0" w:color="D9D9E3"/>
                            <w:right w:val="single" w:sz="2" w:space="0" w:color="D9D9E3"/>
                          </w:divBdr>
                          <w:divsChild>
                            <w:div w:id="386151476">
                              <w:marLeft w:val="0"/>
                              <w:marRight w:val="0"/>
                              <w:marTop w:val="100"/>
                              <w:marBottom w:val="100"/>
                              <w:divBdr>
                                <w:top w:val="single" w:sz="2" w:space="0" w:color="D9D9E3"/>
                                <w:left w:val="single" w:sz="2" w:space="0" w:color="D9D9E3"/>
                                <w:bottom w:val="single" w:sz="2" w:space="0" w:color="D9D9E3"/>
                                <w:right w:val="single" w:sz="2" w:space="0" w:color="D9D9E3"/>
                              </w:divBdr>
                              <w:divsChild>
                                <w:div w:id="618952426">
                                  <w:marLeft w:val="0"/>
                                  <w:marRight w:val="0"/>
                                  <w:marTop w:val="0"/>
                                  <w:marBottom w:val="0"/>
                                  <w:divBdr>
                                    <w:top w:val="single" w:sz="2" w:space="0" w:color="D9D9E3"/>
                                    <w:left w:val="single" w:sz="2" w:space="0" w:color="D9D9E3"/>
                                    <w:bottom w:val="single" w:sz="2" w:space="0" w:color="D9D9E3"/>
                                    <w:right w:val="single" w:sz="2" w:space="0" w:color="D9D9E3"/>
                                  </w:divBdr>
                                  <w:divsChild>
                                    <w:div w:id="1093552381">
                                      <w:marLeft w:val="0"/>
                                      <w:marRight w:val="0"/>
                                      <w:marTop w:val="0"/>
                                      <w:marBottom w:val="0"/>
                                      <w:divBdr>
                                        <w:top w:val="single" w:sz="2" w:space="0" w:color="D9D9E3"/>
                                        <w:left w:val="single" w:sz="2" w:space="0" w:color="D9D9E3"/>
                                        <w:bottom w:val="single" w:sz="2" w:space="0" w:color="D9D9E3"/>
                                        <w:right w:val="single" w:sz="2" w:space="0" w:color="D9D9E3"/>
                                      </w:divBdr>
                                      <w:divsChild>
                                        <w:div w:id="1505591203">
                                          <w:marLeft w:val="0"/>
                                          <w:marRight w:val="0"/>
                                          <w:marTop w:val="0"/>
                                          <w:marBottom w:val="0"/>
                                          <w:divBdr>
                                            <w:top w:val="single" w:sz="2" w:space="0" w:color="D9D9E3"/>
                                            <w:left w:val="single" w:sz="2" w:space="0" w:color="D9D9E3"/>
                                            <w:bottom w:val="single" w:sz="2" w:space="0" w:color="D9D9E3"/>
                                            <w:right w:val="single" w:sz="2" w:space="0" w:color="D9D9E3"/>
                                          </w:divBdr>
                                          <w:divsChild>
                                            <w:div w:id="1624656049">
                                              <w:marLeft w:val="0"/>
                                              <w:marRight w:val="0"/>
                                              <w:marTop w:val="0"/>
                                              <w:marBottom w:val="0"/>
                                              <w:divBdr>
                                                <w:top w:val="single" w:sz="2" w:space="0" w:color="D9D9E3"/>
                                                <w:left w:val="single" w:sz="2" w:space="0" w:color="D9D9E3"/>
                                                <w:bottom w:val="single" w:sz="2" w:space="0" w:color="D9D9E3"/>
                                                <w:right w:val="single" w:sz="2" w:space="0" w:color="D9D9E3"/>
                                              </w:divBdr>
                                              <w:divsChild>
                                                <w:div w:id="1617638299">
                                                  <w:marLeft w:val="0"/>
                                                  <w:marRight w:val="0"/>
                                                  <w:marTop w:val="0"/>
                                                  <w:marBottom w:val="0"/>
                                                  <w:divBdr>
                                                    <w:top w:val="single" w:sz="2" w:space="0" w:color="D9D9E3"/>
                                                    <w:left w:val="single" w:sz="2" w:space="0" w:color="D9D9E3"/>
                                                    <w:bottom w:val="single" w:sz="2" w:space="0" w:color="D9D9E3"/>
                                                    <w:right w:val="single" w:sz="2" w:space="0" w:color="D9D9E3"/>
                                                  </w:divBdr>
                                                  <w:divsChild>
                                                    <w:div w:id="561714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813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Xavier</dc:creator>
  <cp:keywords/>
  <dc:description/>
  <cp:lastModifiedBy>Suresh Xavier</cp:lastModifiedBy>
  <cp:revision>2</cp:revision>
  <dcterms:created xsi:type="dcterms:W3CDTF">2024-02-03T05:48:00Z</dcterms:created>
  <dcterms:modified xsi:type="dcterms:W3CDTF">2024-02-05T04:41:00Z</dcterms:modified>
</cp:coreProperties>
</file>