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3DABE" w14:textId="4683992C" w:rsidR="00721337" w:rsidRDefault="00721337" w:rsidP="0072133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721337">
        <w:rPr>
          <w:rFonts w:ascii="Times New Roman" w:hAnsi="Times New Roman" w:cs="Times New Roman"/>
          <w:b/>
          <w:bCs/>
          <w:sz w:val="30"/>
          <w:szCs w:val="30"/>
        </w:rPr>
        <w:t>Wi</w:t>
      </w:r>
      <w:r>
        <w:rPr>
          <w:rFonts w:ascii="Times New Roman" w:hAnsi="Times New Roman" w:cs="Times New Roman"/>
          <w:b/>
          <w:bCs/>
          <w:sz w:val="30"/>
          <w:szCs w:val="30"/>
        </w:rPr>
        <w:t>-</w:t>
      </w:r>
      <w:r w:rsidRPr="00721337">
        <w:rPr>
          <w:rFonts w:ascii="Times New Roman" w:hAnsi="Times New Roman" w:cs="Times New Roman"/>
          <w:b/>
          <w:bCs/>
          <w:sz w:val="30"/>
          <w:szCs w:val="30"/>
        </w:rPr>
        <w:t>Fi</w:t>
      </w:r>
    </w:p>
    <w:p w14:paraId="05B23F76" w14:textId="77777777" w:rsidR="00721337" w:rsidRDefault="00721337" w:rsidP="00721337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76E71F1" w14:textId="58DCA876" w:rsidR="00721337" w:rsidRDefault="00721337" w:rsidP="0072133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IEEE:</w:t>
      </w:r>
    </w:p>
    <w:p w14:paraId="025865B3" w14:textId="6DB2A00C" w:rsidR="00721337" w:rsidRDefault="00721337" w:rsidP="0072133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The Institute of Electrical and Electronics Engineers is a professional association that develops and publishes standards for a wide range of industries, including information technology, telecommunications, power and energy.</w:t>
      </w:r>
    </w:p>
    <w:p w14:paraId="6B4C4F00" w14:textId="77777777" w:rsidR="00E36F59" w:rsidRDefault="00E36F59" w:rsidP="00E36F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802.1 – Bridging</w:t>
      </w:r>
    </w:p>
    <w:p w14:paraId="532B9FE4" w14:textId="4A0924D9" w:rsidR="00E36F59" w:rsidRDefault="00E36F59" w:rsidP="00E36F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802.3 – Ethernet</w:t>
      </w:r>
    </w:p>
    <w:p w14:paraId="52630E4B" w14:textId="697FAEDB" w:rsidR="00E36F59" w:rsidRDefault="00E36F59" w:rsidP="00E36F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36F59">
        <w:rPr>
          <w:rFonts w:ascii="Times New Roman" w:hAnsi="Times New Roman" w:cs="Times New Roman"/>
          <w:sz w:val="26"/>
          <w:szCs w:val="26"/>
        </w:rPr>
        <w:t>802.6 – Distributed queue dual bus</w:t>
      </w:r>
    </w:p>
    <w:p w14:paraId="0EEAF2CC" w14:textId="5F88116D" w:rsidR="00E36F59" w:rsidRDefault="00E36F59" w:rsidP="00F5589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802.11 – Wi-Fi</w:t>
      </w:r>
    </w:p>
    <w:p w14:paraId="1546BAF0" w14:textId="0B0F2136" w:rsidR="00F55895" w:rsidRDefault="00F55895" w:rsidP="00F5589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802.15 – Wireless PANs</w:t>
      </w:r>
    </w:p>
    <w:p w14:paraId="044B2C5F" w14:textId="396E2006" w:rsidR="00F55895" w:rsidRDefault="00F55895" w:rsidP="00F5589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802.15.1 – Bluetooth</w:t>
      </w:r>
    </w:p>
    <w:p w14:paraId="3DA67CDF" w14:textId="19FC231E" w:rsidR="00F55895" w:rsidRDefault="00F55895" w:rsidP="00F5589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802.15.3a – Ultra wideband</w:t>
      </w:r>
    </w:p>
    <w:p w14:paraId="27473D0A" w14:textId="793B3341" w:rsidR="00F55895" w:rsidRDefault="00F55895" w:rsidP="00F5589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802.15.4 – Zigbee</w:t>
      </w:r>
    </w:p>
    <w:p w14:paraId="594C745A" w14:textId="03462827" w:rsidR="00F55895" w:rsidRDefault="00F55895" w:rsidP="00F5589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802.15.5 – Mesh network</w:t>
      </w:r>
    </w:p>
    <w:p w14:paraId="6528E23F" w14:textId="4A13B34A" w:rsidR="00F55895" w:rsidRDefault="00F55895" w:rsidP="00F5589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802.18 – Radio Regulatory Technical Advisory Group</w:t>
      </w:r>
    </w:p>
    <w:p w14:paraId="4372365C" w14:textId="7D426844" w:rsidR="00F55895" w:rsidRDefault="00F55895" w:rsidP="00F5589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802.19 – Wireless coexistence</w:t>
      </w:r>
    </w:p>
    <w:p w14:paraId="671846AA" w14:textId="27FC9FE4" w:rsidR="00F55895" w:rsidRDefault="00F55895" w:rsidP="00F5589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802.24 – Vertical Applications Technical Advisory</w:t>
      </w:r>
    </w:p>
    <w:p w14:paraId="7C162DBB" w14:textId="77777777" w:rsidR="00F55895" w:rsidRDefault="00F55895" w:rsidP="00F5589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FD8AF86" w14:textId="08389AE4" w:rsidR="00F55895" w:rsidRDefault="00F55895" w:rsidP="00F55895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IEEE </w:t>
      </w:r>
      <w:r w:rsidRPr="00F55895">
        <w:rPr>
          <w:rFonts w:ascii="Times New Roman" w:hAnsi="Times New Roman" w:cs="Times New Roman"/>
          <w:b/>
          <w:bCs/>
          <w:sz w:val="26"/>
          <w:szCs w:val="26"/>
        </w:rPr>
        <w:t>802.11 divisions:</w:t>
      </w:r>
    </w:p>
    <w:p w14:paraId="020965A9" w14:textId="0BC2FF1C" w:rsidR="001B01F2" w:rsidRDefault="001B01F2" w:rsidP="00F5589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1) Wi-Fi 1 (802.11b) – Introduced in 1999. Operates in the 2.4 GHz frequency band. Offers maximum speeds of 11 Mbps. Short range and susceptible to interference from other devices.</w:t>
      </w:r>
    </w:p>
    <w:p w14:paraId="143BD1C1" w14:textId="1A06D749" w:rsidR="00F55895" w:rsidRDefault="001B01F2" w:rsidP="00F5589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2)Wi-Fi 2 (802.11a) – Introduced in 1999. Operates in the 5 GHz frequency band. Offers higher speeds than 802.11b, up to 54 Mbps. Less crowded band than 2.4 GHz, but shorter range.</w:t>
      </w:r>
    </w:p>
    <w:p w14:paraId="12247CE1" w14:textId="0FD4A3DE" w:rsidR="001B01F2" w:rsidRDefault="001B01F2" w:rsidP="00F5589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3) Wi-Fi 3 (802.11g) – Introduced in 2003. Combines elements of 802.11b and 802.11a. Operates in the 2.4 GHz band. Offers speed up to 54 Mbps, but generally slower than 802.11a due to interference. </w:t>
      </w:r>
    </w:p>
    <w:p w14:paraId="5379D066" w14:textId="502F2071" w:rsidR="001B01F2" w:rsidRDefault="001B01F2" w:rsidP="00F5589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4) Wi-Fi 4(802.11n) – Introduced in 2009. Operates in both 2.4 GHz and 5 GHz bands. Offers speeds up to 150 Mbps on 2.4 GHz and 300 Mbps on 5 GHz.</w:t>
      </w:r>
    </w:p>
    <w:p w14:paraId="03BD7D0F" w14:textId="5251A954" w:rsidR="001B01F2" w:rsidRDefault="001B01F2" w:rsidP="00F5589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5) Wi-Fi 5 (802.11ac) – Introduced in 2013. Uses wider channels up to 80 </w:t>
      </w:r>
      <w:proofErr w:type="spellStart"/>
      <w:r>
        <w:rPr>
          <w:rFonts w:ascii="Times New Roman" w:hAnsi="Times New Roman" w:cs="Times New Roman"/>
          <w:sz w:val="26"/>
          <w:szCs w:val="26"/>
        </w:rPr>
        <w:t>MHz.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Operates in the 5 GHz band only. Offers speeds up to 1.3 Gbps</w:t>
      </w:r>
    </w:p>
    <w:p w14:paraId="33CE6BF7" w14:textId="43FCA7D3" w:rsidR="001B01F2" w:rsidRDefault="001B01F2" w:rsidP="00F5589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6) Wi-Fi 6 (802.11ax) – Latest generation, introduced in 2019. Designed for improved efficiency and performance in crowded environments. Offers higher speeds (up to 9.6 Gbps)</w:t>
      </w:r>
    </w:p>
    <w:p w14:paraId="3196DA64" w14:textId="288D18BA" w:rsidR="003F24EC" w:rsidRDefault="003F24EC" w:rsidP="00F5589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7) 802.11d – Enhancement to 802.11a and 802.11b that enables global roaming.</w:t>
      </w:r>
    </w:p>
    <w:p w14:paraId="6B6DD6E1" w14:textId="03D2C552" w:rsidR="003F24EC" w:rsidRDefault="003F24EC" w:rsidP="00F5589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8) 802.11e – Enhancement to 802.11 that includes quality of service features.</w:t>
      </w:r>
    </w:p>
    <w:p w14:paraId="3E87254F" w14:textId="2FC0C828" w:rsidR="003F24EC" w:rsidRDefault="003F24EC" w:rsidP="00F5589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9) 802.11h – Enhancement to 802.11a that resolves interference issues.</w:t>
      </w:r>
    </w:p>
    <w:p w14:paraId="47F44394" w14:textId="55E49416" w:rsidR="003F24EC" w:rsidRDefault="003F24EC" w:rsidP="00F5589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10) 802.11i – Enhancement to 802.11 that offers additional security for wireless LAN applications.</w:t>
      </w:r>
    </w:p>
    <w:p w14:paraId="544DBD8E" w14:textId="3B6A1A71" w:rsidR="00E36F59" w:rsidRDefault="003F24EC" w:rsidP="00E36F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11) 802.11j – Japanese regulatory extensions to 802.11a specification. Frequency range of 4.9 GHz to 5GHz.</w:t>
      </w:r>
    </w:p>
    <w:p w14:paraId="3F796DCC" w14:textId="39F1843B" w:rsidR="003F24EC" w:rsidRDefault="003F24EC" w:rsidP="00E36F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12) 802.11k – Radio resource measurements for networks using 802.11 family specifications</w:t>
      </w:r>
    </w:p>
    <w:p w14:paraId="737FCE22" w14:textId="2D2FF970" w:rsidR="003F24EC" w:rsidRDefault="003F24EC" w:rsidP="00E36F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13) 802.11m – Maintenance of 802.11 family specifications.</w:t>
      </w:r>
    </w:p>
    <w:p w14:paraId="1D448202" w14:textId="77777777" w:rsidR="00495706" w:rsidRDefault="00495706" w:rsidP="00E36F59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CC209D5" w14:textId="77777777" w:rsidR="00495706" w:rsidRDefault="00495706" w:rsidP="00E36F59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E57F846" w14:textId="77777777" w:rsidR="00495706" w:rsidRDefault="00495706" w:rsidP="00E36F59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442EC51" w14:textId="6B001CA6" w:rsidR="003F24EC" w:rsidRDefault="00495706" w:rsidP="00E36F59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95706">
        <w:rPr>
          <w:rFonts w:ascii="Times New Roman" w:hAnsi="Times New Roman" w:cs="Times New Roman"/>
          <w:b/>
          <w:bCs/>
          <w:sz w:val="26"/>
          <w:szCs w:val="26"/>
        </w:rPr>
        <w:lastRenderedPageBreak/>
        <w:t>Wi-Fi Bands:</w:t>
      </w:r>
    </w:p>
    <w:p w14:paraId="1AEF8A6A" w14:textId="01E445C7" w:rsidR="00495706" w:rsidRDefault="00495706" w:rsidP="00E36F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I) 2.4 GHz Band:</w:t>
      </w:r>
    </w:p>
    <w:p w14:paraId="49D61198" w14:textId="005D2A04" w:rsidR="00495706" w:rsidRDefault="00495706" w:rsidP="00E36F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Frequency range – 2.400 GHz</w:t>
      </w:r>
      <w:r w:rsidR="007C164D">
        <w:rPr>
          <w:rFonts w:ascii="Times New Roman" w:hAnsi="Times New Roman" w:cs="Times New Roman"/>
          <w:sz w:val="26"/>
          <w:szCs w:val="26"/>
        </w:rPr>
        <w:t xml:space="preserve"> to 2.4835 GHz.</w:t>
      </w:r>
    </w:p>
    <w:p w14:paraId="560D91A2" w14:textId="3561C98B" w:rsidR="000D3AE0" w:rsidRDefault="000D3AE0" w:rsidP="00E36F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Range – Higher up to 30 meters</w:t>
      </w:r>
    </w:p>
    <w:p w14:paraId="06505332" w14:textId="55F7133B" w:rsidR="000D3AE0" w:rsidRDefault="000D3AE0" w:rsidP="00E36F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Speed – Up to 54 Mbps</w:t>
      </w:r>
    </w:p>
    <w:p w14:paraId="4D24ECC6" w14:textId="2E69B369" w:rsidR="007C164D" w:rsidRDefault="007C164D" w:rsidP="00E36F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Advantages – Longer range compared to 5 GHz. Better at penetrating through walls and obstacles.</w:t>
      </w:r>
    </w:p>
    <w:p w14:paraId="401AD38D" w14:textId="0BD66529" w:rsidR="006B0461" w:rsidRDefault="006B0461" w:rsidP="00E36F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Common Standards – 802.11b, 802.11g, 802.11n and some early versions of 802.11ac.</w:t>
      </w:r>
    </w:p>
    <w:p w14:paraId="2C235099" w14:textId="77777777" w:rsidR="006B0461" w:rsidRDefault="006B0461" w:rsidP="00E36F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F846683" w14:textId="3AAA2FF1" w:rsidR="006B0461" w:rsidRDefault="006B0461" w:rsidP="00E36F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II) 5 GHz Band:</w:t>
      </w:r>
    </w:p>
    <w:p w14:paraId="3F066566" w14:textId="4FBA719F" w:rsidR="006B0461" w:rsidRDefault="006B0461" w:rsidP="00E36F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Frequency range – 5.150 GHz to 5</w:t>
      </w:r>
      <w:r w:rsidR="000D3AE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825 GHz.</w:t>
      </w:r>
    </w:p>
    <w:p w14:paraId="7EBC5C68" w14:textId="77777777" w:rsidR="000D3AE0" w:rsidRDefault="000D3AE0" w:rsidP="00E36F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Range – Lower up to 15 meters</w:t>
      </w:r>
    </w:p>
    <w:p w14:paraId="74DA1FD8" w14:textId="77777777" w:rsidR="000D3AE0" w:rsidRDefault="000D3AE0" w:rsidP="00E36F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Speed – Up to 9.6 Gbps</w:t>
      </w:r>
    </w:p>
    <w:p w14:paraId="0E29B8FB" w14:textId="5646CAAD" w:rsidR="006B0461" w:rsidRDefault="006B0461" w:rsidP="00E36F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Advantages – Less crowded than 2.4 GHz, reducing interference. Higher data rates and greater capacity for multiple devices. Shorter range compared to 2.4 GHz.</w:t>
      </w:r>
    </w:p>
    <w:p w14:paraId="65CE3932" w14:textId="2F71FF97" w:rsidR="006B0461" w:rsidRDefault="006B0461" w:rsidP="00E36F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Common standards – 802.11a, 802.11n, 802.11ac and 802.11ax</w:t>
      </w:r>
    </w:p>
    <w:p w14:paraId="63F11E18" w14:textId="77777777" w:rsidR="006B0461" w:rsidRDefault="006B0461" w:rsidP="00E36F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3A2BC64" w14:textId="3C95E413" w:rsidR="006B0461" w:rsidRDefault="006B0461" w:rsidP="00E36F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III) 6 GHz Band (Wi-Fi 6E):</w:t>
      </w:r>
    </w:p>
    <w:p w14:paraId="1A3EC4DB" w14:textId="3A526D51" w:rsidR="006B0461" w:rsidRDefault="006B0461" w:rsidP="00E36F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Frequency range – 5.925 GHz to 7.125 GHz</w:t>
      </w:r>
    </w:p>
    <w:p w14:paraId="1F14F575" w14:textId="0E417ED6" w:rsidR="006B0461" w:rsidRDefault="006B0461" w:rsidP="00E36F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Advantages – More available channels, reducing congestion and improving performance. </w:t>
      </w:r>
    </w:p>
    <w:p w14:paraId="30448FC5" w14:textId="4E47F029" w:rsidR="006B0461" w:rsidRDefault="006B0461" w:rsidP="00E36F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Common Standards – Primarily associated with Wi-Fi 6E (802.11ax devices operating in the 6 GHz band.)</w:t>
      </w:r>
    </w:p>
    <w:p w14:paraId="1C039FF7" w14:textId="77777777" w:rsidR="000D3AE0" w:rsidRDefault="000D3AE0" w:rsidP="00E36F59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1ECAC7C" w14:textId="6F0488DE" w:rsidR="006B0461" w:rsidRPr="000D3AE0" w:rsidRDefault="000D3AE0" w:rsidP="00E36F59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D3AE0">
        <w:rPr>
          <w:rFonts w:ascii="Times New Roman" w:hAnsi="Times New Roman" w:cs="Times New Roman"/>
          <w:b/>
          <w:bCs/>
          <w:sz w:val="26"/>
          <w:szCs w:val="26"/>
        </w:rPr>
        <w:lastRenderedPageBreak/>
        <w:t>Key Words:</w:t>
      </w:r>
    </w:p>
    <w:p w14:paraId="016478FA" w14:textId="77777777" w:rsidR="000D3AE0" w:rsidRPr="000D3AE0" w:rsidRDefault="000D3AE0" w:rsidP="000D3AE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D3AE0">
        <w:rPr>
          <w:rFonts w:ascii="Times New Roman" w:hAnsi="Times New Roman" w:cs="Times New Roman"/>
          <w:sz w:val="26"/>
          <w:szCs w:val="26"/>
        </w:rPr>
        <w:t>Dual Bands – 2.4 GHz and 5 GHz</w:t>
      </w:r>
    </w:p>
    <w:p w14:paraId="0681C6DF" w14:textId="67F2D733" w:rsidR="000D3AE0" w:rsidRDefault="000D3AE0" w:rsidP="000D3AE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D3AE0">
        <w:rPr>
          <w:rFonts w:ascii="Times New Roman" w:hAnsi="Times New Roman" w:cs="Times New Roman"/>
          <w:sz w:val="26"/>
          <w:szCs w:val="26"/>
        </w:rPr>
        <w:t xml:space="preserve">Frequency </w:t>
      </w:r>
      <w:r>
        <w:rPr>
          <w:rFonts w:ascii="Times New Roman" w:hAnsi="Times New Roman" w:cs="Times New Roman"/>
          <w:sz w:val="26"/>
          <w:szCs w:val="26"/>
        </w:rPr>
        <w:t>– Frequency is for wireless network’s performance. Wi-Fi uses specific frequencies to transmit data in the air.</w:t>
      </w:r>
    </w:p>
    <w:p w14:paraId="3506A066" w14:textId="0DE071D7" w:rsidR="00A642A9" w:rsidRDefault="00A642A9" w:rsidP="000D3AE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Formula – No of cycles per second. </w:t>
      </w:r>
    </w:p>
    <w:p w14:paraId="574E48D2" w14:textId="77777777" w:rsidR="00A642A9" w:rsidRDefault="00A642A9" w:rsidP="00E36F59">
      <w:pPr>
        <w:spacing w:line="360" w:lineRule="auto"/>
        <w:jc w:val="both"/>
        <w:rPr>
          <w:rFonts w:ascii="Courier New" w:hAnsi="Courier New" w:cs="Courier New"/>
          <w:color w:val="444746"/>
          <w:sz w:val="21"/>
          <w:szCs w:val="21"/>
          <w:shd w:val="clear" w:color="auto" w:fill="E9EEF6"/>
        </w:rPr>
      </w:pPr>
      <w:r>
        <w:rPr>
          <w:rFonts w:ascii="Courier New" w:hAnsi="Courier New" w:cs="Courier New"/>
          <w:color w:val="444746"/>
          <w:sz w:val="21"/>
          <w:szCs w:val="21"/>
          <w:shd w:val="clear" w:color="auto" w:fill="E9EEF6"/>
        </w:rPr>
        <w:t>f = v / λ</w:t>
      </w:r>
    </w:p>
    <w:p w14:paraId="5DC01E91" w14:textId="39E28081" w:rsidR="00A642A9" w:rsidRPr="00A642A9" w:rsidRDefault="00A642A9" w:rsidP="00E36F59">
      <w:pPr>
        <w:spacing w:line="360" w:lineRule="auto"/>
        <w:jc w:val="both"/>
        <w:rPr>
          <w:rFonts w:ascii="Times New Roman" w:hAnsi="Times New Roman" w:cs="Times New Roman"/>
          <w:color w:val="444746"/>
          <w:sz w:val="26"/>
          <w:szCs w:val="26"/>
          <w:shd w:val="clear" w:color="auto" w:fill="E9EEF6"/>
        </w:rPr>
      </w:pPr>
      <w:r w:rsidRPr="00A642A9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This formula calculates the frequency (f) of a wave, considering its speed (v) and wavelength (λ).</w:t>
      </w:r>
    </w:p>
    <w:p w14:paraId="27ABB5A6" w14:textId="08B9B480" w:rsidR="000D3AE0" w:rsidRDefault="000D3AE0" w:rsidP="00E36F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Wavelength – Wavelength plays a role in understanding and optimizing Wi-Fi performance. It measures the distance between corresponding points in a wave cycle.</w:t>
      </w:r>
    </w:p>
    <w:p w14:paraId="31BDFD45" w14:textId="769ADF2C" w:rsidR="00A642A9" w:rsidRDefault="00A642A9" w:rsidP="00E36F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Formula – The distance between two success cycle.</w:t>
      </w:r>
    </w:p>
    <w:p w14:paraId="2E74AF6A" w14:textId="349D744D" w:rsidR="00A642A9" w:rsidRDefault="00A642A9" w:rsidP="00E36F59">
      <w:pPr>
        <w:spacing w:line="360" w:lineRule="auto"/>
        <w:jc w:val="both"/>
        <w:rPr>
          <w:rFonts w:ascii="Courier New" w:hAnsi="Courier New" w:cs="Courier New"/>
          <w:color w:val="444746"/>
          <w:sz w:val="21"/>
          <w:szCs w:val="21"/>
          <w:shd w:val="clear" w:color="auto" w:fill="E9EEF6"/>
        </w:rPr>
      </w:pPr>
      <w:r>
        <w:rPr>
          <w:rFonts w:ascii="Courier New" w:hAnsi="Courier New" w:cs="Courier New"/>
          <w:color w:val="444746"/>
          <w:sz w:val="21"/>
          <w:szCs w:val="21"/>
          <w:shd w:val="clear" w:color="auto" w:fill="E9EEF6"/>
        </w:rPr>
        <w:t>λ = v / f</w:t>
      </w:r>
    </w:p>
    <w:p w14:paraId="5A2DB9BF" w14:textId="3BCAC860" w:rsidR="00A642A9" w:rsidRPr="00A642A9" w:rsidRDefault="00A642A9" w:rsidP="00E36F59">
      <w:pPr>
        <w:spacing w:line="360" w:lineRule="auto"/>
        <w:jc w:val="both"/>
        <w:rPr>
          <w:rFonts w:ascii="Times New Roman" w:hAnsi="Times New Roman" w:cs="Times New Roman"/>
          <w:color w:val="444746"/>
          <w:sz w:val="26"/>
          <w:szCs w:val="26"/>
          <w:shd w:val="clear" w:color="auto" w:fill="E9EEF6"/>
        </w:rPr>
      </w:pPr>
      <w:r w:rsidRPr="00A642A9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This formula calculates the wavelength (λ) of a wave, considering its speed (v) and frequency (f).</w:t>
      </w:r>
    </w:p>
    <w:p w14:paraId="46D906D4" w14:textId="18EDE33A" w:rsidR="006B0461" w:rsidRPr="006B0461" w:rsidRDefault="006B0461" w:rsidP="00E36F59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B0461">
        <w:rPr>
          <w:rFonts w:ascii="Times New Roman" w:hAnsi="Times New Roman" w:cs="Times New Roman"/>
          <w:b/>
          <w:bCs/>
          <w:sz w:val="26"/>
          <w:szCs w:val="26"/>
        </w:rPr>
        <w:t>Key Points:</w:t>
      </w:r>
    </w:p>
    <w:p w14:paraId="7AFF27AF" w14:textId="55215305" w:rsidR="006B0461" w:rsidRDefault="006B0461" w:rsidP="006B046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Choose the 2.4 GHz band for better range in larger spaces with moderate data requirements.</w:t>
      </w:r>
    </w:p>
    <w:p w14:paraId="536011A4" w14:textId="155A5181" w:rsidR="006B0461" w:rsidRDefault="006B0461" w:rsidP="006B046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Choose the 5 GHz band for higher data rates and less interference in areas with multiple networks.</w:t>
      </w:r>
    </w:p>
    <w:p w14:paraId="656EB3F7" w14:textId="2E639BB8" w:rsidR="006B0461" w:rsidRPr="006B0461" w:rsidRDefault="006B0461" w:rsidP="00E36F5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Choose the 6 GHz band for enhanced performance, especially in high-capacity and low-latency applications, </w:t>
      </w:r>
      <w:proofErr w:type="gramStart"/>
      <w:r>
        <w:rPr>
          <w:rFonts w:ascii="Times New Roman" w:hAnsi="Times New Roman" w:cs="Times New Roman"/>
          <w:sz w:val="26"/>
          <w:szCs w:val="26"/>
        </w:rPr>
        <w:t>where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supported and available.</w:t>
      </w:r>
    </w:p>
    <w:p w14:paraId="53CE0545" w14:textId="77777777" w:rsidR="006B0461" w:rsidRDefault="006B0461" w:rsidP="00E36F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72EE101" w14:textId="77777777" w:rsidR="006B0461" w:rsidRPr="00495706" w:rsidRDefault="006B0461" w:rsidP="00E36F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6B0461" w:rsidRPr="00495706" w:rsidSect="00721337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4E74"/>
    <w:multiLevelType w:val="hybridMultilevel"/>
    <w:tmpl w:val="8EC46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F24E3"/>
    <w:multiLevelType w:val="hybridMultilevel"/>
    <w:tmpl w:val="AD004F3C"/>
    <w:lvl w:ilvl="0" w:tplc="40090005">
      <w:start w:val="1"/>
      <w:numFmt w:val="bullet"/>
      <w:lvlText w:val=""/>
      <w:lvlJc w:val="left"/>
      <w:pPr>
        <w:ind w:left="11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" w15:restartNumberingAfterBreak="0">
    <w:nsid w:val="5BDA76B3"/>
    <w:multiLevelType w:val="hybridMultilevel"/>
    <w:tmpl w:val="1E0CF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76CC8"/>
    <w:multiLevelType w:val="hybridMultilevel"/>
    <w:tmpl w:val="FEA004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77970">
    <w:abstractNumId w:val="0"/>
  </w:num>
  <w:num w:numId="2" w16cid:durableId="1197307563">
    <w:abstractNumId w:val="2"/>
  </w:num>
  <w:num w:numId="3" w16cid:durableId="1817527946">
    <w:abstractNumId w:val="1"/>
  </w:num>
  <w:num w:numId="4" w16cid:durableId="558201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37"/>
    <w:rsid w:val="000D3AE0"/>
    <w:rsid w:val="001B01F2"/>
    <w:rsid w:val="003F24EC"/>
    <w:rsid w:val="004264AD"/>
    <w:rsid w:val="00495706"/>
    <w:rsid w:val="004D01E1"/>
    <w:rsid w:val="006B0461"/>
    <w:rsid w:val="00721337"/>
    <w:rsid w:val="007C164D"/>
    <w:rsid w:val="00A642A9"/>
    <w:rsid w:val="00E36F59"/>
    <w:rsid w:val="00E84B2A"/>
    <w:rsid w:val="00F5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0F519"/>
  <w15:chartTrackingRefBased/>
  <w15:docId w15:val="{E708F223-AA92-46A9-A326-559217C5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Xavier</dc:creator>
  <cp:keywords/>
  <dc:description/>
  <cp:lastModifiedBy>Suresh Xavier</cp:lastModifiedBy>
  <cp:revision>5</cp:revision>
  <dcterms:created xsi:type="dcterms:W3CDTF">2024-01-02T07:32:00Z</dcterms:created>
  <dcterms:modified xsi:type="dcterms:W3CDTF">2024-01-02T10:33:00Z</dcterms:modified>
</cp:coreProperties>
</file>