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F1F" w:rsidRDefault="00493F1F">
      <w:pPr>
        <w:rPr>
          <w:rFonts w:ascii="Times New Roman" w:eastAsia="Times New Roman" w:hAnsi="Times New Roman" w:cs="Times New Roman"/>
          <w:sz w:val="24"/>
          <w:szCs w:val="24"/>
          <w:lang w:eastAsia="en-IN"/>
        </w:rPr>
      </w:pPr>
    </w:p>
    <w:p w:rsidR="006C30E0" w:rsidRDefault="006C30E0" w:rsidP="006C30E0">
      <w:pPr>
        <w:jc w:val="center"/>
        <w:rPr>
          <w:rFonts w:ascii="Comic Sans MS" w:hAnsi="Comic Sans MS"/>
          <w:b/>
          <w:bCs/>
          <w:sz w:val="36"/>
          <w:szCs w:val="36"/>
        </w:rPr>
      </w:pPr>
      <w:r>
        <w:rPr>
          <w:rFonts w:ascii="Comic Sans MS" w:hAnsi="Comic Sans MS"/>
          <w:b/>
          <w:bCs/>
          <w:sz w:val="36"/>
          <w:szCs w:val="36"/>
        </w:rPr>
        <w:t>CURRENT AFFAIRS –JULY 2017</w:t>
      </w:r>
    </w:p>
    <w:p w:rsidR="00493F1F" w:rsidRDefault="00493F1F">
      <w:pPr>
        <w:rPr>
          <w:rFonts w:ascii="Times New Roman" w:eastAsia="Times New Roman" w:hAnsi="Times New Roman" w:cs="Times New Roman"/>
          <w:sz w:val="24"/>
          <w:szCs w:val="24"/>
          <w:lang w:eastAsia="en-IN"/>
        </w:rPr>
      </w:pPr>
    </w:p>
    <w:tbl>
      <w:tblPr>
        <w:tblStyle w:val="TableGrid"/>
        <w:tblW w:w="0" w:type="auto"/>
        <w:tblLook w:val="04A0"/>
      </w:tblPr>
      <w:tblGrid>
        <w:gridCol w:w="2327"/>
        <w:gridCol w:w="8346"/>
      </w:tblGrid>
      <w:tr w:rsidR="00493F1F" w:rsidTr="00326EB6">
        <w:trPr>
          <w:trHeight w:val="2009"/>
        </w:trPr>
        <w:tc>
          <w:tcPr>
            <w:tcW w:w="2327" w:type="dxa"/>
          </w:tcPr>
          <w:p w:rsidR="00493F1F" w:rsidRDefault="00493F1F">
            <w:r w:rsidRPr="00493F1F">
              <w:rPr>
                <w:noProof/>
                <w:lang w:val="en-IN" w:eastAsia="en-IN"/>
              </w:rPr>
              <w:drawing>
                <wp:inline distT="0" distB="0" distL="0" distR="0">
                  <wp:extent cx="1143000" cy="1143000"/>
                  <wp:effectExtent l="19050" t="0" r="0" b="0"/>
                  <wp:docPr id="4" name="Picture 1" descr="http://currentaffairs.gktoday.in/wp-content/uploads/2016/03/Aadhaar-Act-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rrentaffairs.gktoday.in/wp-content/uploads/2016/03/Aadhaar-Act-150x150.jpg"/>
                          <pic:cNvPicPr>
                            <a:picLocks noChangeAspect="1" noChangeArrowheads="1"/>
                          </pic:cNvPicPr>
                        </pic:nvPicPr>
                        <pic:blipFill>
                          <a:blip r:embed="rId4"/>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8346" w:type="dxa"/>
          </w:tcPr>
          <w:p w:rsidR="00493F1F" w:rsidRPr="006C30E0" w:rsidRDefault="00493F1F">
            <w:pPr>
              <w:rPr>
                <w:rFonts w:ascii="Comic Sans MS" w:hAnsi="Comic Sans MS"/>
                <w:sz w:val="28"/>
                <w:szCs w:val="28"/>
              </w:rPr>
            </w:pPr>
            <w:r w:rsidRPr="006C30E0">
              <w:rPr>
                <w:rFonts w:ascii="Comic Sans MS" w:eastAsia="Times New Roman" w:hAnsi="Comic Sans MS" w:cs="Times New Roman"/>
                <w:sz w:val="28"/>
                <w:szCs w:val="28"/>
                <w:lang w:eastAsia="en-IN"/>
              </w:rPr>
              <w:t xml:space="preserve">The Unique Identification Authority of India (UIDAI) has launched    </w:t>
            </w:r>
            <w:r w:rsidRPr="00802B86">
              <w:rPr>
                <w:rFonts w:ascii="Comic Sans MS" w:eastAsia="Times New Roman" w:hAnsi="Comic Sans MS" w:cs="Times New Roman"/>
                <w:b/>
                <w:sz w:val="28"/>
                <w:szCs w:val="28"/>
                <w:lang w:eastAsia="en-IN"/>
              </w:rPr>
              <w:t>‘</w:t>
            </w:r>
            <w:proofErr w:type="spellStart"/>
            <w:r w:rsidRPr="00802B86">
              <w:rPr>
                <w:rFonts w:ascii="Comic Sans MS" w:eastAsia="Times New Roman" w:hAnsi="Comic Sans MS" w:cs="Times New Roman"/>
                <w:b/>
                <w:sz w:val="28"/>
                <w:szCs w:val="28"/>
                <w:lang w:eastAsia="en-IN"/>
              </w:rPr>
              <w:t>mAadhaar</w:t>
            </w:r>
            <w:proofErr w:type="spellEnd"/>
            <w:r w:rsidRPr="00802B86">
              <w:rPr>
                <w:rFonts w:ascii="Comic Sans MS" w:eastAsia="Times New Roman" w:hAnsi="Comic Sans MS" w:cs="Times New Roman"/>
                <w:b/>
                <w:sz w:val="28"/>
                <w:szCs w:val="28"/>
                <w:lang w:eastAsia="en-IN"/>
              </w:rPr>
              <w:t>’</w:t>
            </w:r>
            <w:r w:rsidRPr="006C30E0">
              <w:rPr>
                <w:rFonts w:ascii="Comic Sans MS" w:eastAsia="Times New Roman" w:hAnsi="Comic Sans MS" w:cs="Times New Roman"/>
                <w:sz w:val="28"/>
                <w:szCs w:val="28"/>
                <w:lang w:eastAsia="en-IN"/>
              </w:rPr>
              <w:t xml:space="preserve">, a new mobile application for syncing </w:t>
            </w:r>
            <w:proofErr w:type="spellStart"/>
            <w:r w:rsidRPr="006C30E0">
              <w:rPr>
                <w:rFonts w:ascii="Comic Sans MS" w:eastAsia="Times New Roman" w:hAnsi="Comic Sans MS" w:cs="Times New Roman"/>
                <w:sz w:val="28"/>
                <w:szCs w:val="28"/>
                <w:lang w:eastAsia="en-IN"/>
              </w:rPr>
              <w:t>Aadhaar</w:t>
            </w:r>
            <w:proofErr w:type="spellEnd"/>
            <w:r w:rsidRPr="006C30E0">
              <w:rPr>
                <w:rFonts w:ascii="Comic Sans MS" w:eastAsia="Times New Roman" w:hAnsi="Comic Sans MS" w:cs="Times New Roman"/>
                <w:sz w:val="28"/>
                <w:szCs w:val="28"/>
                <w:lang w:eastAsia="en-IN"/>
              </w:rPr>
              <w:t xml:space="preserve"> data on mobile phones.</w:t>
            </w:r>
            <w:r w:rsidRPr="006C30E0">
              <w:rPr>
                <w:rFonts w:ascii="Comic Sans MS" w:eastAsia="Times New Roman" w:hAnsi="Comic Sans MS" w:cs="Times New Roman"/>
                <w:sz w:val="28"/>
                <w:szCs w:val="28"/>
                <w:lang w:eastAsia="en-IN"/>
              </w:rPr>
              <w:br/>
            </w:r>
          </w:p>
        </w:tc>
      </w:tr>
      <w:tr w:rsidR="00493F1F" w:rsidTr="00326EB6">
        <w:trPr>
          <w:trHeight w:val="2026"/>
        </w:trPr>
        <w:tc>
          <w:tcPr>
            <w:tcW w:w="2327" w:type="dxa"/>
          </w:tcPr>
          <w:p w:rsidR="00493F1F" w:rsidRDefault="00493F1F">
            <w:r w:rsidRPr="00493F1F">
              <w:rPr>
                <w:noProof/>
                <w:lang w:val="en-IN" w:eastAsia="en-IN"/>
              </w:rPr>
              <w:drawing>
                <wp:inline distT="0" distB="0" distL="0" distR="0">
                  <wp:extent cx="1143000" cy="1143000"/>
                  <wp:effectExtent l="19050" t="0" r="0" b="0"/>
                  <wp:docPr id="13" name="Picture 4" descr="http://currentaffairs.gktoday.in/wp-content/uploads/2015/08/Ram-Nath-Kovind-e1439746847582-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urrentaffairs.gktoday.in/wp-content/uploads/2015/08/Ram-Nath-Kovind-e1439746847582-150x150.jpg"/>
                          <pic:cNvPicPr>
                            <a:picLocks noChangeAspect="1" noChangeArrowheads="1"/>
                          </pic:cNvPicPr>
                        </pic:nvPicPr>
                        <pic:blipFill>
                          <a:blip r:embed="rId5"/>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8346" w:type="dxa"/>
          </w:tcPr>
          <w:p w:rsidR="00493F1F" w:rsidRPr="006C30E0" w:rsidRDefault="00493F1F">
            <w:pPr>
              <w:rPr>
                <w:rFonts w:ascii="Comic Sans MS" w:hAnsi="Comic Sans MS"/>
                <w:sz w:val="28"/>
                <w:szCs w:val="28"/>
              </w:rPr>
            </w:pPr>
            <w:r w:rsidRPr="006C30E0">
              <w:rPr>
                <w:rFonts w:ascii="Comic Sans MS" w:eastAsia="Times New Roman" w:hAnsi="Comic Sans MS" w:cs="Times New Roman"/>
                <w:sz w:val="28"/>
                <w:szCs w:val="28"/>
                <w:lang w:eastAsia="en-IN"/>
              </w:rPr>
              <w:t xml:space="preserve">Former governor </w:t>
            </w:r>
            <w:r w:rsidRPr="00802B86">
              <w:rPr>
                <w:rFonts w:ascii="Comic Sans MS" w:eastAsia="Times New Roman" w:hAnsi="Comic Sans MS" w:cs="Times New Roman"/>
                <w:b/>
                <w:sz w:val="28"/>
                <w:szCs w:val="28"/>
                <w:lang w:eastAsia="en-IN"/>
              </w:rPr>
              <w:t xml:space="preserve">Ram </w:t>
            </w:r>
            <w:proofErr w:type="spellStart"/>
            <w:r w:rsidRPr="00802B86">
              <w:rPr>
                <w:rFonts w:ascii="Comic Sans MS" w:eastAsia="Times New Roman" w:hAnsi="Comic Sans MS" w:cs="Times New Roman"/>
                <w:b/>
                <w:sz w:val="28"/>
                <w:szCs w:val="28"/>
                <w:lang w:eastAsia="en-IN"/>
              </w:rPr>
              <w:t>Nath</w:t>
            </w:r>
            <w:proofErr w:type="spellEnd"/>
            <w:r w:rsidRPr="00802B86">
              <w:rPr>
                <w:rFonts w:ascii="Comic Sans MS" w:eastAsia="Times New Roman" w:hAnsi="Comic Sans MS" w:cs="Times New Roman"/>
                <w:b/>
                <w:sz w:val="28"/>
                <w:szCs w:val="28"/>
                <w:lang w:eastAsia="en-IN"/>
              </w:rPr>
              <w:t xml:space="preserve"> </w:t>
            </w:r>
            <w:proofErr w:type="spellStart"/>
            <w:r w:rsidRPr="00802B86">
              <w:rPr>
                <w:rFonts w:ascii="Comic Sans MS" w:eastAsia="Times New Roman" w:hAnsi="Comic Sans MS" w:cs="Times New Roman"/>
                <w:b/>
                <w:sz w:val="28"/>
                <w:szCs w:val="28"/>
                <w:lang w:eastAsia="en-IN"/>
              </w:rPr>
              <w:t>Kovind</w:t>
            </w:r>
            <w:proofErr w:type="spellEnd"/>
            <w:r w:rsidRPr="006C30E0">
              <w:rPr>
                <w:rFonts w:ascii="Comic Sans MS" w:eastAsia="Times New Roman" w:hAnsi="Comic Sans MS" w:cs="Times New Roman"/>
                <w:sz w:val="28"/>
                <w:szCs w:val="28"/>
                <w:lang w:eastAsia="en-IN"/>
              </w:rPr>
              <w:t xml:space="preserve"> was elected as India’s 14th President. He will be only the second </w:t>
            </w:r>
            <w:proofErr w:type="spellStart"/>
            <w:r w:rsidRPr="006C30E0">
              <w:rPr>
                <w:rFonts w:ascii="Comic Sans MS" w:eastAsia="Times New Roman" w:hAnsi="Comic Sans MS" w:cs="Times New Roman"/>
                <w:sz w:val="28"/>
                <w:szCs w:val="28"/>
                <w:lang w:eastAsia="en-IN"/>
              </w:rPr>
              <w:t>Dalit</w:t>
            </w:r>
            <w:proofErr w:type="spellEnd"/>
            <w:r w:rsidRPr="006C30E0">
              <w:rPr>
                <w:rFonts w:ascii="Comic Sans MS" w:eastAsia="Times New Roman" w:hAnsi="Comic Sans MS" w:cs="Times New Roman"/>
                <w:sz w:val="28"/>
                <w:szCs w:val="28"/>
                <w:lang w:eastAsia="en-IN"/>
              </w:rPr>
              <w:t xml:space="preserve"> leader after K R Narayanan since Independence to occupy India’s highest ceremonial post.</w:t>
            </w:r>
          </w:p>
        </w:tc>
      </w:tr>
      <w:tr w:rsidR="00493F1F" w:rsidTr="00326EB6">
        <w:trPr>
          <w:trHeight w:val="2060"/>
        </w:trPr>
        <w:tc>
          <w:tcPr>
            <w:tcW w:w="2327" w:type="dxa"/>
          </w:tcPr>
          <w:p w:rsidR="006C30E0" w:rsidRDefault="006C30E0"/>
          <w:p w:rsidR="006C30E0" w:rsidRDefault="006C30E0">
            <w:r w:rsidRPr="006C30E0">
              <w:rPr>
                <w:noProof/>
                <w:lang w:val="en-IN" w:eastAsia="en-IN"/>
              </w:rPr>
              <w:drawing>
                <wp:inline distT="0" distB="0" distL="0" distR="0">
                  <wp:extent cx="895350" cy="895350"/>
                  <wp:effectExtent l="19050" t="0" r="0" b="0"/>
                  <wp:docPr id="12" name="Picture 7" descr="http://currentaffairs.gktoday.in/wp-content/uploads/2017/07/Cyber-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urrentaffairs.gktoday.in/wp-content/uploads/2017/07/Cyber-150x150.jpg"/>
                          <pic:cNvPicPr>
                            <a:picLocks noChangeAspect="1" noChangeArrowheads="1"/>
                          </pic:cNvPicPr>
                        </pic:nvPicPr>
                        <pic:blipFill>
                          <a:blip r:embed="rId6"/>
                          <a:srcRect/>
                          <a:stretch>
                            <a:fillRect/>
                          </a:stretch>
                        </pic:blipFill>
                        <pic:spPr bwMode="auto">
                          <a:xfrm>
                            <a:off x="0" y="0"/>
                            <a:ext cx="895350" cy="895350"/>
                          </a:xfrm>
                          <a:prstGeom prst="rect">
                            <a:avLst/>
                          </a:prstGeom>
                          <a:noFill/>
                          <a:ln w="9525">
                            <a:noFill/>
                            <a:miter lim="800000"/>
                            <a:headEnd/>
                            <a:tailEnd/>
                          </a:ln>
                        </pic:spPr>
                      </pic:pic>
                    </a:graphicData>
                  </a:graphic>
                </wp:inline>
              </w:drawing>
            </w:r>
          </w:p>
        </w:tc>
        <w:tc>
          <w:tcPr>
            <w:tcW w:w="8346" w:type="dxa"/>
          </w:tcPr>
          <w:p w:rsidR="00493F1F" w:rsidRPr="006C30E0" w:rsidRDefault="00493F1F" w:rsidP="00493F1F">
            <w:pPr>
              <w:rPr>
                <w:rFonts w:ascii="Comic Sans MS" w:eastAsia="Times New Roman" w:hAnsi="Comic Sans MS" w:cs="Times New Roman"/>
                <w:sz w:val="28"/>
                <w:szCs w:val="28"/>
                <w:lang w:eastAsia="en-IN"/>
              </w:rPr>
            </w:pPr>
            <w:r w:rsidRPr="006C30E0">
              <w:rPr>
                <w:rFonts w:ascii="Comic Sans MS" w:eastAsia="Times New Roman" w:hAnsi="Comic Sans MS" w:cs="Times New Roman"/>
                <w:sz w:val="28"/>
                <w:szCs w:val="28"/>
                <w:lang w:eastAsia="en-IN"/>
              </w:rPr>
              <w:t xml:space="preserve">India will host Global Conference on Cyber Space (GCCS) 2017, </w:t>
            </w:r>
            <w:r w:rsidRPr="00802B86">
              <w:rPr>
                <w:rFonts w:ascii="Comic Sans MS" w:eastAsia="Times New Roman" w:hAnsi="Comic Sans MS" w:cs="Times New Roman"/>
                <w:b/>
                <w:sz w:val="28"/>
                <w:szCs w:val="28"/>
                <w:lang w:eastAsia="en-IN"/>
              </w:rPr>
              <w:t>the world’s largest conference on cyber space</w:t>
            </w:r>
            <w:r w:rsidRPr="006C30E0">
              <w:rPr>
                <w:rFonts w:ascii="Comic Sans MS" w:eastAsia="Times New Roman" w:hAnsi="Comic Sans MS" w:cs="Times New Roman"/>
                <w:sz w:val="28"/>
                <w:szCs w:val="28"/>
                <w:lang w:eastAsia="en-IN"/>
              </w:rPr>
              <w:t xml:space="preserve"> and related issues in New Delhi in November 2017</w:t>
            </w:r>
          </w:p>
          <w:p w:rsidR="00493F1F" w:rsidRDefault="00493F1F"/>
        </w:tc>
      </w:tr>
      <w:tr w:rsidR="00493F1F" w:rsidTr="00326EB6">
        <w:trPr>
          <w:trHeight w:val="3073"/>
        </w:trPr>
        <w:tc>
          <w:tcPr>
            <w:tcW w:w="2327" w:type="dxa"/>
          </w:tcPr>
          <w:p w:rsidR="00493F1F" w:rsidRDefault="00493F1F"/>
          <w:p w:rsidR="006C30E0" w:rsidRDefault="006C30E0"/>
          <w:p w:rsidR="006C30E0" w:rsidRDefault="006C30E0">
            <w:r w:rsidRPr="006C30E0">
              <w:rPr>
                <w:noProof/>
                <w:lang w:val="en-IN" w:eastAsia="en-IN"/>
              </w:rPr>
              <w:drawing>
                <wp:inline distT="0" distB="0" distL="0" distR="0">
                  <wp:extent cx="1143000" cy="1143000"/>
                  <wp:effectExtent l="19050" t="0" r="0" b="0"/>
                  <wp:docPr id="14" name="Picture 10" descr="http://currentaffairs.gktoday.in/wp-content/uploads/2017/07/Womens-World-Cup-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urrentaffairs.gktoday.in/wp-content/uploads/2017/07/Womens-World-Cup-150x150.jpg"/>
                          <pic:cNvPicPr>
                            <a:picLocks noChangeAspect="1" noChangeArrowheads="1"/>
                          </pic:cNvPicPr>
                        </pic:nvPicPr>
                        <pic:blipFill>
                          <a:blip r:embed="rId7"/>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8346" w:type="dxa"/>
          </w:tcPr>
          <w:p w:rsidR="00493F1F" w:rsidRPr="006C30E0" w:rsidRDefault="00493F1F">
            <w:pPr>
              <w:rPr>
                <w:rFonts w:ascii="Comic Sans MS" w:hAnsi="Comic Sans MS"/>
                <w:sz w:val="28"/>
                <w:szCs w:val="28"/>
              </w:rPr>
            </w:pPr>
            <w:r w:rsidRPr="00802B86">
              <w:rPr>
                <w:rFonts w:ascii="Comic Sans MS" w:eastAsia="Times New Roman" w:hAnsi="Comic Sans MS" w:cs="Times New Roman"/>
                <w:b/>
                <w:sz w:val="28"/>
                <w:szCs w:val="28"/>
                <w:lang w:eastAsia="en-IN"/>
              </w:rPr>
              <w:t xml:space="preserve">England’s women’s cricket team won 2017 ICC World Cup title by defeating India </w:t>
            </w:r>
            <w:r w:rsidRPr="006C30E0">
              <w:rPr>
                <w:rFonts w:ascii="Comic Sans MS" w:eastAsia="Times New Roman" w:hAnsi="Comic Sans MS" w:cs="Times New Roman"/>
                <w:sz w:val="28"/>
                <w:szCs w:val="28"/>
                <w:lang w:eastAsia="en-IN"/>
              </w:rPr>
              <w:t>by 9 runs at Lord’s Cricket Ground in London. It was England’s fourth Women’s World Cup title. Besides the inaugural edition in 1973, England had won the World Cup in 1993 and 2009 as well.</w:t>
            </w:r>
            <w:r w:rsidRPr="006C30E0">
              <w:rPr>
                <w:rFonts w:ascii="Comic Sans MS" w:eastAsia="Times New Roman" w:hAnsi="Comic Sans MS" w:cs="Times New Roman"/>
                <w:sz w:val="28"/>
                <w:szCs w:val="28"/>
                <w:lang w:eastAsia="en-IN"/>
              </w:rPr>
              <w:br/>
            </w:r>
          </w:p>
        </w:tc>
      </w:tr>
      <w:tr w:rsidR="00493F1F" w:rsidTr="00326EB6">
        <w:trPr>
          <w:trHeight w:val="2195"/>
        </w:trPr>
        <w:tc>
          <w:tcPr>
            <w:tcW w:w="2327" w:type="dxa"/>
          </w:tcPr>
          <w:p w:rsidR="00493F1F" w:rsidRDefault="00493F1F"/>
          <w:p w:rsidR="006C30E0" w:rsidRDefault="006C30E0">
            <w:r w:rsidRPr="006C30E0">
              <w:rPr>
                <w:noProof/>
                <w:lang w:val="en-IN" w:eastAsia="en-IN"/>
              </w:rPr>
              <w:drawing>
                <wp:inline distT="0" distB="0" distL="0" distR="0">
                  <wp:extent cx="971550" cy="971550"/>
                  <wp:effectExtent l="19050" t="0" r="0" b="0"/>
                  <wp:docPr id="16" name="Picture 13" descr="http://currentaffairs.gktoday.in/wp-content/uploads/2016/03/Zika-virus-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urrentaffairs.gktoday.in/wp-content/uploads/2016/03/Zika-virus-150x150.jpg"/>
                          <pic:cNvPicPr>
                            <a:picLocks noChangeAspect="1" noChangeArrowheads="1"/>
                          </pic:cNvPicPr>
                        </pic:nvPicPr>
                        <pic:blipFill>
                          <a:blip r:embed="rId8"/>
                          <a:srcRect/>
                          <a:stretch>
                            <a:fillRect/>
                          </a:stretch>
                        </pic:blipFill>
                        <pic:spPr bwMode="auto">
                          <a:xfrm>
                            <a:off x="0" y="0"/>
                            <a:ext cx="971550" cy="971550"/>
                          </a:xfrm>
                          <a:prstGeom prst="rect">
                            <a:avLst/>
                          </a:prstGeom>
                          <a:noFill/>
                          <a:ln w="9525">
                            <a:noFill/>
                            <a:miter lim="800000"/>
                            <a:headEnd/>
                            <a:tailEnd/>
                          </a:ln>
                        </pic:spPr>
                      </pic:pic>
                    </a:graphicData>
                  </a:graphic>
                </wp:inline>
              </w:drawing>
            </w:r>
          </w:p>
        </w:tc>
        <w:tc>
          <w:tcPr>
            <w:tcW w:w="8346" w:type="dxa"/>
          </w:tcPr>
          <w:p w:rsidR="00493F1F" w:rsidRPr="006C30E0" w:rsidRDefault="00493F1F">
            <w:pPr>
              <w:rPr>
                <w:rFonts w:ascii="Comic Sans MS" w:hAnsi="Comic Sans MS"/>
                <w:sz w:val="28"/>
                <w:szCs w:val="28"/>
              </w:rPr>
            </w:pPr>
            <w:r w:rsidRPr="006C30E0">
              <w:rPr>
                <w:rFonts w:ascii="Comic Sans MS" w:eastAsia="Times New Roman" w:hAnsi="Comic Sans MS" w:cs="Times New Roman"/>
                <w:sz w:val="28"/>
                <w:szCs w:val="28"/>
                <w:lang w:eastAsia="en-IN"/>
              </w:rPr>
              <w:t xml:space="preserve">Researchers San Antonio Catholic University of Murcia, Spain have </w:t>
            </w:r>
            <w:r w:rsidRPr="00802B86">
              <w:rPr>
                <w:rFonts w:ascii="Comic Sans MS" w:eastAsia="Times New Roman" w:hAnsi="Comic Sans MS" w:cs="Times New Roman"/>
                <w:b/>
                <w:sz w:val="28"/>
                <w:szCs w:val="28"/>
                <w:lang w:eastAsia="en-IN"/>
              </w:rPr>
              <w:t xml:space="preserve">discovered </w:t>
            </w:r>
            <w:proofErr w:type="spellStart"/>
            <w:r w:rsidRPr="00802B86">
              <w:rPr>
                <w:rFonts w:ascii="Comic Sans MS" w:eastAsia="Times New Roman" w:hAnsi="Comic Sans MS" w:cs="Times New Roman"/>
                <w:b/>
                <w:sz w:val="28"/>
                <w:szCs w:val="28"/>
                <w:lang w:eastAsia="en-IN"/>
              </w:rPr>
              <w:t>novobiocin</w:t>
            </w:r>
            <w:proofErr w:type="spellEnd"/>
            <w:r w:rsidRPr="00802B86">
              <w:rPr>
                <w:rFonts w:ascii="Comic Sans MS" w:eastAsia="Times New Roman" w:hAnsi="Comic Sans MS" w:cs="Times New Roman"/>
                <w:b/>
                <w:sz w:val="28"/>
                <w:szCs w:val="28"/>
                <w:lang w:eastAsia="en-IN"/>
              </w:rPr>
              <w:t xml:space="preserve"> compound that could be used as a potential drug to fight the effects of a </w:t>
            </w:r>
            <w:proofErr w:type="spellStart"/>
            <w:r w:rsidRPr="00802B86">
              <w:rPr>
                <w:rFonts w:ascii="Comic Sans MS" w:eastAsia="Times New Roman" w:hAnsi="Comic Sans MS" w:cs="Times New Roman"/>
                <w:b/>
                <w:sz w:val="28"/>
                <w:szCs w:val="28"/>
                <w:lang w:eastAsia="en-IN"/>
              </w:rPr>
              <w:t>Zika</w:t>
            </w:r>
            <w:proofErr w:type="spellEnd"/>
            <w:r w:rsidRPr="00802B86">
              <w:rPr>
                <w:rFonts w:ascii="Comic Sans MS" w:eastAsia="Times New Roman" w:hAnsi="Comic Sans MS" w:cs="Times New Roman"/>
                <w:b/>
                <w:sz w:val="28"/>
                <w:szCs w:val="28"/>
                <w:lang w:eastAsia="en-IN"/>
              </w:rPr>
              <w:t xml:space="preserve"> virus infection</w:t>
            </w:r>
            <w:r w:rsidRPr="006C30E0">
              <w:rPr>
                <w:rFonts w:ascii="Comic Sans MS" w:eastAsia="Times New Roman" w:hAnsi="Comic Sans MS" w:cs="Times New Roman"/>
                <w:sz w:val="28"/>
                <w:szCs w:val="28"/>
                <w:lang w:eastAsia="en-IN"/>
              </w:rPr>
              <w:t>.</w:t>
            </w:r>
            <w:r w:rsidRPr="006C30E0">
              <w:rPr>
                <w:rFonts w:ascii="Comic Sans MS" w:eastAsia="Times New Roman" w:hAnsi="Comic Sans MS" w:cs="Times New Roman"/>
                <w:sz w:val="28"/>
                <w:szCs w:val="28"/>
                <w:lang w:eastAsia="en-IN"/>
              </w:rPr>
              <w:br/>
            </w:r>
          </w:p>
        </w:tc>
      </w:tr>
    </w:tbl>
    <w:p w:rsidR="00493F1F" w:rsidRDefault="00493F1F"/>
    <w:p w:rsidR="00326EB6" w:rsidRDefault="00326EB6"/>
    <w:p w:rsidR="00326EB6" w:rsidRDefault="00326EB6"/>
    <w:p w:rsidR="006C30E0" w:rsidRDefault="006C30E0" w:rsidP="006C30E0">
      <w:pPr>
        <w:jc w:val="center"/>
        <w:rPr>
          <w:rFonts w:ascii="Comic Sans MS" w:hAnsi="Comic Sans MS"/>
          <w:b/>
          <w:bCs/>
          <w:sz w:val="36"/>
          <w:szCs w:val="36"/>
        </w:rPr>
      </w:pPr>
      <w:r>
        <w:rPr>
          <w:rFonts w:ascii="Comic Sans MS" w:hAnsi="Comic Sans MS"/>
          <w:b/>
          <w:bCs/>
          <w:sz w:val="36"/>
          <w:szCs w:val="36"/>
        </w:rPr>
        <w:t>CURRENT AFFAIRS –JULY 2017</w:t>
      </w:r>
    </w:p>
    <w:p w:rsidR="00493F1F" w:rsidRDefault="00493F1F"/>
    <w:tbl>
      <w:tblPr>
        <w:tblStyle w:val="TableGrid"/>
        <w:tblW w:w="0" w:type="auto"/>
        <w:tblLook w:val="04A0"/>
      </w:tblPr>
      <w:tblGrid>
        <w:gridCol w:w="3426"/>
        <w:gridCol w:w="7590"/>
      </w:tblGrid>
      <w:tr w:rsidR="00493F1F" w:rsidTr="00326EB6">
        <w:trPr>
          <w:trHeight w:val="1963"/>
        </w:trPr>
        <w:tc>
          <w:tcPr>
            <w:tcW w:w="2475" w:type="dxa"/>
          </w:tcPr>
          <w:p w:rsidR="00326EB6" w:rsidRDefault="00326EB6"/>
          <w:p w:rsidR="00AB1D50" w:rsidRDefault="00AB1D50">
            <w:r>
              <w:rPr>
                <w:noProof/>
                <w:lang w:val="en-IN" w:eastAsia="en-IN"/>
              </w:rPr>
              <w:drawing>
                <wp:inline distT="0" distB="0" distL="0" distR="0">
                  <wp:extent cx="2019300" cy="1122742"/>
                  <wp:effectExtent l="1905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9"/>
                          <a:srcRect/>
                          <a:stretch>
                            <a:fillRect/>
                          </a:stretch>
                        </pic:blipFill>
                        <pic:spPr bwMode="auto">
                          <a:xfrm>
                            <a:off x="0" y="0"/>
                            <a:ext cx="2019300" cy="1122742"/>
                          </a:xfrm>
                          <a:prstGeom prst="rect">
                            <a:avLst/>
                          </a:prstGeom>
                          <a:noFill/>
                          <a:ln w="9525">
                            <a:noFill/>
                            <a:miter lim="800000"/>
                            <a:headEnd/>
                            <a:tailEnd/>
                          </a:ln>
                        </pic:spPr>
                      </pic:pic>
                    </a:graphicData>
                  </a:graphic>
                </wp:inline>
              </w:drawing>
            </w:r>
          </w:p>
        </w:tc>
        <w:tc>
          <w:tcPr>
            <w:tcW w:w="8408" w:type="dxa"/>
          </w:tcPr>
          <w:p w:rsidR="00493F1F" w:rsidRDefault="00493F1F">
            <w:pPr>
              <w:rPr>
                <w:rFonts w:ascii="Comic Sans MS" w:eastAsia="Times New Roman" w:hAnsi="Comic Sans MS" w:cs="Times New Roman"/>
                <w:sz w:val="28"/>
                <w:szCs w:val="28"/>
                <w:lang w:eastAsia="en-IN"/>
              </w:rPr>
            </w:pPr>
            <w:r w:rsidRPr="00802B86">
              <w:rPr>
                <w:rFonts w:ascii="Comic Sans MS" w:eastAsia="Times New Roman" w:hAnsi="Comic Sans MS" w:cs="Times New Roman"/>
                <w:b/>
                <w:sz w:val="28"/>
                <w:szCs w:val="28"/>
                <w:lang w:eastAsia="en-IN"/>
              </w:rPr>
              <w:t xml:space="preserve">Indian </w:t>
            </w:r>
            <w:proofErr w:type="spellStart"/>
            <w:r w:rsidRPr="00802B86">
              <w:rPr>
                <w:rFonts w:ascii="Comic Sans MS" w:eastAsia="Times New Roman" w:hAnsi="Comic Sans MS" w:cs="Times New Roman"/>
                <w:b/>
                <w:sz w:val="28"/>
                <w:szCs w:val="28"/>
                <w:lang w:eastAsia="en-IN"/>
              </w:rPr>
              <w:t>Shuttler</w:t>
            </w:r>
            <w:proofErr w:type="spellEnd"/>
            <w:r w:rsidRPr="00802B86">
              <w:rPr>
                <w:rFonts w:ascii="Comic Sans MS" w:eastAsia="Times New Roman" w:hAnsi="Comic Sans MS" w:cs="Times New Roman"/>
                <w:b/>
                <w:sz w:val="28"/>
                <w:szCs w:val="28"/>
                <w:lang w:eastAsia="en-IN"/>
              </w:rPr>
              <w:t xml:space="preserve"> H S </w:t>
            </w:r>
            <w:proofErr w:type="spellStart"/>
            <w:r w:rsidRPr="00802B86">
              <w:rPr>
                <w:rFonts w:ascii="Comic Sans MS" w:eastAsia="Times New Roman" w:hAnsi="Comic Sans MS" w:cs="Times New Roman"/>
                <w:b/>
                <w:sz w:val="28"/>
                <w:szCs w:val="28"/>
                <w:lang w:eastAsia="en-IN"/>
              </w:rPr>
              <w:t>Prannoy</w:t>
            </w:r>
            <w:proofErr w:type="spellEnd"/>
            <w:r w:rsidRPr="00802B86">
              <w:rPr>
                <w:rFonts w:ascii="Comic Sans MS" w:eastAsia="Times New Roman" w:hAnsi="Comic Sans MS" w:cs="Times New Roman"/>
                <w:b/>
                <w:sz w:val="28"/>
                <w:szCs w:val="28"/>
                <w:lang w:eastAsia="en-IN"/>
              </w:rPr>
              <w:t xml:space="preserve"> </w:t>
            </w:r>
            <w:r w:rsidRPr="00326EB6">
              <w:rPr>
                <w:rFonts w:ascii="Comic Sans MS" w:eastAsia="Times New Roman" w:hAnsi="Comic Sans MS" w:cs="Times New Roman"/>
                <w:sz w:val="28"/>
                <w:szCs w:val="28"/>
                <w:lang w:eastAsia="en-IN"/>
              </w:rPr>
              <w:t xml:space="preserve">won the </w:t>
            </w:r>
            <w:r w:rsidRPr="00802B86">
              <w:rPr>
                <w:rFonts w:ascii="Comic Sans MS" w:eastAsia="Times New Roman" w:hAnsi="Comic Sans MS" w:cs="Times New Roman"/>
                <w:b/>
                <w:sz w:val="28"/>
                <w:szCs w:val="28"/>
                <w:lang w:eastAsia="en-IN"/>
              </w:rPr>
              <w:t xml:space="preserve">2017 </w:t>
            </w:r>
            <w:proofErr w:type="spellStart"/>
            <w:r w:rsidRPr="00802B86">
              <w:rPr>
                <w:rFonts w:ascii="Comic Sans MS" w:eastAsia="Times New Roman" w:hAnsi="Comic Sans MS" w:cs="Times New Roman"/>
                <w:b/>
                <w:sz w:val="28"/>
                <w:szCs w:val="28"/>
                <w:lang w:eastAsia="en-IN"/>
              </w:rPr>
              <w:t>Yonex</w:t>
            </w:r>
            <w:proofErr w:type="spellEnd"/>
            <w:r w:rsidRPr="00802B86">
              <w:rPr>
                <w:rFonts w:ascii="Comic Sans MS" w:eastAsia="Times New Roman" w:hAnsi="Comic Sans MS" w:cs="Times New Roman"/>
                <w:b/>
                <w:sz w:val="28"/>
                <w:szCs w:val="28"/>
                <w:lang w:eastAsia="en-IN"/>
              </w:rPr>
              <w:t xml:space="preserve"> US Open Grand Prix Gold badminton tournament title</w:t>
            </w:r>
            <w:r w:rsidRPr="00326EB6">
              <w:rPr>
                <w:rFonts w:ascii="Comic Sans MS" w:eastAsia="Times New Roman" w:hAnsi="Comic Sans MS" w:cs="Times New Roman"/>
                <w:sz w:val="28"/>
                <w:szCs w:val="28"/>
                <w:lang w:eastAsia="en-IN"/>
              </w:rPr>
              <w:t>. It was his third grand prix gold title of badminton.</w:t>
            </w:r>
            <w:r w:rsidRPr="00326EB6">
              <w:rPr>
                <w:rFonts w:ascii="Comic Sans MS" w:eastAsia="Times New Roman" w:hAnsi="Comic Sans MS" w:cs="Times New Roman"/>
                <w:sz w:val="28"/>
                <w:szCs w:val="28"/>
                <w:lang w:eastAsia="en-IN"/>
              </w:rPr>
              <w:br/>
            </w:r>
          </w:p>
          <w:p w:rsidR="00326EB6" w:rsidRPr="00326EB6" w:rsidRDefault="00326EB6">
            <w:pPr>
              <w:rPr>
                <w:rFonts w:ascii="Comic Sans MS" w:eastAsia="Times New Roman" w:hAnsi="Comic Sans MS" w:cs="Times New Roman"/>
                <w:sz w:val="28"/>
                <w:szCs w:val="28"/>
                <w:lang w:eastAsia="en-IN"/>
              </w:rPr>
            </w:pPr>
          </w:p>
        </w:tc>
      </w:tr>
      <w:tr w:rsidR="00493F1F" w:rsidTr="00326EB6">
        <w:trPr>
          <w:trHeight w:val="2374"/>
        </w:trPr>
        <w:tc>
          <w:tcPr>
            <w:tcW w:w="2475" w:type="dxa"/>
          </w:tcPr>
          <w:p w:rsidR="00493F1F" w:rsidRDefault="00493F1F"/>
          <w:p w:rsidR="00326EB6" w:rsidRDefault="00326EB6">
            <w:r w:rsidRPr="00326EB6">
              <w:rPr>
                <w:noProof/>
                <w:lang w:val="en-IN" w:eastAsia="en-IN"/>
              </w:rPr>
              <w:drawing>
                <wp:inline distT="0" distB="0" distL="0" distR="0">
                  <wp:extent cx="1219200" cy="1219200"/>
                  <wp:effectExtent l="19050" t="0" r="0" b="0"/>
                  <wp:docPr id="18" name="Picture 4" descr="https://currentaffairs.gktoday.in/wp-content/uploads/2016/05/UR-Rao-e1463386253356-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urrentaffairs.gktoday.in/wp-content/uploads/2016/05/UR-Rao-e1463386253356-150x150.jpg"/>
                          <pic:cNvPicPr>
                            <a:picLocks noChangeAspect="1" noChangeArrowheads="1"/>
                          </pic:cNvPicPr>
                        </pic:nvPicPr>
                        <pic:blipFill>
                          <a:blip r:embed="rId10"/>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tc>
        <w:tc>
          <w:tcPr>
            <w:tcW w:w="8408" w:type="dxa"/>
          </w:tcPr>
          <w:p w:rsidR="00493F1F" w:rsidRDefault="00493F1F">
            <w:pPr>
              <w:rPr>
                <w:rFonts w:ascii="Comic Sans MS" w:hAnsi="Comic Sans MS"/>
                <w:sz w:val="28"/>
                <w:szCs w:val="28"/>
              </w:rPr>
            </w:pPr>
            <w:r w:rsidRPr="00326EB6">
              <w:rPr>
                <w:rFonts w:ascii="Comic Sans MS" w:eastAsia="Times New Roman" w:hAnsi="Comic Sans MS" w:cs="Times New Roman"/>
                <w:sz w:val="28"/>
                <w:szCs w:val="28"/>
                <w:lang w:eastAsia="en-IN"/>
              </w:rPr>
              <w:t xml:space="preserve">Internationally-renowned space scientist and </w:t>
            </w:r>
            <w:r w:rsidRPr="00802B86">
              <w:rPr>
                <w:rFonts w:ascii="Comic Sans MS" w:eastAsia="Times New Roman" w:hAnsi="Comic Sans MS" w:cs="Times New Roman"/>
                <w:b/>
                <w:sz w:val="28"/>
                <w:szCs w:val="28"/>
                <w:lang w:eastAsia="en-IN"/>
              </w:rPr>
              <w:t xml:space="preserve">former chairman of ISRO </w:t>
            </w:r>
            <w:r w:rsidRPr="00326EB6">
              <w:rPr>
                <w:rFonts w:ascii="Comic Sans MS" w:eastAsia="Times New Roman" w:hAnsi="Comic Sans MS" w:cs="Times New Roman"/>
                <w:sz w:val="28"/>
                <w:szCs w:val="28"/>
                <w:lang w:eastAsia="en-IN"/>
              </w:rPr>
              <w:t xml:space="preserve">(Indian Space Research Organization), </w:t>
            </w:r>
            <w:proofErr w:type="spellStart"/>
            <w:r w:rsidRPr="00802B86">
              <w:rPr>
                <w:rFonts w:ascii="Comic Sans MS" w:eastAsia="Times New Roman" w:hAnsi="Comic Sans MS" w:cs="Times New Roman"/>
                <w:b/>
                <w:sz w:val="28"/>
                <w:szCs w:val="28"/>
                <w:lang w:eastAsia="en-IN"/>
              </w:rPr>
              <w:t>Udupi</w:t>
            </w:r>
            <w:proofErr w:type="spellEnd"/>
            <w:r w:rsidRPr="00802B86">
              <w:rPr>
                <w:rFonts w:ascii="Comic Sans MS" w:eastAsia="Times New Roman" w:hAnsi="Comic Sans MS" w:cs="Times New Roman"/>
                <w:b/>
                <w:sz w:val="28"/>
                <w:szCs w:val="28"/>
                <w:lang w:eastAsia="en-IN"/>
              </w:rPr>
              <w:t xml:space="preserve"> </w:t>
            </w:r>
            <w:proofErr w:type="spellStart"/>
            <w:r w:rsidRPr="00802B86">
              <w:rPr>
                <w:rFonts w:ascii="Comic Sans MS" w:eastAsia="Times New Roman" w:hAnsi="Comic Sans MS" w:cs="Times New Roman"/>
                <w:b/>
                <w:sz w:val="28"/>
                <w:szCs w:val="28"/>
                <w:lang w:eastAsia="en-IN"/>
              </w:rPr>
              <w:t>Ramachandra</w:t>
            </w:r>
            <w:proofErr w:type="spellEnd"/>
            <w:r w:rsidRPr="00802B86">
              <w:rPr>
                <w:rFonts w:ascii="Comic Sans MS" w:eastAsia="Times New Roman" w:hAnsi="Comic Sans MS" w:cs="Times New Roman"/>
                <w:b/>
                <w:sz w:val="28"/>
                <w:szCs w:val="28"/>
                <w:lang w:eastAsia="en-IN"/>
              </w:rPr>
              <w:t xml:space="preserve"> </w:t>
            </w:r>
            <w:proofErr w:type="spellStart"/>
            <w:r w:rsidRPr="00802B86">
              <w:rPr>
                <w:rFonts w:ascii="Comic Sans MS" w:eastAsia="Times New Roman" w:hAnsi="Comic Sans MS" w:cs="Times New Roman"/>
                <w:b/>
                <w:sz w:val="28"/>
                <w:szCs w:val="28"/>
                <w:lang w:eastAsia="en-IN"/>
              </w:rPr>
              <w:t>Rao</w:t>
            </w:r>
            <w:proofErr w:type="spellEnd"/>
            <w:r w:rsidRPr="00326EB6">
              <w:rPr>
                <w:rFonts w:ascii="Comic Sans MS" w:eastAsia="Times New Roman" w:hAnsi="Comic Sans MS" w:cs="Times New Roman"/>
                <w:sz w:val="28"/>
                <w:szCs w:val="28"/>
                <w:lang w:eastAsia="en-IN"/>
              </w:rPr>
              <w:t xml:space="preserve"> passe</w:t>
            </w:r>
            <w:r w:rsidR="00AB1D50">
              <w:rPr>
                <w:rFonts w:ascii="Comic Sans MS" w:eastAsia="Times New Roman" w:hAnsi="Comic Sans MS" w:cs="Times New Roman"/>
                <w:sz w:val="28"/>
                <w:szCs w:val="28"/>
                <w:lang w:eastAsia="en-IN"/>
              </w:rPr>
              <w:t xml:space="preserve">d away in </w:t>
            </w:r>
            <w:proofErr w:type="spellStart"/>
            <w:r w:rsidR="00AB1D50">
              <w:rPr>
                <w:rFonts w:ascii="Comic Sans MS" w:eastAsia="Times New Roman" w:hAnsi="Comic Sans MS" w:cs="Times New Roman"/>
                <w:sz w:val="28"/>
                <w:szCs w:val="28"/>
                <w:lang w:eastAsia="en-IN"/>
              </w:rPr>
              <w:t>Bengaluru</w:t>
            </w:r>
            <w:proofErr w:type="spellEnd"/>
            <w:r w:rsidR="00AB1D50">
              <w:rPr>
                <w:rFonts w:ascii="Comic Sans MS" w:eastAsia="Times New Roman" w:hAnsi="Comic Sans MS" w:cs="Times New Roman"/>
                <w:sz w:val="28"/>
                <w:szCs w:val="28"/>
                <w:lang w:eastAsia="en-IN"/>
              </w:rPr>
              <w:t>. He was 85.</w:t>
            </w:r>
          </w:p>
          <w:p w:rsidR="00326EB6" w:rsidRPr="00326EB6" w:rsidRDefault="00326EB6">
            <w:pPr>
              <w:rPr>
                <w:rFonts w:ascii="Comic Sans MS" w:hAnsi="Comic Sans MS"/>
                <w:sz w:val="28"/>
                <w:szCs w:val="28"/>
              </w:rPr>
            </w:pPr>
          </w:p>
        </w:tc>
      </w:tr>
      <w:tr w:rsidR="00493F1F" w:rsidTr="00326EB6">
        <w:trPr>
          <w:trHeight w:val="2374"/>
        </w:trPr>
        <w:tc>
          <w:tcPr>
            <w:tcW w:w="2475" w:type="dxa"/>
          </w:tcPr>
          <w:p w:rsidR="00493F1F" w:rsidRDefault="00493F1F"/>
          <w:p w:rsidR="00326EB6" w:rsidRDefault="00AB1D50">
            <w:r>
              <w:rPr>
                <w:noProof/>
                <w:lang w:val="en-IN" w:eastAsia="en-IN"/>
              </w:rPr>
              <w:drawing>
                <wp:inline distT="0" distB="0" distL="0" distR="0">
                  <wp:extent cx="1863445" cy="1104900"/>
                  <wp:effectExtent l="19050" t="0" r="3455" b="0"/>
                  <wp:docPr id="7" name="Picture 7" descr="Image result for ajay singh weightl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jay singh weightlifter"/>
                          <pic:cNvPicPr>
                            <a:picLocks noChangeAspect="1" noChangeArrowheads="1"/>
                          </pic:cNvPicPr>
                        </pic:nvPicPr>
                        <pic:blipFill>
                          <a:blip r:embed="rId11" cstate="print"/>
                          <a:srcRect/>
                          <a:stretch>
                            <a:fillRect/>
                          </a:stretch>
                        </pic:blipFill>
                        <pic:spPr bwMode="auto">
                          <a:xfrm>
                            <a:off x="0" y="0"/>
                            <a:ext cx="1863445" cy="1104900"/>
                          </a:xfrm>
                          <a:prstGeom prst="rect">
                            <a:avLst/>
                          </a:prstGeom>
                          <a:noFill/>
                          <a:ln w="9525">
                            <a:noFill/>
                            <a:miter lim="800000"/>
                            <a:headEnd/>
                            <a:tailEnd/>
                          </a:ln>
                        </pic:spPr>
                      </pic:pic>
                    </a:graphicData>
                  </a:graphic>
                </wp:inline>
              </w:drawing>
            </w:r>
          </w:p>
          <w:p w:rsidR="00AB1D50" w:rsidRDefault="00AB1D50"/>
          <w:p w:rsidR="00326EB6" w:rsidRDefault="00326EB6"/>
        </w:tc>
        <w:tc>
          <w:tcPr>
            <w:tcW w:w="8408" w:type="dxa"/>
          </w:tcPr>
          <w:p w:rsidR="005A400F" w:rsidRPr="005A400F" w:rsidRDefault="00493F1F">
            <w:pPr>
              <w:rPr>
                <w:rFonts w:ascii="Comic Sans MS" w:eastAsia="Times New Roman" w:hAnsi="Comic Sans MS" w:cs="Times New Roman"/>
                <w:sz w:val="28"/>
                <w:szCs w:val="28"/>
                <w:lang w:eastAsia="en-IN"/>
              </w:rPr>
            </w:pPr>
            <w:r w:rsidRPr="00802B86">
              <w:rPr>
                <w:rFonts w:ascii="Comic Sans MS" w:eastAsia="Times New Roman" w:hAnsi="Comic Sans MS" w:cs="Times New Roman"/>
                <w:b/>
                <w:sz w:val="28"/>
                <w:szCs w:val="28"/>
                <w:lang w:eastAsia="en-IN"/>
              </w:rPr>
              <w:t>India’s Ajay Singh</w:t>
            </w:r>
            <w:r w:rsidRPr="00326EB6">
              <w:rPr>
                <w:rFonts w:ascii="Comic Sans MS" w:eastAsia="Times New Roman" w:hAnsi="Comic Sans MS" w:cs="Times New Roman"/>
                <w:sz w:val="28"/>
                <w:szCs w:val="28"/>
                <w:lang w:eastAsia="en-IN"/>
              </w:rPr>
              <w:t xml:space="preserve"> has won bronze medal in the </w:t>
            </w:r>
            <w:r w:rsidRPr="00802B86">
              <w:rPr>
                <w:rFonts w:ascii="Comic Sans MS" w:eastAsia="Times New Roman" w:hAnsi="Comic Sans MS" w:cs="Times New Roman"/>
                <w:b/>
                <w:sz w:val="28"/>
                <w:szCs w:val="28"/>
                <w:lang w:eastAsia="en-IN"/>
              </w:rPr>
              <w:t>2017 Asian Youth and Junior Weightlifting Championships held at Kathmandu, Nepal</w:t>
            </w:r>
            <w:r w:rsidRPr="00326EB6">
              <w:rPr>
                <w:rFonts w:ascii="Comic Sans MS" w:eastAsia="Times New Roman" w:hAnsi="Comic Sans MS" w:cs="Times New Roman"/>
                <w:sz w:val="28"/>
                <w:szCs w:val="28"/>
                <w:lang w:eastAsia="en-IN"/>
              </w:rPr>
              <w:t xml:space="preserve">. He got third place in 77 </w:t>
            </w:r>
            <w:proofErr w:type="spellStart"/>
            <w:r w:rsidRPr="00326EB6">
              <w:rPr>
                <w:rFonts w:ascii="Comic Sans MS" w:eastAsia="Times New Roman" w:hAnsi="Comic Sans MS" w:cs="Times New Roman"/>
                <w:sz w:val="28"/>
                <w:szCs w:val="28"/>
                <w:lang w:eastAsia="en-IN"/>
              </w:rPr>
              <w:t>kgs</w:t>
            </w:r>
            <w:proofErr w:type="spellEnd"/>
            <w:r w:rsidRPr="00326EB6">
              <w:rPr>
                <w:rFonts w:ascii="Comic Sans MS" w:eastAsia="Times New Roman" w:hAnsi="Comic Sans MS" w:cs="Times New Roman"/>
                <w:sz w:val="28"/>
                <w:szCs w:val="28"/>
                <w:lang w:eastAsia="en-IN"/>
              </w:rPr>
              <w:t xml:space="preserve"> men’s junior category by lifting 143 </w:t>
            </w:r>
            <w:proofErr w:type="spellStart"/>
            <w:r w:rsidRPr="00326EB6">
              <w:rPr>
                <w:rFonts w:ascii="Comic Sans MS" w:eastAsia="Times New Roman" w:hAnsi="Comic Sans MS" w:cs="Times New Roman"/>
                <w:sz w:val="28"/>
                <w:szCs w:val="28"/>
                <w:lang w:eastAsia="en-IN"/>
              </w:rPr>
              <w:t>kgs</w:t>
            </w:r>
            <w:proofErr w:type="spellEnd"/>
            <w:r w:rsidRPr="00326EB6">
              <w:rPr>
                <w:rFonts w:ascii="Comic Sans MS" w:eastAsia="Times New Roman" w:hAnsi="Comic Sans MS" w:cs="Times New Roman"/>
                <w:sz w:val="28"/>
                <w:szCs w:val="28"/>
                <w:lang w:eastAsia="en-IN"/>
              </w:rPr>
              <w:t xml:space="preserve"> in snatch and 172 </w:t>
            </w:r>
            <w:proofErr w:type="spellStart"/>
            <w:r w:rsidRPr="00326EB6">
              <w:rPr>
                <w:rFonts w:ascii="Comic Sans MS" w:eastAsia="Times New Roman" w:hAnsi="Comic Sans MS" w:cs="Times New Roman"/>
                <w:sz w:val="28"/>
                <w:szCs w:val="28"/>
                <w:lang w:eastAsia="en-IN"/>
              </w:rPr>
              <w:t>kgs</w:t>
            </w:r>
            <w:proofErr w:type="spellEnd"/>
            <w:r w:rsidRPr="00326EB6">
              <w:rPr>
                <w:rFonts w:ascii="Comic Sans MS" w:eastAsia="Times New Roman" w:hAnsi="Comic Sans MS" w:cs="Times New Roman"/>
                <w:sz w:val="28"/>
                <w:szCs w:val="28"/>
                <w:lang w:eastAsia="en-IN"/>
              </w:rPr>
              <w:t xml:space="preserve"> in clean and jerk</w:t>
            </w:r>
          </w:p>
        </w:tc>
      </w:tr>
      <w:tr w:rsidR="00493F1F" w:rsidTr="00326EB6">
        <w:trPr>
          <w:trHeight w:val="2769"/>
        </w:trPr>
        <w:tc>
          <w:tcPr>
            <w:tcW w:w="2475" w:type="dxa"/>
          </w:tcPr>
          <w:p w:rsidR="00493F1F" w:rsidRDefault="00493F1F"/>
          <w:p w:rsidR="00326EB6" w:rsidRDefault="00326EB6">
            <w:r w:rsidRPr="00326EB6">
              <w:rPr>
                <w:noProof/>
                <w:lang w:val="en-IN" w:eastAsia="en-IN"/>
              </w:rPr>
              <w:drawing>
                <wp:inline distT="0" distB="0" distL="0" distR="0">
                  <wp:extent cx="1143000" cy="1143000"/>
                  <wp:effectExtent l="19050" t="0" r="0" b="0"/>
                  <wp:docPr id="20" name="Picture 10" descr="https://currentaffairs.gktoday.in/wp-content/uploads/2016/07/tiger-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urrentaffairs.gktoday.in/wp-content/uploads/2016/07/tiger-150x150.jpg"/>
                          <pic:cNvPicPr>
                            <a:picLocks noChangeAspect="1" noChangeArrowheads="1"/>
                          </pic:cNvPicPr>
                        </pic:nvPicPr>
                        <pic:blipFill>
                          <a:blip r:embed="rId12"/>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8408" w:type="dxa"/>
          </w:tcPr>
          <w:p w:rsidR="00493F1F" w:rsidRPr="00326EB6" w:rsidRDefault="00493F1F">
            <w:pPr>
              <w:rPr>
                <w:rFonts w:ascii="Comic Sans MS" w:hAnsi="Comic Sans MS"/>
                <w:sz w:val="28"/>
                <w:szCs w:val="28"/>
              </w:rPr>
            </w:pPr>
            <w:r w:rsidRPr="00802B86">
              <w:rPr>
                <w:rFonts w:ascii="Comic Sans MS" w:eastAsia="Times New Roman" w:hAnsi="Comic Sans MS" w:cs="Times New Roman"/>
                <w:b/>
                <w:sz w:val="28"/>
                <w:szCs w:val="28"/>
                <w:lang w:eastAsia="en-IN"/>
              </w:rPr>
              <w:t>The International Tiger Day (also known as Global Tiger Day)</w:t>
            </w:r>
            <w:r w:rsidRPr="00326EB6">
              <w:rPr>
                <w:rFonts w:ascii="Comic Sans MS" w:eastAsia="Times New Roman" w:hAnsi="Comic Sans MS" w:cs="Times New Roman"/>
                <w:sz w:val="28"/>
                <w:szCs w:val="28"/>
                <w:lang w:eastAsia="en-IN"/>
              </w:rPr>
              <w:t xml:space="preserve"> is celebrated every year on </w:t>
            </w:r>
            <w:r w:rsidRPr="00802B86">
              <w:rPr>
                <w:rFonts w:ascii="Comic Sans MS" w:eastAsia="Times New Roman" w:hAnsi="Comic Sans MS" w:cs="Times New Roman"/>
                <w:b/>
                <w:sz w:val="28"/>
                <w:szCs w:val="28"/>
                <w:lang w:eastAsia="en-IN"/>
              </w:rPr>
              <w:t>29 July</w:t>
            </w:r>
            <w:r w:rsidRPr="00326EB6">
              <w:rPr>
                <w:rFonts w:ascii="Comic Sans MS" w:eastAsia="Times New Roman" w:hAnsi="Comic Sans MS" w:cs="Times New Roman"/>
                <w:sz w:val="28"/>
                <w:szCs w:val="28"/>
                <w:lang w:eastAsia="en-IN"/>
              </w:rPr>
              <w:t xml:space="preserve"> to raise awareness for tiger conservation. The goal of observance of the day is to promote the protection and expansion of the wild tiger</w:t>
            </w:r>
            <w:r w:rsidR="00802B86">
              <w:rPr>
                <w:rFonts w:ascii="Comic Sans MS" w:eastAsia="Times New Roman" w:hAnsi="Comic Sans MS" w:cs="Times New Roman"/>
                <w:sz w:val="28"/>
                <w:szCs w:val="28"/>
                <w:lang w:eastAsia="en-IN"/>
              </w:rPr>
              <w:t>’</w:t>
            </w:r>
            <w:r w:rsidRPr="00326EB6">
              <w:rPr>
                <w:rFonts w:ascii="Comic Sans MS" w:eastAsia="Times New Roman" w:hAnsi="Comic Sans MS" w:cs="Times New Roman"/>
                <w:sz w:val="28"/>
                <w:szCs w:val="28"/>
                <w:lang w:eastAsia="en-IN"/>
              </w:rPr>
              <w:t>s habitats and to gain support through awareness for tiger conservation.</w:t>
            </w:r>
            <w:r w:rsidRPr="00326EB6">
              <w:rPr>
                <w:rFonts w:ascii="Comic Sans MS" w:eastAsia="Times New Roman" w:hAnsi="Comic Sans MS" w:cs="Times New Roman"/>
                <w:sz w:val="28"/>
                <w:szCs w:val="28"/>
                <w:lang w:eastAsia="en-IN"/>
              </w:rPr>
              <w:br/>
            </w:r>
          </w:p>
        </w:tc>
      </w:tr>
      <w:tr w:rsidR="00493F1F" w:rsidTr="00326EB6">
        <w:trPr>
          <w:trHeight w:val="2100"/>
        </w:trPr>
        <w:tc>
          <w:tcPr>
            <w:tcW w:w="2475" w:type="dxa"/>
          </w:tcPr>
          <w:p w:rsidR="00493F1F" w:rsidRDefault="00493F1F"/>
          <w:p w:rsidR="00326EB6" w:rsidRDefault="00326EB6">
            <w:r w:rsidRPr="00326EB6">
              <w:rPr>
                <w:noProof/>
                <w:lang w:val="en-IN" w:eastAsia="en-IN"/>
              </w:rPr>
              <w:drawing>
                <wp:inline distT="0" distB="0" distL="0" distR="0">
                  <wp:extent cx="1143000" cy="1143000"/>
                  <wp:effectExtent l="19050" t="0" r="0" b="0"/>
                  <wp:docPr id="22" name="Picture 13" descr="https://currentaffairs.gktoday.in/wp-content/uploads/2015/07/World-Hepatitis-Day-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urrentaffairs.gktoday.in/wp-content/uploads/2015/07/World-Hepatitis-Day-150x150.jpg"/>
                          <pic:cNvPicPr>
                            <a:picLocks noChangeAspect="1" noChangeArrowheads="1"/>
                          </pic:cNvPicPr>
                        </pic:nvPicPr>
                        <pic:blipFill>
                          <a:blip r:embed="rId13"/>
                          <a:srcRect/>
                          <a:stretch>
                            <a:fillRect/>
                          </a:stretch>
                        </pic:blipFill>
                        <pic:spPr bwMode="auto">
                          <a:xfrm>
                            <a:off x="0" y="0"/>
                            <a:ext cx="1143000" cy="1143000"/>
                          </a:xfrm>
                          <a:prstGeom prst="rect">
                            <a:avLst/>
                          </a:prstGeom>
                          <a:noFill/>
                          <a:ln w="9525">
                            <a:noFill/>
                            <a:miter lim="800000"/>
                            <a:headEnd/>
                            <a:tailEnd/>
                          </a:ln>
                        </pic:spPr>
                      </pic:pic>
                    </a:graphicData>
                  </a:graphic>
                </wp:inline>
              </w:drawing>
            </w:r>
          </w:p>
        </w:tc>
        <w:tc>
          <w:tcPr>
            <w:tcW w:w="8408" w:type="dxa"/>
          </w:tcPr>
          <w:p w:rsidR="00493F1F" w:rsidRPr="00326EB6" w:rsidRDefault="00493F1F">
            <w:pPr>
              <w:rPr>
                <w:rFonts w:ascii="Comic Sans MS" w:eastAsia="Times New Roman" w:hAnsi="Comic Sans MS" w:cs="Times New Roman"/>
                <w:sz w:val="28"/>
                <w:szCs w:val="28"/>
                <w:lang w:eastAsia="en-IN"/>
              </w:rPr>
            </w:pPr>
            <w:r w:rsidRPr="00802B86">
              <w:rPr>
                <w:rFonts w:ascii="Comic Sans MS" w:eastAsia="Times New Roman" w:hAnsi="Comic Sans MS" w:cs="Times New Roman"/>
                <w:b/>
                <w:sz w:val="28"/>
                <w:szCs w:val="28"/>
                <w:lang w:eastAsia="en-IN"/>
              </w:rPr>
              <w:t xml:space="preserve">The World Hepatitis Day is being observed every year on July 28 </w:t>
            </w:r>
            <w:r w:rsidRPr="00326EB6">
              <w:rPr>
                <w:rFonts w:ascii="Comic Sans MS" w:eastAsia="Times New Roman" w:hAnsi="Comic Sans MS" w:cs="Times New Roman"/>
                <w:sz w:val="28"/>
                <w:szCs w:val="28"/>
                <w:lang w:eastAsia="en-IN"/>
              </w:rPr>
              <w:t xml:space="preserve">around the world by World Health </w:t>
            </w:r>
            <w:r w:rsidR="00802B86" w:rsidRPr="00326EB6">
              <w:rPr>
                <w:rFonts w:ascii="Comic Sans MS" w:eastAsia="Times New Roman" w:hAnsi="Comic Sans MS" w:cs="Times New Roman"/>
                <w:sz w:val="28"/>
                <w:szCs w:val="28"/>
                <w:lang w:eastAsia="en-IN"/>
              </w:rPr>
              <w:t>Organization</w:t>
            </w:r>
            <w:r w:rsidRPr="00326EB6">
              <w:rPr>
                <w:rFonts w:ascii="Comic Sans MS" w:eastAsia="Times New Roman" w:hAnsi="Comic Sans MS" w:cs="Times New Roman"/>
                <w:sz w:val="28"/>
                <w:szCs w:val="28"/>
                <w:lang w:eastAsia="en-IN"/>
              </w:rPr>
              <w:t xml:space="preserve"> (WHO) to spread awareness about viral hepatitis. This year </w:t>
            </w:r>
            <w:r w:rsidRPr="00802B86">
              <w:rPr>
                <w:rFonts w:ascii="Comic Sans MS" w:eastAsia="Times New Roman" w:hAnsi="Comic Sans MS" w:cs="Times New Roman"/>
                <w:b/>
                <w:sz w:val="28"/>
                <w:szCs w:val="28"/>
                <w:lang w:eastAsia="en-IN"/>
              </w:rPr>
              <w:t>the theme of the Day is – “Eliminate Hepatitis”.</w:t>
            </w:r>
          </w:p>
        </w:tc>
      </w:tr>
    </w:tbl>
    <w:p w:rsidR="00493F1F" w:rsidRDefault="00493F1F" w:rsidP="00326EB6"/>
    <w:sectPr w:rsidR="00493F1F" w:rsidSect="00326EB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93F1F"/>
    <w:rsid w:val="00326EB6"/>
    <w:rsid w:val="00493F1F"/>
    <w:rsid w:val="005A400F"/>
    <w:rsid w:val="006C30E0"/>
    <w:rsid w:val="00802B86"/>
    <w:rsid w:val="008E12FD"/>
    <w:rsid w:val="00A4446F"/>
    <w:rsid w:val="00AB1D50"/>
    <w:rsid w:val="00D00A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1F"/>
    <w:rPr>
      <w:rFonts w:ascii="Tahoma" w:hAnsi="Tahoma" w:cs="Tahoma"/>
      <w:sz w:val="16"/>
      <w:szCs w:val="16"/>
    </w:rPr>
  </w:style>
  <w:style w:type="table" w:styleId="TableGrid">
    <w:name w:val="Table Grid"/>
    <w:basedOn w:val="TableNormal"/>
    <w:uiPriority w:val="59"/>
    <w:rsid w:val="00493F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Public School</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dc:creator>
  <cp:keywords/>
  <dc:description/>
  <cp:lastModifiedBy>Nishana</cp:lastModifiedBy>
  <cp:revision>5</cp:revision>
  <dcterms:created xsi:type="dcterms:W3CDTF">2017-08-01T04:05:00Z</dcterms:created>
  <dcterms:modified xsi:type="dcterms:W3CDTF">2017-08-01T05:19:00Z</dcterms:modified>
</cp:coreProperties>
</file>