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351c75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</w:t>
      </w:r>
      <w:r w:rsidDel="00000000" w:rsidR="00000000" w:rsidRPr="00000000">
        <w:rPr>
          <w:color w:val="351c75"/>
          <w:sz w:val="36"/>
          <w:szCs w:val="36"/>
          <w:rtl w:val="0"/>
        </w:rPr>
        <w:t xml:space="preserve"> Blinkit Sales &amp; Customer Analytics  Report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This project focuses on analyzing Blinkit's grocery sales data using Power BI.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The objective is to evaluate sales performance, customer satisfaction, and outlet distribution              to support better business decision‑making. An interactive dashboard was developed to provide stakeholders with a clear view of product performance, outlet contribution, and customer ratings.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Project Objective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main objective of this project is to analyze Blinkit's sales data and generate actionable insights using Power BI visualizations and key performance indicators (KPIs).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dashboard helps stakeholders understand which products, outlet types, and locations contribute the most to overall sales and customer satisfaction.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Business Requirements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business wanted to answer the following questions: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total sales generated across all outlets?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product categories generate the highest revenue?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outlet locations perform the best?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satisfied are customers based on ratings?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distribution of sales across outlet sizes and types?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4. Data Source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dataset used in this project is the Blinkit Grocery Dataset containing transactional and outlet information.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Key fields in the dataset include: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Identifier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Type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Fat Content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Weight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Visibility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Outlet Identifier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Outlet Establishment Year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Outlet Location Type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Outlet Size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Outlet Type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5. Data Preparation and Cleaning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Data cleaning was performed in Power Query before building the data model.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following steps were performed: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Standardized Item Fat Content values (Low Fat / Regular)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Checked and corrected data types for numeric and categorical fields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Removed duplicate records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Trimmed unnecessary spaces in text fields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Verified missing values and ensured data consistency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6. Data Modeling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 have the required data presented in only one table which is not required to make any changes or relationships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BlinkIT Grocery Data – contains Sales, Rating, and Item Visibility metrics, Item Identifier, Item Type, Fat Content, and Item Weight,Outlet Identifier, Outlet Type, Outlet Size, Location Type, and Establishment Year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7. Key DAX Measures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following measures were created using DAX: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Sales = SUM(Sales)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Sales = AVERAGE(Sales)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Items = COUNT(Item Identifier)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Rating = AVERAGE(Rating)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These measures were used to create KPI cards and visualizations across the dashboard.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8. Dashboard Development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Power BI dashboard was designed to provide a comprehensive view of Blinkit's operations.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Main sections include: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KPI Cards showing Total Sales, Average Sales, Number of Items Sold, and Average Customer Rating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distribution by Item Type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Fat Content analysis of products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Outlet size distribution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Outlet location performance (Tier 1, Tier 2, Tier 3)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trends based on outlet establishment year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Outlet type performance table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filter panel was also created to allow users to filter by outlet location, outlet size, outlet type, and metrics.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9. Key Insights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analysis generated several business insights: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Tier 3 outlets generated the highest sales compared to Tier 1 and Tier 2.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 Fat products contributed more to overall sales than Regular products.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Supermarket Type 1 outlets generated the highest revenue among all outlet types.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Fruits and Snacks categories are among the top performing item types.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overall average customer rating is around 3.9, indicating good customer satisfaction.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10. Conclusion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Blinkit Sales Dashboard provides a 360‑degree view of product performance, outlet performance, and customer satisfaction.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interactive report enables stakeholders to monitor business performance and make data‑driven decisions regarding inventory management, outlet expansion, and product strategy.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11.Screenshots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2838450" cy="166740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667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74193" cy="168300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4193" cy="1683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