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color w:val="5b0f00"/>
          <w:sz w:val="46"/>
          <w:szCs w:val="46"/>
        </w:rPr>
      </w:pPr>
      <w:r w:rsidDel="00000000" w:rsidR="00000000" w:rsidRPr="00000000">
        <w:rPr>
          <w:rFonts w:ascii="Georgia" w:cs="Georgia" w:eastAsia="Georgia" w:hAnsi="Georgia"/>
          <w:color w:val="5b0f00"/>
          <w:sz w:val="46"/>
          <w:szCs w:val="46"/>
          <w:rtl w:val="0"/>
        </w:rPr>
        <w:t xml:space="preserve">Average Order Value (AOV) By Customer Rating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color w:val="5b0f00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color w:val="5b0f00"/>
          <w:sz w:val="46"/>
          <w:szCs w:val="46"/>
        </w:rPr>
      </w:pPr>
      <w:r w:rsidDel="00000000" w:rsidR="00000000" w:rsidRPr="00000000">
        <w:rPr>
          <w:rFonts w:ascii="Georgia" w:cs="Georgia" w:eastAsia="Georgia" w:hAnsi="Georgia"/>
          <w:color w:val="5b0f00"/>
          <w:sz w:val="46"/>
          <w:szCs w:val="46"/>
        </w:rPr>
        <w:drawing>
          <wp:inline distB="114300" distT="114300" distL="114300" distR="114300">
            <wp:extent cx="5731200" cy="3543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color w:val="434343"/>
          <w:sz w:val="36"/>
          <w:szCs w:val="36"/>
          <w:u w:val="none"/>
        </w:rPr>
      </w:pPr>
      <w:r w:rsidDel="00000000" w:rsidR="00000000" w:rsidRPr="00000000">
        <w:rPr>
          <w:rFonts w:ascii="Verdana" w:cs="Verdana" w:eastAsia="Verdana" w:hAnsi="Verdana"/>
          <w:color w:val="434343"/>
          <w:sz w:val="36"/>
          <w:szCs w:val="36"/>
          <w:rtl w:val="0"/>
        </w:rPr>
        <w:t xml:space="preserve">Chart Type: Line chart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color w:val="434343"/>
          <w:sz w:val="36"/>
          <w:szCs w:val="36"/>
          <w:u w:val="none"/>
        </w:rPr>
      </w:pPr>
      <w:r w:rsidDel="00000000" w:rsidR="00000000" w:rsidRPr="00000000">
        <w:rPr>
          <w:rFonts w:ascii="Verdana" w:cs="Verdana" w:eastAsia="Verdana" w:hAnsi="Verdana"/>
          <w:color w:val="434343"/>
          <w:sz w:val="36"/>
          <w:szCs w:val="36"/>
          <w:rtl w:val="0"/>
        </w:rPr>
        <w:t xml:space="preserve">Findings: </w:t>
      </w:r>
      <w:r w:rsidDel="00000000" w:rsidR="00000000" w:rsidRPr="00000000">
        <w:rPr>
          <w:rFonts w:ascii="Verdana" w:cs="Verdana" w:eastAsia="Verdana" w:hAnsi="Verdana"/>
          <w:color w:val="434343"/>
          <w:sz w:val="32"/>
          <w:szCs w:val="32"/>
          <w:rtl w:val="0"/>
        </w:rPr>
        <w:t xml:space="preserve">Customers who gave higher ratings also tended to have higher order values,suggesting that satisfaction is linked with spending . Dissatisfied customers not only rate poorly but also spend less.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color w:val="434343"/>
          <w:sz w:val="32"/>
          <w:szCs w:val="32"/>
          <w:u w:val="none"/>
        </w:rPr>
      </w:pPr>
      <w:r w:rsidDel="00000000" w:rsidR="00000000" w:rsidRPr="00000000">
        <w:rPr>
          <w:rFonts w:ascii="Verdana" w:cs="Verdana" w:eastAsia="Verdana" w:hAnsi="Verdana"/>
          <w:color w:val="434343"/>
          <w:sz w:val="32"/>
          <w:szCs w:val="32"/>
          <w:rtl w:val="0"/>
        </w:rPr>
        <w:t xml:space="preserve">Improving customer satisfaction directly increases revenue per order.</w:t>
      </w:r>
    </w:p>
    <w:p w:rsidR="00000000" w:rsidDel="00000000" w:rsidP="00000000" w:rsidRDefault="00000000" w:rsidRPr="00000000" w14:paraId="00000008">
      <w:pPr>
        <w:pStyle w:val="Title"/>
        <w:rPr>
          <w:rFonts w:ascii="Verdana" w:cs="Verdana" w:eastAsia="Verdana" w:hAnsi="Verdana"/>
          <w:color w:val="434343"/>
          <w:sz w:val="34"/>
          <w:szCs w:val="34"/>
        </w:rPr>
      </w:pPr>
      <w:bookmarkStart w:colFirst="0" w:colLast="0" w:name="_4q7lbfmtxmrp" w:id="0"/>
      <w:bookmarkEnd w:id="0"/>
      <w:r w:rsidDel="00000000" w:rsidR="00000000" w:rsidRPr="00000000">
        <w:rPr>
          <w:rFonts w:ascii="Verdana" w:cs="Verdana" w:eastAsia="Verdana" w:hAnsi="Verdana"/>
          <w:color w:val="434343"/>
          <w:sz w:val="34"/>
          <w:szCs w:val="34"/>
          <w:rtl w:val="0"/>
        </w:rPr>
        <w:t xml:space="preserve">         </w:t>
      </w:r>
      <w:r w:rsidDel="00000000" w:rsidR="00000000" w:rsidRPr="00000000">
        <w:rPr>
          <w:rFonts w:ascii="Georgia" w:cs="Georgia" w:eastAsia="Georgia" w:hAnsi="Georgia"/>
          <w:color w:val="980000"/>
          <w:rtl w:val="0"/>
        </w:rPr>
        <w:t xml:space="preserve">Stockouts </w:t>
      </w:r>
      <w:r w:rsidDel="00000000" w:rsidR="00000000" w:rsidRPr="00000000">
        <w:rPr>
          <w:rFonts w:ascii="Georgia" w:cs="Georgia" w:eastAsia="Georgia" w:hAnsi="Georgia"/>
          <w:color w:val="980000"/>
          <w:sz w:val="50"/>
          <w:szCs w:val="50"/>
          <w:rtl w:val="0"/>
        </w:rPr>
        <w:t xml:space="preserve">By Product Category</w:t>
      </w:r>
      <w:r w:rsidDel="00000000" w:rsidR="00000000" w:rsidRPr="00000000">
        <w:rPr>
          <w:rFonts w:ascii="Verdana" w:cs="Verdana" w:eastAsia="Verdana" w:hAnsi="Verdana"/>
          <w:color w:val="434343"/>
          <w:sz w:val="36"/>
          <w:szCs w:val="36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color w:val="434343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Style w:val="Title"/>
        <w:rPr>
          <w:rFonts w:ascii="Verdana" w:cs="Verdana" w:eastAsia="Verdana" w:hAnsi="Verdana"/>
          <w:color w:val="434343"/>
          <w:sz w:val="34"/>
          <w:szCs w:val="34"/>
        </w:rPr>
      </w:pPr>
      <w:bookmarkStart w:colFirst="0" w:colLast="0" w:name="_m9rsd6m30yrr" w:id="1"/>
      <w:bookmarkEnd w:id="1"/>
      <w:r w:rsidDel="00000000" w:rsidR="00000000" w:rsidRPr="00000000">
        <w:rPr>
          <w:rFonts w:ascii="Verdana" w:cs="Verdana" w:eastAsia="Verdana" w:hAnsi="Verdana"/>
          <w:color w:val="434343"/>
          <w:sz w:val="34"/>
          <w:szCs w:val="34"/>
        </w:rPr>
        <w:drawing>
          <wp:inline distB="114300" distT="114300" distL="114300" distR="114300">
            <wp:extent cx="5731200" cy="2667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>
          <w:rFonts w:ascii="Verdana" w:cs="Verdana" w:eastAsia="Verdana" w:hAnsi="Verdana"/>
          <w:color w:val="434343"/>
          <w:sz w:val="34"/>
          <w:szCs w:val="34"/>
        </w:rPr>
      </w:pPr>
      <w:bookmarkStart w:colFirst="0" w:colLast="0" w:name="_kysdimvzvnou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numPr>
          <w:ilvl w:val="0"/>
          <w:numId w:val="3"/>
        </w:numPr>
        <w:spacing w:after="0" w:afterAutospacing="0"/>
        <w:ind w:left="720" w:hanging="360"/>
        <w:rPr>
          <w:rFonts w:ascii="Verdana" w:cs="Verdana" w:eastAsia="Verdana" w:hAnsi="Verdana"/>
          <w:color w:val="434343"/>
          <w:sz w:val="34"/>
          <w:szCs w:val="34"/>
          <w:u w:val="none"/>
        </w:rPr>
      </w:pPr>
      <w:bookmarkStart w:colFirst="0" w:colLast="0" w:name="_bjiwyrm826p7" w:id="3"/>
      <w:bookmarkEnd w:id="3"/>
      <w:r w:rsidDel="00000000" w:rsidR="00000000" w:rsidRPr="00000000">
        <w:rPr>
          <w:rFonts w:ascii="Verdana" w:cs="Verdana" w:eastAsia="Verdana" w:hAnsi="Verdana"/>
          <w:color w:val="434343"/>
          <w:sz w:val="34"/>
          <w:szCs w:val="34"/>
          <w:rtl w:val="0"/>
        </w:rPr>
        <w:t xml:space="preserve">Chart type: Bar Graph(Grouped)</w:t>
      </w:r>
    </w:p>
    <w:p w:rsidR="00000000" w:rsidDel="00000000" w:rsidP="00000000" w:rsidRDefault="00000000" w:rsidRPr="00000000" w14:paraId="0000000C">
      <w:pPr>
        <w:pStyle w:val="Title"/>
        <w:numPr>
          <w:ilvl w:val="0"/>
          <w:numId w:val="3"/>
        </w:numPr>
        <w:spacing w:after="0" w:afterAutospacing="0"/>
        <w:ind w:left="720" w:hanging="360"/>
        <w:rPr>
          <w:rFonts w:ascii="Verdana" w:cs="Verdana" w:eastAsia="Verdana" w:hAnsi="Verdana"/>
          <w:color w:val="434343"/>
          <w:sz w:val="38"/>
          <w:szCs w:val="38"/>
        </w:rPr>
      </w:pPr>
      <w:bookmarkStart w:colFirst="0" w:colLast="0" w:name="_4nfpkudnncxp" w:id="4"/>
      <w:bookmarkEnd w:id="4"/>
      <w:r w:rsidDel="00000000" w:rsidR="00000000" w:rsidRPr="00000000">
        <w:rPr>
          <w:rFonts w:ascii="Verdana" w:cs="Verdana" w:eastAsia="Verdana" w:hAnsi="Verdana"/>
          <w:color w:val="434343"/>
          <w:sz w:val="34"/>
          <w:szCs w:val="34"/>
          <w:rtl w:val="0"/>
        </w:rPr>
        <w:t xml:space="preserve">Other categories  such as Beauty,Fashion,Sports &amp; Outdoors have comparatively fewer stockouts.</w:t>
      </w:r>
    </w:p>
    <w:p w:rsidR="00000000" w:rsidDel="00000000" w:rsidP="00000000" w:rsidRDefault="00000000" w:rsidRPr="00000000" w14:paraId="0000000D">
      <w:pPr>
        <w:pStyle w:val="Title"/>
        <w:numPr>
          <w:ilvl w:val="0"/>
          <w:numId w:val="3"/>
        </w:numPr>
        <w:spacing w:after="0" w:afterAutospacing="0"/>
        <w:ind w:left="720" w:hanging="360"/>
        <w:rPr>
          <w:rFonts w:ascii="Verdana" w:cs="Verdana" w:eastAsia="Verdana" w:hAnsi="Verdana"/>
          <w:color w:val="434343"/>
          <w:sz w:val="38"/>
          <w:szCs w:val="38"/>
        </w:rPr>
      </w:pPr>
      <w:bookmarkStart w:colFirst="0" w:colLast="0" w:name="_lf7h5fvtk2e2" w:id="5"/>
      <w:bookmarkEnd w:id="5"/>
      <w:r w:rsidDel="00000000" w:rsidR="00000000" w:rsidRPr="00000000">
        <w:rPr>
          <w:rFonts w:ascii="Verdana" w:cs="Verdana" w:eastAsia="Verdana" w:hAnsi="Verdana"/>
          <w:color w:val="434343"/>
          <w:sz w:val="34"/>
          <w:szCs w:val="34"/>
          <w:rtl w:val="0"/>
        </w:rPr>
        <w:t xml:space="preserve">Stockouts in popular categories indicate missed data opportunities and customer dissatisfaction</w:t>
      </w:r>
    </w:p>
    <w:p w:rsidR="00000000" w:rsidDel="00000000" w:rsidP="00000000" w:rsidRDefault="00000000" w:rsidRPr="00000000" w14:paraId="0000000E">
      <w:pPr>
        <w:pStyle w:val="Title"/>
        <w:numPr>
          <w:ilvl w:val="0"/>
          <w:numId w:val="3"/>
        </w:numPr>
        <w:ind w:left="720" w:hanging="360"/>
        <w:rPr>
          <w:rFonts w:ascii="Verdana" w:cs="Verdana" w:eastAsia="Verdana" w:hAnsi="Verdana"/>
          <w:color w:val="434343"/>
          <w:sz w:val="34"/>
          <w:szCs w:val="34"/>
        </w:rPr>
      </w:pPr>
      <w:bookmarkStart w:colFirst="0" w:colLast="0" w:name="_wnpoynz1hocc" w:id="6"/>
      <w:bookmarkEnd w:id="6"/>
      <w:r w:rsidDel="00000000" w:rsidR="00000000" w:rsidRPr="00000000">
        <w:rPr>
          <w:rFonts w:ascii="Verdana" w:cs="Verdana" w:eastAsia="Verdana" w:hAnsi="Verdana"/>
          <w:color w:val="434343"/>
          <w:sz w:val="34"/>
          <w:szCs w:val="34"/>
          <w:rtl w:val="0"/>
        </w:rPr>
        <w:t xml:space="preserve">Strengthen inventory management and forecasting for high demand categories to avoid stockouts and lost revenue.</w:t>
      </w:r>
    </w:p>
    <w:p w:rsidR="00000000" w:rsidDel="00000000" w:rsidP="00000000" w:rsidRDefault="00000000" w:rsidRPr="00000000" w14:paraId="0000000F">
      <w:pPr>
        <w:pStyle w:val="Title"/>
        <w:ind w:left="720" w:firstLine="0"/>
        <w:rPr>
          <w:rFonts w:ascii="Verdana" w:cs="Verdana" w:eastAsia="Verdana" w:hAnsi="Verdana"/>
          <w:color w:val="434343"/>
          <w:sz w:val="34"/>
          <w:szCs w:val="34"/>
        </w:rPr>
      </w:pPr>
      <w:bookmarkStart w:colFirst="0" w:colLast="0" w:name="_kvmdp5xc5dp9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ind w:left="720" w:firstLine="0"/>
        <w:rPr>
          <w:rFonts w:ascii="Verdana" w:cs="Verdana" w:eastAsia="Verdana" w:hAnsi="Verdana"/>
          <w:color w:val="434343"/>
          <w:sz w:val="34"/>
          <w:szCs w:val="34"/>
        </w:rPr>
      </w:pPr>
      <w:bookmarkStart w:colFirst="0" w:colLast="0" w:name="_tie114qfrwj4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ind w:left="720" w:firstLine="0"/>
        <w:rPr>
          <w:rFonts w:ascii="Verdana" w:cs="Verdana" w:eastAsia="Verdana" w:hAnsi="Verdana"/>
          <w:color w:val="434343"/>
          <w:sz w:val="34"/>
          <w:szCs w:val="34"/>
        </w:rPr>
      </w:pPr>
      <w:bookmarkStart w:colFirst="0" w:colLast="0" w:name="_ngkondmu3bpz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ind w:left="720" w:firstLine="0"/>
        <w:rPr>
          <w:rFonts w:ascii="Verdana" w:cs="Verdana" w:eastAsia="Verdana" w:hAnsi="Verdana"/>
          <w:color w:val="434343"/>
          <w:sz w:val="34"/>
          <w:szCs w:val="34"/>
        </w:rPr>
      </w:pPr>
      <w:bookmarkStart w:colFirst="0" w:colLast="0" w:name="_kr6w7mmh135o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ind w:left="720" w:firstLine="0"/>
        <w:rPr>
          <w:rFonts w:ascii="Verdana" w:cs="Verdana" w:eastAsia="Verdana" w:hAnsi="Verdana"/>
          <w:color w:val="434343"/>
          <w:sz w:val="34"/>
          <w:szCs w:val="34"/>
        </w:rPr>
      </w:pPr>
      <w:bookmarkStart w:colFirst="0" w:colLast="0" w:name="_xkhgwf4z4dmo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ind w:left="720" w:firstLine="0"/>
        <w:rPr>
          <w:rFonts w:ascii="Verdana" w:cs="Verdana" w:eastAsia="Verdana" w:hAnsi="Verdana"/>
          <w:color w:val="434343"/>
          <w:sz w:val="34"/>
          <w:szCs w:val="34"/>
        </w:rPr>
      </w:pPr>
      <w:bookmarkStart w:colFirst="0" w:colLast="0" w:name="_t62oeifot88e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ind w:left="720" w:firstLine="0"/>
        <w:rPr>
          <w:rFonts w:ascii="Verdana" w:cs="Verdana" w:eastAsia="Verdana" w:hAnsi="Verdana"/>
          <w:color w:val="434343"/>
          <w:sz w:val="34"/>
          <w:szCs w:val="34"/>
        </w:rPr>
      </w:pPr>
      <w:bookmarkStart w:colFirst="0" w:colLast="0" w:name="_r9bastpkhnb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ind w:left="0" w:firstLine="0"/>
        <w:rPr>
          <w:rFonts w:ascii="Verdana" w:cs="Verdana" w:eastAsia="Verdana" w:hAnsi="Verdana"/>
          <w:color w:val="434343"/>
          <w:sz w:val="34"/>
          <w:szCs w:val="34"/>
        </w:rPr>
      </w:pPr>
      <w:bookmarkStart w:colFirst="0" w:colLast="0" w:name="_c5sw0ktwg7yd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ind w:left="0" w:firstLine="0"/>
        <w:rPr>
          <w:rFonts w:ascii="Georgia" w:cs="Georgia" w:eastAsia="Georgia" w:hAnsi="Georgia"/>
          <w:color w:val="980000"/>
          <w:sz w:val="50"/>
          <w:szCs w:val="50"/>
        </w:rPr>
      </w:pPr>
      <w:bookmarkStart w:colFirst="0" w:colLast="0" w:name="_53zkcqdkk5g1" w:id="15"/>
      <w:bookmarkEnd w:id="15"/>
      <w:r w:rsidDel="00000000" w:rsidR="00000000" w:rsidRPr="00000000">
        <w:rPr>
          <w:rFonts w:ascii="Georgia" w:cs="Georgia" w:eastAsia="Georgia" w:hAnsi="Georgia"/>
          <w:color w:val="980000"/>
          <w:sz w:val="50"/>
          <w:szCs w:val="50"/>
          <w:rtl w:val="0"/>
        </w:rPr>
        <w:t xml:space="preserve">Delivery Performance By Pincode</w:t>
      </w:r>
    </w:p>
    <w:p w:rsidR="00000000" w:rsidDel="00000000" w:rsidP="00000000" w:rsidRDefault="00000000" w:rsidRPr="00000000" w14:paraId="00000018">
      <w:pPr>
        <w:pStyle w:val="Title"/>
        <w:ind w:left="0" w:firstLine="0"/>
        <w:rPr>
          <w:rFonts w:ascii="Verdana" w:cs="Verdana" w:eastAsia="Verdana" w:hAnsi="Verdana"/>
          <w:color w:val="434343"/>
          <w:sz w:val="34"/>
          <w:szCs w:val="34"/>
        </w:rPr>
      </w:pPr>
      <w:bookmarkStart w:colFirst="0" w:colLast="0" w:name="_vd9fk7rud5yl" w:id="16"/>
      <w:bookmarkEnd w:id="16"/>
      <w:r w:rsidDel="00000000" w:rsidR="00000000" w:rsidRPr="00000000">
        <w:rPr>
          <w:rFonts w:ascii="Verdana" w:cs="Verdana" w:eastAsia="Verdana" w:hAnsi="Verdana"/>
          <w:color w:val="434343"/>
          <w:sz w:val="34"/>
          <w:szCs w:val="34"/>
        </w:rPr>
        <w:drawing>
          <wp:inline distB="114300" distT="114300" distL="114300" distR="114300">
            <wp:extent cx="5727600" cy="3171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600" cy="31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434343"/>
          <w:sz w:val="34"/>
          <w:szCs w:val="34"/>
          <w:rtl w:val="0"/>
        </w:rPr>
        <w:t xml:space="preserve">   </w:t>
      </w:r>
    </w:p>
    <w:p w:rsidR="00000000" w:rsidDel="00000000" w:rsidP="00000000" w:rsidRDefault="00000000" w:rsidRPr="00000000" w14:paraId="00000019">
      <w:pPr>
        <w:pStyle w:val="Title"/>
        <w:ind w:left="0" w:firstLine="0"/>
        <w:rPr>
          <w:rFonts w:ascii="Verdana" w:cs="Verdana" w:eastAsia="Verdana" w:hAnsi="Verdana"/>
          <w:color w:val="434343"/>
          <w:sz w:val="34"/>
          <w:szCs w:val="34"/>
        </w:rPr>
      </w:pPr>
      <w:bookmarkStart w:colFirst="0" w:colLast="0" w:name="_f7i38qkkpw4s" w:id="17"/>
      <w:bookmarkEnd w:id="17"/>
      <w:r w:rsidDel="00000000" w:rsidR="00000000" w:rsidRPr="00000000">
        <w:rPr>
          <w:rFonts w:ascii="Verdana" w:cs="Verdana" w:eastAsia="Verdana" w:hAnsi="Verdana"/>
          <w:color w:val="434343"/>
          <w:sz w:val="34"/>
          <w:szCs w:val="34"/>
          <w:rtl w:val="0"/>
        </w:rPr>
        <w:t xml:space="preserve">  Chart Type: Bar Graph(Grouped)</w:t>
      </w:r>
    </w:p>
    <w:p w:rsidR="00000000" w:rsidDel="00000000" w:rsidP="00000000" w:rsidRDefault="00000000" w:rsidRPr="00000000" w14:paraId="0000001A">
      <w:pPr>
        <w:pStyle w:val="Title"/>
        <w:numPr>
          <w:ilvl w:val="0"/>
          <w:numId w:val="2"/>
        </w:numPr>
        <w:spacing w:after="0" w:afterAutospacing="0"/>
        <w:ind w:left="720" w:hanging="360"/>
        <w:rPr>
          <w:rFonts w:ascii="Verdana" w:cs="Verdana" w:eastAsia="Verdana" w:hAnsi="Verdana"/>
          <w:color w:val="434343"/>
          <w:sz w:val="38"/>
          <w:szCs w:val="38"/>
        </w:rPr>
      </w:pPr>
      <w:bookmarkStart w:colFirst="0" w:colLast="0" w:name="_aprrwg9nemhj" w:id="18"/>
      <w:bookmarkEnd w:id="18"/>
      <w:r w:rsidDel="00000000" w:rsidR="00000000" w:rsidRPr="00000000">
        <w:rPr>
          <w:rFonts w:ascii="Verdana" w:cs="Verdana" w:eastAsia="Verdana" w:hAnsi="Verdana"/>
          <w:color w:val="434343"/>
          <w:sz w:val="34"/>
          <w:szCs w:val="34"/>
          <w:rtl w:val="0"/>
        </w:rPr>
        <w:t xml:space="preserve">Most deliveries are on-time , which shows strong logistics performance overall.</w:t>
      </w:r>
    </w:p>
    <w:p w:rsidR="00000000" w:rsidDel="00000000" w:rsidP="00000000" w:rsidRDefault="00000000" w:rsidRPr="00000000" w14:paraId="0000001B">
      <w:pPr>
        <w:pStyle w:val="Title"/>
        <w:numPr>
          <w:ilvl w:val="0"/>
          <w:numId w:val="2"/>
        </w:numPr>
        <w:spacing w:after="0" w:afterAutospacing="0"/>
        <w:ind w:left="720" w:hanging="360"/>
        <w:rPr>
          <w:rFonts w:ascii="Verdana" w:cs="Verdana" w:eastAsia="Verdana" w:hAnsi="Verdana"/>
          <w:color w:val="434343"/>
          <w:sz w:val="34"/>
          <w:szCs w:val="34"/>
        </w:rPr>
      </w:pPr>
      <w:bookmarkStart w:colFirst="0" w:colLast="0" w:name="_stpvr8982mju" w:id="19"/>
      <w:bookmarkEnd w:id="19"/>
      <w:r w:rsidDel="00000000" w:rsidR="00000000" w:rsidRPr="00000000">
        <w:rPr>
          <w:rFonts w:ascii="Verdana" w:cs="Verdana" w:eastAsia="Verdana" w:hAnsi="Verdana"/>
          <w:color w:val="434343"/>
          <w:sz w:val="34"/>
          <w:szCs w:val="34"/>
          <w:rtl w:val="0"/>
        </w:rPr>
        <w:t xml:space="preserve">However , a significant portion of late deliveries exists in certain pin codes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numPr>
          <w:ilvl w:val="0"/>
          <w:numId w:val="2"/>
        </w:numPr>
        <w:spacing w:after="0" w:afterAutospacing="0"/>
        <w:ind w:left="720" w:hanging="360"/>
        <w:rPr>
          <w:rFonts w:ascii="Verdana" w:cs="Verdana" w:eastAsia="Verdana" w:hAnsi="Verdana"/>
          <w:color w:val="434343"/>
          <w:sz w:val="34"/>
          <w:szCs w:val="34"/>
          <w:u w:val="none"/>
        </w:rPr>
      </w:pPr>
      <w:bookmarkStart w:colFirst="0" w:colLast="0" w:name="_eyujo97uog10" w:id="20"/>
      <w:bookmarkEnd w:id="20"/>
      <w:r w:rsidDel="00000000" w:rsidR="00000000" w:rsidRPr="00000000">
        <w:rPr>
          <w:rFonts w:ascii="Verdana" w:cs="Verdana" w:eastAsia="Verdana" w:hAnsi="Verdana"/>
          <w:color w:val="434343"/>
          <w:sz w:val="38"/>
          <w:szCs w:val="3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434343"/>
          <w:sz w:val="34"/>
          <w:szCs w:val="34"/>
          <w:rtl w:val="0"/>
        </w:rPr>
        <w:t xml:space="preserve">Delays are not uniform across regions,suggesting specific geographic challenges </w:t>
      </w:r>
    </w:p>
    <w:p w:rsidR="00000000" w:rsidDel="00000000" w:rsidP="00000000" w:rsidRDefault="00000000" w:rsidRPr="00000000" w14:paraId="0000001D">
      <w:pPr>
        <w:pStyle w:val="Title"/>
        <w:numPr>
          <w:ilvl w:val="0"/>
          <w:numId w:val="2"/>
        </w:numPr>
        <w:ind w:left="720" w:hanging="360"/>
        <w:rPr>
          <w:rFonts w:ascii="Verdana" w:cs="Verdana" w:eastAsia="Verdana" w:hAnsi="Verdana"/>
          <w:color w:val="434343"/>
          <w:sz w:val="34"/>
          <w:szCs w:val="34"/>
          <w:u w:val="none"/>
        </w:rPr>
      </w:pPr>
      <w:bookmarkStart w:colFirst="0" w:colLast="0" w:name="_vj8bi1kvak6n" w:id="21"/>
      <w:bookmarkEnd w:id="21"/>
      <w:r w:rsidDel="00000000" w:rsidR="00000000" w:rsidRPr="00000000">
        <w:rPr>
          <w:rFonts w:ascii="Verdana" w:cs="Verdana" w:eastAsia="Verdana" w:hAnsi="Verdana"/>
          <w:color w:val="434343"/>
          <w:sz w:val="38"/>
          <w:szCs w:val="3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434343"/>
          <w:sz w:val="34"/>
          <w:szCs w:val="34"/>
          <w:rtl w:val="0"/>
        </w:rPr>
        <w:t xml:space="preserve">Focus on improving delivery performance in problem pin codes to enhance customer satisfaction and reduce complaints. </w:t>
      </w:r>
      <w:r w:rsidDel="00000000" w:rsidR="00000000" w:rsidRPr="00000000">
        <w:rPr>
          <w:rFonts w:ascii="Verdana" w:cs="Verdana" w:eastAsia="Verdana" w:hAnsi="Verdana"/>
          <w:color w:val="434343"/>
          <w:sz w:val="38"/>
          <w:szCs w:val="3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Style w:val="Title"/>
        <w:ind w:left="720" w:firstLine="0"/>
        <w:rPr>
          <w:rFonts w:ascii="Verdana" w:cs="Verdana" w:eastAsia="Verdana" w:hAnsi="Verdana"/>
          <w:color w:val="434343"/>
          <w:sz w:val="34"/>
          <w:szCs w:val="34"/>
        </w:rPr>
      </w:pPr>
      <w:bookmarkStart w:colFirst="0" w:colLast="0" w:name="_vzd1zchq7e48" w:id="22"/>
      <w:bookmarkEnd w:id="22"/>
      <w:r w:rsidDel="00000000" w:rsidR="00000000" w:rsidRPr="00000000">
        <w:rPr>
          <w:rFonts w:ascii="Verdana" w:cs="Verdana" w:eastAsia="Verdana" w:hAnsi="Verdana"/>
          <w:color w:val="434343"/>
          <w:sz w:val="34"/>
          <w:szCs w:val="34"/>
          <w:rtl w:val="0"/>
        </w:rPr>
        <w:t xml:space="preserve">                                                                 </w:t>
      </w:r>
    </w:p>
    <w:sectPr>
      <w:headerReference r:id="rId9" w:type="default"/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  <w:t xml:space="preserve">                                                                       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rPr>
        <w:rFonts w:ascii="Georgia" w:cs="Georgia" w:eastAsia="Georgia" w:hAnsi="Georgia"/>
        <w:color w:val="990000"/>
        <w:sz w:val="60"/>
        <w:szCs w:val="6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