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EA1" w:rsidRDefault="00DD1EA1" w:rsidP="00DD1EA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Project Design Phase-</w:t>
      </w:r>
      <w:r w:rsidR="00D645CD">
        <w:rPr>
          <w:rFonts w:ascii="Times New Roman" w:hAnsi="Times New Roman" w:cs="Times New Roman"/>
          <w:b/>
          <w:bCs/>
          <w:sz w:val="32"/>
          <w:szCs w:val="32"/>
        </w:rPr>
        <w:t>|</w:t>
      </w:r>
      <w:bookmarkStart w:id="0" w:name="_GoBack"/>
      <w:bookmarkEnd w:id="0"/>
    </w:p>
    <w:p w:rsidR="00DD1EA1" w:rsidRPr="00B93F08" w:rsidRDefault="00D645CD" w:rsidP="00DD1EA1">
      <w:pPr>
        <w:shd w:val="clear" w:color="auto" w:fill="FFFFFF"/>
        <w:spacing w:before="240" w:after="150" w:line="450" w:lineRule="atLeast"/>
        <w:jc w:val="center"/>
        <w:outlineLvl w:val="2"/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</w:pPr>
      <w:r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>Solution</w:t>
      </w:r>
      <w:r w:rsidR="00DD1EA1" w:rsidRPr="00B93F08">
        <w:rPr>
          <w:rFonts w:ascii="Open Sans" w:eastAsia="Times New Roman" w:hAnsi="Open Sans" w:cs="Open Sans"/>
          <w:b/>
          <w:bCs/>
          <w:color w:val="2D2828"/>
          <w:sz w:val="38"/>
          <w:szCs w:val="38"/>
          <w:lang w:eastAsia="en-IN"/>
        </w:rPr>
        <w:t xml:space="preserve"> Architecture</w:t>
      </w:r>
    </w:p>
    <w:p w:rsidR="0060242E" w:rsidRPr="00DD1EA1" w:rsidRDefault="0060242E" w:rsidP="0060242E">
      <w:pPr>
        <w:rPr>
          <w:b/>
          <w:sz w:val="32"/>
        </w:rPr>
      </w:pPr>
      <w:r>
        <w:rPr>
          <w:b/>
          <w:sz w:val="32"/>
        </w:rPr>
        <w:t>--------------------------------------------------------------------------------------------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60242E" w:rsidTr="00291591">
        <w:tc>
          <w:tcPr>
            <w:tcW w:w="2689" w:type="dxa"/>
          </w:tcPr>
          <w:p w:rsidR="0060242E" w:rsidRDefault="0060242E" w:rsidP="00291591">
            <w:r>
              <w:t>NAME</w:t>
            </w:r>
          </w:p>
        </w:tc>
        <w:tc>
          <w:tcPr>
            <w:tcW w:w="6327" w:type="dxa"/>
          </w:tcPr>
          <w:p w:rsidR="0060242E" w:rsidRDefault="0060242E" w:rsidP="00291591">
            <w:r>
              <w:t>T.SURESH KUMAR</w:t>
            </w:r>
          </w:p>
        </w:tc>
      </w:tr>
      <w:tr w:rsidR="0060242E" w:rsidTr="00291591">
        <w:tc>
          <w:tcPr>
            <w:tcW w:w="2689" w:type="dxa"/>
          </w:tcPr>
          <w:p w:rsidR="0060242E" w:rsidRDefault="0060242E" w:rsidP="00291591">
            <w:r>
              <w:t>NM ID</w:t>
            </w:r>
          </w:p>
        </w:tc>
        <w:tc>
          <w:tcPr>
            <w:tcW w:w="6327" w:type="dxa"/>
          </w:tcPr>
          <w:p w:rsidR="0060242E" w:rsidRDefault="0060242E" w:rsidP="00291591">
            <w:r w:rsidRPr="008B4498">
              <w:t>EA32343CFBC1AD09D4E465F983490A2F</w:t>
            </w:r>
          </w:p>
        </w:tc>
      </w:tr>
      <w:tr w:rsidR="0060242E" w:rsidTr="00291591">
        <w:tc>
          <w:tcPr>
            <w:tcW w:w="2689" w:type="dxa"/>
          </w:tcPr>
          <w:p w:rsidR="0060242E" w:rsidRDefault="0060242E" w:rsidP="00291591">
            <w:r>
              <w:t>PROJECT</w:t>
            </w:r>
          </w:p>
        </w:tc>
        <w:tc>
          <w:tcPr>
            <w:tcW w:w="6327" w:type="dxa"/>
          </w:tcPr>
          <w:p w:rsidR="0060242E" w:rsidRDefault="0060242E" w:rsidP="00291591">
            <w:r>
              <w:t>HOW TO CREATE A GOOGLE ADS COMPAIGN FOR YOUR BRAND</w:t>
            </w:r>
          </w:p>
        </w:tc>
      </w:tr>
    </w:tbl>
    <w:p w:rsidR="0060242E" w:rsidRDefault="0060242E" w:rsidP="0060242E">
      <w:pPr>
        <w:rPr>
          <w:b/>
          <w:sz w:val="28"/>
        </w:rPr>
      </w:pPr>
    </w:p>
    <w:p w:rsidR="006934D3" w:rsidRDefault="00D645CD" w:rsidP="00DD1EA1">
      <w:pPr>
        <w:rPr>
          <w:rFonts w:ascii="Garamond" w:hAnsi="Garamond"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5731510" cy="2814873"/>
            <wp:effectExtent l="0" t="0" r="2540" b="5080"/>
            <wp:docPr id="3" name="Picture 3" descr="https://resourcefulbusiness.com/wp-content/uploads/2018/09/Google-AdWords-Structure-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ourcefulbusiness.com/wp-content/uploads/2018/09/Google-AdWords-Structure-V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1" w:rsidRPr="00DD1EA1" w:rsidRDefault="00DD1EA1" w:rsidP="00DD1EA1">
      <w:pPr>
        <w:rPr>
          <w:rFonts w:ascii="Garamond" w:hAnsi="Garamond"/>
          <w:sz w:val="24"/>
        </w:rPr>
      </w:pP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</w:p>
    <w:p w:rsidR="0064473D" w:rsidRPr="002B1940" w:rsidRDefault="0064473D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1. User Interface: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- The solution should have a user interface that allows marketers and advertisers to input campaign details, including ad copy, targeting options, and budget settings. This interface can be a web applic</w:t>
      </w:r>
      <w:r w:rsidR="0064473D">
        <w:rPr>
          <w:rFonts w:ascii="Garamond" w:hAnsi="Garamond"/>
          <w:b/>
          <w:sz w:val="28"/>
        </w:rPr>
        <w:t>ation or a standalone software.</w:t>
      </w:r>
    </w:p>
    <w:p w:rsidR="00D645CD" w:rsidRPr="002B1940" w:rsidRDefault="00D645CD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2. Aut</w:t>
      </w:r>
      <w:r w:rsidR="0064473D" w:rsidRPr="002B1940">
        <w:rPr>
          <w:rFonts w:ascii="Garamond" w:hAnsi="Garamond"/>
          <w:b/>
          <w:sz w:val="28"/>
        </w:rPr>
        <w:t>hentication and Authorization: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- Users should be authenticated to access the system. </w:t>
      </w:r>
      <w:proofErr w:type="spellStart"/>
      <w:r w:rsidRPr="00D645CD">
        <w:rPr>
          <w:rFonts w:ascii="Garamond" w:hAnsi="Garamond"/>
          <w:b/>
          <w:sz w:val="28"/>
        </w:rPr>
        <w:t>OAuth</w:t>
      </w:r>
      <w:proofErr w:type="spellEnd"/>
      <w:r w:rsidRPr="00D645CD">
        <w:rPr>
          <w:rFonts w:ascii="Garamond" w:hAnsi="Garamond"/>
          <w:b/>
          <w:sz w:val="28"/>
        </w:rPr>
        <w:t xml:space="preserve"> or other authentication mechanisms</w:t>
      </w:r>
      <w:r w:rsidR="0064473D">
        <w:rPr>
          <w:rFonts w:ascii="Garamond" w:hAnsi="Garamond"/>
          <w:b/>
          <w:sz w:val="28"/>
        </w:rPr>
        <w:t xml:space="preserve"> can be used for secure access.</w:t>
      </w:r>
    </w:p>
    <w:p w:rsidR="00D645CD" w:rsidRPr="002B1940" w:rsidRDefault="0064473D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3. Frontend Application: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- This component handles user interactions and communicates with the backend services. It should provide a user-friendly interface for campaign management.</w:t>
      </w:r>
    </w:p>
    <w:p w:rsidR="00D645CD" w:rsidRPr="002B1940" w:rsidRDefault="0064473D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lastRenderedPageBreak/>
        <w:t>4. Backend Services: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- The backend consists of several services that handle different aspects of campaign creation and management:</w:t>
      </w:r>
    </w:p>
    <w:p w:rsidR="00D645CD" w:rsidRPr="00D645CD" w:rsidRDefault="0064473D" w:rsidP="00D645CD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</w:t>
      </w:r>
      <w:r w:rsidR="002B1940">
        <w:rPr>
          <w:rFonts w:ascii="Garamond" w:hAnsi="Garamond"/>
          <w:b/>
          <w:sz w:val="28"/>
        </w:rPr>
        <w:t>User Management Service:</w:t>
      </w:r>
      <w:r w:rsidR="00D645CD" w:rsidRPr="00D645CD">
        <w:rPr>
          <w:rFonts w:ascii="Garamond" w:hAnsi="Garamond"/>
          <w:b/>
          <w:sz w:val="28"/>
        </w:rPr>
        <w:t xml:space="preserve"> Manages user accounts, permissions, and access control.</w:t>
      </w:r>
    </w:p>
    <w:p w:rsidR="00D645CD" w:rsidRPr="00D645CD" w:rsidRDefault="0064473D" w:rsidP="00D645CD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</w:t>
      </w:r>
      <w:r w:rsidR="00D645CD" w:rsidRPr="00D645CD">
        <w:rPr>
          <w:rFonts w:ascii="Garamond" w:hAnsi="Garamond"/>
          <w:b/>
          <w:sz w:val="28"/>
        </w:rPr>
        <w:t>C</w:t>
      </w:r>
      <w:r w:rsidR="002B1940">
        <w:rPr>
          <w:rFonts w:ascii="Garamond" w:hAnsi="Garamond"/>
          <w:b/>
          <w:sz w:val="28"/>
        </w:rPr>
        <w:t>ampaign Configuration Service:</w:t>
      </w:r>
      <w:r w:rsidR="00D645CD" w:rsidRPr="00D645CD">
        <w:rPr>
          <w:rFonts w:ascii="Garamond" w:hAnsi="Garamond"/>
          <w:b/>
          <w:sz w:val="28"/>
        </w:rPr>
        <w:t xml:space="preserve"> Allows users to define campaign settings, such as budget, targeting, and ad creative.</w:t>
      </w:r>
    </w:p>
    <w:p w:rsidR="00D645CD" w:rsidRPr="00D645CD" w:rsidRDefault="0064473D" w:rsidP="00D645CD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</w:t>
      </w:r>
      <w:r w:rsidR="002B1940">
        <w:rPr>
          <w:rFonts w:ascii="Garamond" w:hAnsi="Garamond"/>
          <w:b/>
          <w:sz w:val="28"/>
        </w:rPr>
        <w:t>Google Ads API Integration:</w:t>
      </w:r>
      <w:r w:rsidR="00D645CD" w:rsidRPr="00D645CD">
        <w:rPr>
          <w:rFonts w:ascii="Garamond" w:hAnsi="Garamond"/>
          <w:b/>
          <w:sz w:val="28"/>
        </w:rPr>
        <w:t xml:space="preserve"> This service interacts with the Google Ads API to create, manage, and optimize campaigns.</w:t>
      </w:r>
    </w:p>
    <w:p w:rsidR="00D645CD" w:rsidRPr="00D645CD" w:rsidRDefault="0064473D" w:rsidP="00D645CD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</w:t>
      </w:r>
      <w:r w:rsidR="002B1940">
        <w:rPr>
          <w:rFonts w:ascii="Garamond" w:hAnsi="Garamond"/>
          <w:b/>
          <w:sz w:val="28"/>
        </w:rPr>
        <w:t>Data Storage:</w:t>
      </w:r>
      <w:r w:rsidR="00D645CD" w:rsidRPr="00D645CD">
        <w:rPr>
          <w:rFonts w:ascii="Garamond" w:hAnsi="Garamond"/>
          <w:b/>
          <w:sz w:val="28"/>
        </w:rPr>
        <w:t xml:space="preserve"> Stores campaign data, user profiles, and historical performance data.</w:t>
      </w:r>
    </w:p>
    <w:p w:rsidR="00D645CD" w:rsidRPr="00D645CD" w:rsidRDefault="002B1940" w:rsidP="00D645CD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**Notification Service:</w:t>
      </w:r>
      <w:r w:rsidR="00D645CD" w:rsidRPr="00D645CD">
        <w:rPr>
          <w:rFonts w:ascii="Garamond" w:hAnsi="Garamond"/>
          <w:b/>
          <w:sz w:val="28"/>
        </w:rPr>
        <w:t xml:space="preserve"> Sends alerts and notifications to users about campaign updates or issues.</w:t>
      </w:r>
    </w:p>
    <w:p w:rsidR="00D645CD" w:rsidRPr="00D645CD" w:rsidRDefault="002B1940" w:rsidP="00D645CD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 xml:space="preserve">     - **Reporting Service:</w:t>
      </w:r>
      <w:r w:rsidR="00D645CD" w:rsidRPr="00D645CD">
        <w:rPr>
          <w:rFonts w:ascii="Garamond" w:hAnsi="Garamond"/>
          <w:b/>
          <w:sz w:val="28"/>
        </w:rPr>
        <w:t xml:space="preserve"> Gathers and processes campaign performance da</w:t>
      </w:r>
      <w:r>
        <w:rPr>
          <w:rFonts w:ascii="Garamond" w:hAnsi="Garamond"/>
          <w:b/>
          <w:sz w:val="28"/>
        </w:rPr>
        <w:t>ta for reporting and analytics.</w:t>
      </w:r>
    </w:p>
    <w:p w:rsidR="00D645CD" w:rsidRPr="002B1940" w:rsidRDefault="002B1940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5. Google Ads API Integration: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- This component communicates with the Google Ads API to create and manage campaigns, ad groups, ads, and keywords. It should handle authentication, making API req</w:t>
      </w:r>
      <w:r w:rsidR="002B1940">
        <w:rPr>
          <w:rFonts w:ascii="Garamond" w:hAnsi="Garamond"/>
          <w:b/>
          <w:sz w:val="28"/>
        </w:rPr>
        <w:t>uests, and receiving responses.</w:t>
      </w:r>
    </w:p>
    <w:p w:rsidR="00D645CD" w:rsidRPr="002B1940" w:rsidRDefault="002B1940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6. Data Storage: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- Campaign data, user profiles, and historical performance data should be stored securely. You can use databases (e.g., SQL or </w:t>
      </w:r>
      <w:proofErr w:type="spellStart"/>
      <w:r w:rsidRPr="00D645CD">
        <w:rPr>
          <w:rFonts w:ascii="Garamond" w:hAnsi="Garamond"/>
          <w:b/>
          <w:sz w:val="28"/>
        </w:rPr>
        <w:t>NoS</w:t>
      </w:r>
      <w:r w:rsidR="002B1940">
        <w:rPr>
          <w:rFonts w:ascii="Garamond" w:hAnsi="Garamond"/>
          <w:b/>
          <w:sz w:val="28"/>
        </w:rPr>
        <w:t>QL</w:t>
      </w:r>
      <w:proofErr w:type="spellEnd"/>
      <w:r w:rsidR="002B1940">
        <w:rPr>
          <w:rFonts w:ascii="Garamond" w:hAnsi="Garamond"/>
          <w:b/>
          <w:sz w:val="28"/>
        </w:rPr>
        <w:t xml:space="preserve"> databases) for this purpose.</w:t>
      </w:r>
    </w:p>
    <w:p w:rsidR="00D645CD" w:rsidRPr="002B1940" w:rsidRDefault="002B1940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7. Reporting and Analytics: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- Collects campaign performance data and generates reports. Data visualization tools or dashboards can be use</w:t>
      </w:r>
      <w:r w:rsidR="002B1940">
        <w:rPr>
          <w:rFonts w:ascii="Garamond" w:hAnsi="Garamond"/>
          <w:b/>
          <w:sz w:val="28"/>
        </w:rPr>
        <w:t>d to present insights to users.</w:t>
      </w:r>
    </w:p>
    <w:p w:rsidR="00D645CD" w:rsidRPr="002B1940" w:rsidRDefault="002B1940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8. Notifications: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- The notification service sends alerts to users for various events, such as campaign approvals, policy viol</w:t>
      </w:r>
      <w:r w:rsidR="002B1940">
        <w:rPr>
          <w:rFonts w:ascii="Garamond" w:hAnsi="Garamond"/>
          <w:b/>
          <w:sz w:val="28"/>
        </w:rPr>
        <w:t>ations, or budget overspending.</w:t>
      </w:r>
    </w:p>
    <w:p w:rsidR="00D645CD" w:rsidRPr="002B1940" w:rsidRDefault="002B1940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9. Monitoring and Logging:</w:t>
      </w:r>
    </w:p>
    <w:p w:rsidR="002B1940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- Implement monitoring and logging to track system health, performance, and errors. Tools like Prometheus and </w:t>
      </w:r>
      <w:proofErr w:type="spellStart"/>
      <w:r w:rsidRPr="00D645CD">
        <w:rPr>
          <w:rFonts w:ascii="Garamond" w:hAnsi="Garamond"/>
          <w:b/>
          <w:sz w:val="28"/>
        </w:rPr>
        <w:t>Grafana</w:t>
      </w:r>
      <w:proofErr w:type="spellEnd"/>
      <w:r w:rsidRPr="00D645CD">
        <w:rPr>
          <w:rFonts w:ascii="Garamond" w:hAnsi="Garamond"/>
          <w:b/>
          <w:sz w:val="28"/>
        </w:rPr>
        <w:t xml:space="preserve"> can be used for monitoring.</w:t>
      </w:r>
    </w:p>
    <w:p w:rsidR="00D645CD" w:rsidRPr="002B1940" w:rsidRDefault="00D645CD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lastRenderedPageBreak/>
        <w:t xml:space="preserve"> </w:t>
      </w:r>
      <w:r w:rsidRPr="002B1940">
        <w:rPr>
          <w:rFonts w:ascii="Garamond" w:hAnsi="Garamond"/>
          <w:b/>
          <w:sz w:val="28"/>
        </w:rPr>
        <w:t>10. Security Mea</w:t>
      </w:r>
      <w:r w:rsidR="002B1940" w:rsidRPr="002B1940">
        <w:rPr>
          <w:rFonts w:ascii="Garamond" w:hAnsi="Garamond"/>
          <w:b/>
          <w:sz w:val="28"/>
        </w:rPr>
        <w:t>sures: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 - Implement security measures at every layer, including encryption of sensitive data, API authentication, and access control </w:t>
      </w:r>
      <w:r>
        <w:rPr>
          <w:rFonts w:ascii="Garamond" w:hAnsi="Garamond"/>
          <w:b/>
          <w:sz w:val="28"/>
        </w:rPr>
        <w:t>to prevent unauthorized access.</w:t>
      </w:r>
    </w:p>
    <w:p w:rsidR="00D645CD" w:rsidRPr="002B1940" w:rsidRDefault="002B1940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11. Compliance: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 - Ensure compliance with Google Ads policies and regulations to avoid any policy violations during ca</w:t>
      </w:r>
      <w:r>
        <w:rPr>
          <w:rFonts w:ascii="Garamond" w:hAnsi="Garamond"/>
          <w:b/>
          <w:sz w:val="28"/>
        </w:rPr>
        <w:t>mpaign creation and management.</w:t>
      </w:r>
    </w:p>
    <w:p w:rsidR="00D645CD" w:rsidRPr="002B1940" w:rsidRDefault="00D645CD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 xml:space="preserve">12. </w:t>
      </w:r>
      <w:r w:rsidR="002B1940" w:rsidRPr="002B1940">
        <w:rPr>
          <w:rFonts w:ascii="Garamond" w:hAnsi="Garamond"/>
          <w:b/>
          <w:sz w:val="28"/>
        </w:rPr>
        <w:t>Testing and Quality Assurance: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 - Develop a testing strategy to ensure that the system works as expected and does not have any critical issues. Automated t</w:t>
      </w:r>
      <w:r>
        <w:rPr>
          <w:rFonts w:ascii="Garamond" w:hAnsi="Garamond"/>
          <w:b/>
          <w:sz w:val="28"/>
        </w:rPr>
        <w:t>esting can help in this regard.</w:t>
      </w:r>
    </w:p>
    <w:p w:rsidR="00D645CD" w:rsidRPr="002B1940" w:rsidRDefault="00D645CD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1</w:t>
      </w:r>
      <w:r w:rsidR="002B1940" w:rsidRPr="002B1940">
        <w:rPr>
          <w:rFonts w:ascii="Garamond" w:hAnsi="Garamond"/>
          <w:b/>
          <w:sz w:val="28"/>
        </w:rPr>
        <w:t>3. Deployment and Scalability: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 - Deploy the solution in a scalable and reliable environment. Use containerization (e.g., </w:t>
      </w:r>
      <w:proofErr w:type="spellStart"/>
      <w:r w:rsidRPr="00D645CD">
        <w:rPr>
          <w:rFonts w:ascii="Garamond" w:hAnsi="Garamond"/>
          <w:b/>
          <w:sz w:val="28"/>
        </w:rPr>
        <w:t>Docker</w:t>
      </w:r>
      <w:proofErr w:type="spellEnd"/>
      <w:r w:rsidRPr="00D645CD">
        <w:rPr>
          <w:rFonts w:ascii="Garamond" w:hAnsi="Garamond"/>
          <w:b/>
          <w:sz w:val="28"/>
        </w:rPr>
        <w:t xml:space="preserve">) and orchestration (e.g., </w:t>
      </w:r>
      <w:proofErr w:type="spellStart"/>
      <w:r w:rsidRPr="00D645CD">
        <w:rPr>
          <w:rFonts w:ascii="Garamond" w:hAnsi="Garamond"/>
          <w:b/>
          <w:sz w:val="28"/>
        </w:rPr>
        <w:t>Kubernetes</w:t>
      </w:r>
      <w:proofErr w:type="spellEnd"/>
      <w:r w:rsidRPr="00D645CD">
        <w:rPr>
          <w:rFonts w:ascii="Garamond" w:hAnsi="Garamond"/>
          <w:b/>
          <w:sz w:val="28"/>
        </w:rPr>
        <w:t>) for m</w:t>
      </w:r>
      <w:r>
        <w:rPr>
          <w:rFonts w:ascii="Garamond" w:hAnsi="Garamond"/>
          <w:b/>
          <w:sz w:val="28"/>
        </w:rPr>
        <w:t>anaging services.</w:t>
      </w:r>
    </w:p>
    <w:p w:rsidR="00D645CD" w:rsidRPr="002B1940" w:rsidRDefault="00D645CD" w:rsidP="00D645CD">
      <w:pPr>
        <w:rPr>
          <w:rFonts w:ascii="Garamond" w:hAnsi="Garamond"/>
          <w:b/>
          <w:sz w:val="28"/>
        </w:rPr>
      </w:pPr>
      <w:r w:rsidRPr="002B1940">
        <w:rPr>
          <w:rFonts w:ascii="Garamond" w:hAnsi="Garamond"/>
          <w:b/>
          <w:sz w:val="28"/>
        </w:rPr>
        <w:t>14.</w:t>
      </w:r>
      <w:r w:rsidR="002B1940" w:rsidRPr="002B1940">
        <w:rPr>
          <w:rFonts w:ascii="Garamond" w:hAnsi="Garamond"/>
          <w:b/>
          <w:sz w:val="28"/>
        </w:rPr>
        <w:t xml:space="preserve"> Disaster Recovery and Backup: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 - Implement a disaster recovery plan to ensure data integrity and </w:t>
      </w:r>
      <w:proofErr w:type="gramStart"/>
      <w:r w:rsidRPr="00D645CD">
        <w:rPr>
          <w:rFonts w:ascii="Garamond" w:hAnsi="Garamond"/>
          <w:b/>
          <w:sz w:val="28"/>
        </w:rPr>
        <w:t>availabil</w:t>
      </w:r>
      <w:r w:rsidR="002B1940">
        <w:rPr>
          <w:rFonts w:ascii="Garamond" w:hAnsi="Garamond"/>
          <w:b/>
          <w:sz w:val="28"/>
        </w:rPr>
        <w:t>ity</w:t>
      </w:r>
      <w:proofErr w:type="gramEnd"/>
      <w:r w:rsidR="002B1940">
        <w:rPr>
          <w:rFonts w:ascii="Garamond" w:hAnsi="Garamond"/>
          <w:b/>
          <w:sz w:val="28"/>
        </w:rPr>
        <w:t xml:space="preserve"> in case of system failures.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>1</w:t>
      </w:r>
      <w:r w:rsidR="002B1940">
        <w:rPr>
          <w:rFonts w:ascii="Garamond" w:hAnsi="Garamond"/>
          <w:b/>
          <w:sz w:val="28"/>
        </w:rPr>
        <w:t>5. Documentation:</w:t>
      </w:r>
    </w:p>
    <w:p w:rsidR="00D645CD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 - Document the solution architecture, APIs, and user guides for the</w:t>
      </w:r>
      <w:r>
        <w:rPr>
          <w:rFonts w:ascii="Garamond" w:hAnsi="Garamond"/>
          <w:b/>
          <w:sz w:val="28"/>
        </w:rPr>
        <w:t xml:space="preserve"> marketing team and developers.</w:t>
      </w:r>
    </w:p>
    <w:p w:rsidR="00D645CD" w:rsidRPr="00D645CD" w:rsidRDefault="002B1940" w:rsidP="00D645CD">
      <w:pPr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16. Continuous Optimization:</w:t>
      </w:r>
    </w:p>
    <w:p w:rsidR="00DD1EA1" w:rsidRPr="00D645CD" w:rsidRDefault="00D645CD" w:rsidP="00D645CD">
      <w:pPr>
        <w:rPr>
          <w:rFonts w:ascii="Garamond" w:hAnsi="Garamond"/>
          <w:b/>
          <w:sz w:val="28"/>
        </w:rPr>
      </w:pPr>
      <w:r w:rsidRPr="00D645CD">
        <w:rPr>
          <w:rFonts w:ascii="Garamond" w:hAnsi="Garamond"/>
          <w:b/>
          <w:sz w:val="28"/>
        </w:rPr>
        <w:t xml:space="preserve">    - Continuously monitor campaign performance and optimize based on data insights. This may involve adjusting bidding strategies, ad </w:t>
      </w:r>
      <w:proofErr w:type="spellStart"/>
      <w:r w:rsidRPr="00D645CD">
        <w:rPr>
          <w:rFonts w:ascii="Garamond" w:hAnsi="Garamond"/>
          <w:b/>
          <w:sz w:val="28"/>
        </w:rPr>
        <w:t>cr</w:t>
      </w:r>
      <w:r>
        <w:rPr>
          <w:rFonts w:ascii="Garamond" w:hAnsi="Garamond"/>
          <w:b/>
          <w:sz w:val="28"/>
        </w:rPr>
        <w:t>eatives</w:t>
      </w:r>
      <w:proofErr w:type="spellEnd"/>
      <w:r>
        <w:rPr>
          <w:rFonts w:ascii="Garamond" w:hAnsi="Garamond"/>
          <w:b/>
          <w:sz w:val="28"/>
        </w:rPr>
        <w:t>, and targeting options.</w:t>
      </w:r>
    </w:p>
    <w:sectPr w:rsidR="00DD1EA1" w:rsidRPr="00D6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8C6" w:rsidRDefault="00D878C6" w:rsidP="00FB61EE">
      <w:pPr>
        <w:spacing w:after="0" w:line="240" w:lineRule="auto"/>
      </w:pPr>
      <w:r>
        <w:separator/>
      </w:r>
    </w:p>
  </w:endnote>
  <w:endnote w:type="continuationSeparator" w:id="0">
    <w:p w:rsidR="00D878C6" w:rsidRDefault="00D878C6" w:rsidP="00FB6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8C6" w:rsidRDefault="00D878C6" w:rsidP="00FB61EE">
      <w:pPr>
        <w:spacing w:after="0" w:line="240" w:lineRule="auto"/>
      </w:pPr>
      <w:r>
        <w:separator/>
      </w:r>
    </w:p>
  </w:footnote>
  <w:footnote w:type="continuationSeparator" w:id="0">
    <w:p w:rsidR="00D878C6" w:rsidRDefault="00D878C6" w:rsidP="00FB6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E2DF3"/>
    <w:multiLevelType w:val="hybridMultilevel"/>
    <w:tmpl w:val="20B88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42E"/>
    <w:rsid w:val="002B1940"/>
    <w:rsid w:val="00454E79"/>
    <w:rsid w:val="0060242E"/>
    <w:rsid w:val="0064473D"/>
    <w:rsid w:val="006934D3"/>
    <w:rsid w:val="00D645CD"/>
    <w:rsid w:val="00D878C6"/>
    <w:rsid w:val="00DD1EA1"/>
    <w:rsid w:val="00EB5467"/>
    <w:rsid w:val="00FB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B2BFB8-C925-46B0-AD05-618E8B14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4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242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1EE"/>
  </w:style>
  <w:style w:type="paragraph" w:styleId="Footer">
    <w:name w:val="footer"/>
    <w:basedOn w:val="Normal"/>
    <w:link w:val="FooterChar"/>
    <w:uiPriority w:val="99"/>
    <w:unhideWhenUsed/>
    <w:rsid w:val="00FB6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1EE"/>
  </w:style>
  <w:style w:type="paragraph" w:styleId="ListParagraph">
    <w:name w:val="List Paragraph"/>
    <w:basedOn w:val="Normal"/>
    <w:uiPriority w:val="34"/>
    <w:qFormat/>
    <w:rsid w:val="00FB6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KUTTY</dc:creator>
  <cp:keywords/>
  <dc:description/>
  <cp:lastModifiedBy>SK KUTTY</cp:lastModifiedBy>
  <cp:revision>2</cp:revision>
  <dcterms:created xsi:type="dcterms:W3CDTF">2023-11-03T15:16:00Z</dcterms:created>
  <dcterms:modified xsi:type="dcterms:W3CDTF">2023-11-03T15:16:00Z</dcterms:modified>
</cp:coreProperties>
</file>