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spacing w:before="0" w:beforeAutospacing="false" w:after="160" w:afterAutospacing="false" w:lineRule="auto" w:line="259"/>
        <w:ind w:left="0" w:right="0"/>
        <w:jc w:val="left"/>
        <w:rPr>
          <w:rFonts w:ascii="Franklin Gothic" w:cs="Franklin Gothic" w:eastAsia="Franklin Gothic" w:hAnsi="Franklin Gothic"/>
          <w:sz w:val="40"/>
          <w:szCs w:val="40"/>
          <w:u w:val="single"/>
        </w:rPr>
      </w:pPr>
      <w:r>
        <w:t xml:space="preserve">                         </w:t>
      </w:r>
      <w:r>
        <w:rPr>
          <w:rFonts w:ascii="Franklin Gothic" w:cs="Franklin Gothic" w:eastAsia="Franklin Gothic" w:hAnsi="Franklin Gothic"/>
          <w:sz w:val="40"/>
          <w:szCs w:val="40"/>
          <w:u w:val="single"/>
        </w:rPr>
        <w:t>IOT BASED SMART WATER MANAGEMENT</w:t>
      </w:r>
    </w:p>
    <w:p>
      <w:pPr>
        <w:pStyle w:val="style0"/>
        <w:bidi w:val="false"/>
        <w:spacing w:before="0" w:beforeAutospacing="false" w:after="160" w:afterAutospacing="false" w:lineRule="auto" w:line="259"/>
        <w:ind w:left="0" w:right="0"/>
        <w:jc w:val="left"/>
        <w:rPr>
          <w:rFonts w:ascii="Franklin Gothic" w:cs="Franklin Gothic" w:eastAsia="Franklin Gothic" w:hAnsi="Franklin Gothic"/>
          <w:sz w:val="40"/>
          <w:szCs w:val="40"/>
          <w:u w:val="single"/>
        </w:rPr>
      </w:pPr>
    </w:p>
    <w:p>
      <w:pPr>
        <w:pStyle w:val="style0"/>
        <w:bidi w:val="false"/>
        <w:spacing w:before="0" w:beforeAutospacing="false" w:after="160" w:afterAutospacing="false" w:lineRule="auto" w:line="259"/>
        <w:ind w:left="0" w:right="0"/>
        <w:jc w:val="left"/>
        <w:rPr>
          <w:rFonts w:ascii="Franklin Gothic" w:cs="Franklin Gothic" w:eastAsia="Franklin Gothic" w:hAnsi="Franklin Gothic"/>
          <w:sz w:val="36"/>
          <w:szCs w:val="36"/>
          <w:u w:val="none"/>
        </w:rPr>
      </w:pPr>
      <w:r>
        <w:rPr>
          <w:rFonts w:ascii="Times New Roman" w:cs="Times New Roman" w:eastAsia="Times New Roman" w:hAnsi="Times New Roman"/>
          <w:sz w:val="40"/>
          <w:szCs w:val="40"/>
          <w:u w:val="none"/>
        </w:rPr>
        <w:t xml:space="preserve">A project report </w:t>
      </w:r>
      <w:r>
        <w:rPr>
          <w:rFonts w:ascii="Times New Roman" w:cs="Times New Roman" w:eastAsia="Times New Roman" w:hAnsi="Times New Roman"/>
          <w:sz w:val="40"/>
          <w:szCs w:val="40"/>
          <w:u w:val="none"/>
        </w:rPr>
        <w:t>submitted</w:t>
      </w:r>
      <w:r>
        <w:rPr>
          <w:rFonts w:ascii="Times New Roman" w:cs="Times New Roman" w:eastAsia="Times New Roman" w:hAnsi="Times New Roman"/>
          <w:sz w:val="40"/>
          <w:szCs w:val="40"/>
          <w:u w:val="none"/>
        </w:rPr>
        <w:t xml:space="preserve"> in partial </w:t>
      </w:r>
      <w:r>
        <w:rPr>
          <w:rFonts w:ascii="Times New Roman" w:cs="Times New Roman" w:eastAsia="Times New Roman" w:hAnsi="Times New Roman"/>
          <w:sz w:val="40"/>
          <w:szCs w:val="40"/>
          <w:u w:val="none"/>
        </w:rPr>
        <w:t>fulfillment</w:t>
      </w:r>
      <w:r>
        <w:rPr>
          <w:rFonts w:ascii="Times New Roman" w:cs="Times New Roman" w:eastAsia="Times New Roman" w:hAnsi="Times New Roman"/>
          <w:sz w:val="40"/>
          <w:szCs w:val="40"/>
          <w:u w:val="none"/>
        </w:rPr>
        <w:t xml:space="preserve"> of the requirements for the degree of B.E-Computer Science and Engineering</w:t>
      </w:r>
    </w:p>
    <w:p>
      <w:pPr>
        <w:pStyle w:val="style0"/>
        <w:bidi w:val="false"/>
        <w:spacing w:before="0" w:beforeAutospacing="false" w:after="160" w:afterAutospacing="false" w:lineRule="auto" w:line="259"/>
        <w:ind w:left="0" w:right="0"/>
        <w:jc w:val="left"/>
        <w:rPr>
          <w:rFonts w:ascii="Franklin Gothic" w:cs="Franklin Gothic" w:eastAsia="Franklin Gothic" w:hAnsi="Franklin Gothic"/>
          <w:sz w:val="40"/>
          <w:szCs w:val="40"/>
          <w:u w:val="none"/>
        </w:rPr>
      </w:pPr>
    </w:p>
    <w:p>
      <w:pPr>
        <w:pStyle w:val="style0"/>
        <w:bidi w:val="false"/>
        <w:spacing w:before="0" w:beforeAutospacing="false" w:after="160" w:afterAutospacing="false" w:lineRule="auto" w:line="259"/>
        <w:ind w:left="0" w:right="0"/>
        <w:jc w:val="left"/>
        <w:rPr>
          <w:rFonts w:ascii="Franklin Gothic" w:cs="Franklin Gothic" w:eastAsia="Franklin Gothic" w:hAnsi="Franklin Gothic"/>
          <w:sz w:val="40"/>
          <w:szCs w:val="40"/>
          <w:u w:val="none"/>
        </w:rPr>
      </w:pPr>
      <w:r>
        <w:rPr>
          <w:rFonts w:ascii="Franklin Gothic" w:cs="Franklin Gothic" w:eastAsia="Franklin Gothic" w:hAnsi="Franklin Gothic"/>
          <w:sz w:val="40"/>
          <w:szCs w:val="40"/>
          <w:u w:val="none"/>
        </w:rPr>
        <w:t xml:space="preserve">                                     By,</w:t>
      </w:r>
    </w:p>
    <w:p>
      <w:pPr>
        <w:pStyle w:val="style0"/>
        <w:bidi w:val="false"/>
        <w:spacing w:before="0" w:beforeAutospacing="false" w:after="160" w:afterAutospacing="false" w:lineRule="auto" w:line="259"/>
        <w:ind w:left="0" w:right="0"/>
        <w:jc w:val="left"/>
        <w:rPr>
          <w:rFonts w:ascii="Franklin Gothic" w:cs="Franklin Gothic" w:eastAsia="Franklin Gothic" w:hAnsi="Franklin Gothic"/>
          <w:sz w:val="40"/>
          <w:szCs w:val="40"/>
          <w:u w:val="none"/>
        </w:rPr>
      </w:pPr>
      <w:r>
        <w:rPr>
          <w:rFonts w:ascii="Franklin Gothic" w:cs="Franklin Gothic" w:eastAsia="Franklin Gothic" w:hAnsi="Franklin Gothic"/>
          <w:sz w:val="40"/>
          <w:szCs w:val="40"/>
          <w:u w:val="none"/>
        </w:rPr>
        <w:t xml:space="preserve">                    </w:t>
      </w:r>
      <w:r>
        <w:rPr>
          <w:rFonts w:cs="Franklin Gothic" w:eastAsia="Franklin Gothic" w:hAnsi="Franklin Gothic"/>
          <w:sz w:val="40"/>
          <w:szCs w:val="40"/>
          <w:u w:val="none"/>
          <w:lang w:val="en-US"/>
        </w:rPr>
        <w:t>R.SURESH</w:t>
      </w:r>
      <w:r>
        <w:rPr>
          <w:rFonts w:ascii="Times New Roman" w:cs="Times New Roman" w:eastAsia="Times New Roman" w:hAnsi="Times New Roman"/>
          <w:b/>
          <w:bCs/>
          <w:i/>
          <w:iCs/>
          <w:sz w:val="40"/>
          <w:szCs w:val="40"/>
          <w:u w:val="none"/>
        </w:rPr>
        <w:t>(513221104</w:t>
      </w:r>
      <w:r>
        <w:rPr>
          <w:rFonts w:ascii="Times New Roman" w:cs="Times New Roman" w:eastAsia="Times New Roman" w:hAnsi="Times New Roman"/>
          <w:b/>
          <w:bCs/>
          <w:i/>
          <w:iCs/>
          <w:sz w:val="40"/>
          <w:szCs w:val="40"/>
          <w:u w:val="none"/>
          <w:lang w:val="en-US"/>
        </w:rPr>
        <w:t>317</w:t>
      </w:r>
      <w:r>
        <w:rPr>
          <w:rFonts w:ascii="Times New Roman" w:cs="Times New Roman" w:eastAsia="Times New Roman" w:hAnsi="Times New Roman"/>
          <w:b/>
          <w:bCs/>
          <w:i/>
          <w:iCs/>
          <w:sz w:val="40"/>
          <w:szCs w:val="40"/>
          <w:u w:val="none"/>
        </w:rPr>
        <w:t>)</w:t>
      </w:r>
    </w:p>
    <w:p>
      <w:pPr>
        <w:pStyle w:val="style0"/>
        <w:bidi w:val="false"/>
        <w:spacing w:before="0" w:beforeAutospacing="false" w:after="160" w:afterAutospacing="false" w:lineRule="auto" w:line="259"/>
        <w:ind w:left="0" w:right="0"/>
        <w:jc w:val="left"/>
        <w:rPr>
          <w:rFonts w:ascii="Franklin Gothic" w:cs="Franklin Gothic" w:eastAsia="Franklin Gothic" w:hAnsi="Franklin Gothic"/>
          <w:sz w:val="40"/>
          <w:szCs w:val="40"/>
          <w:u w:val="none"/>
        </w:rPr>
      </w:pPr>
    </w:p>
    <w:p>
      <w:pPr>
        <w:pStyle w:val="style0"/>
        <w:bidi w:val="false"/>
        <w:spacing w:before="0" w:beforeAutospacing="false" w:after="160" w:afterAutospacing="false" w:lineRule="auto" w:line="259"/>
        <w:ind w:left="0" w:right="0"/>
        <w:jc w:val="left"/>
        <w:rPr>
          <w:rFonts w:ascii="Times New Roman" w:cs="Times New Roman" w:eastAsia="Times New Roman" w:hAnsi="Times New Roman"/>
          <w:sz w:val="36"/>
          <w:szCs w:val="36"/>
          <w:u w:val="none"/>
        </w:rPr>
      </w:pPr>
      <w:r>
        <w:rPr>
          <w:rFonts w:ascii="Franklin Gothic" w:cs="Franklin Gothic" w:eastAsia="Franklin Gothic" w:hAnsi="Franklin Gothic"/>
          <w:sz w:val="40"/>
          <w:szCs w:val="40"/>
          <w:u w:val="none"/>
        </w:rPr>
        <w:t xml:space="preserve">                      </w:t>
      </w:r>
      <w:r>
        <w:rPr>
          <w:rFonts w:ascii="Times New Roman" w:cs="Times New Roman" w:eastAsia="Times New Roman" w:hAnsi="Times New Roman"/>
          <w:sz w:val="36"/>
          <w:szCs w:val="36"/>
          <w:u w:val="none"/>
        </w:rPr>
        <w:t>Under the supervision of</w:t>
      </w:r>
    </w:p>
    <w:p>
      <w:pPr>
        <w:pStyle w:val="style0"/>
        <w:bidi w:val="false"/>
        <w:spacing w:before="0" w:beforeAutospacing="false" w:after="160" w:afterAutospacing="false" w:lineRule="auto" w:line="259"/>
        <w:ind w:left="0" w:right="0"/>
        <w:jc w:val="left"/>
        <w:rPr>
          <w:rFonts w:ascii="Times New Roman" w:cs="Times New Roman" w:eastAsia="Times New Roman" w:hAnsi="Times New Roman"/>
          <w:sz w:val="36"/>
          <w:szCs w:val="36"/>
          <w:u w:val="none"/>
        </w:rPr>
      </w:pPr>
      <w:r>
        <w:rPr>
          <w:rFonts w:ascii="Times New Roman" w:cs="Times New Roman" w:eastAsia="Times New Roman" w:hAnsi="Times New Roman"/>
          <w:sz w:val="36"/>
          <w:szCs w:val="36"/>
          <w:u w:val="none"/>
        </w:rPr>
        <w:t xml:space="preserve">                              Professor &amp; HOD</w:t>
      </w:r>
    </w:p>
    <w:p>
      <w:pPr>
        <w:pStyle w:val="style0"/>
        <w:bidi w:val="false"/>
        <w:spacing w:before="0" w:beforeAutospacing="false" w:after="160" w:afterAutospacing="false" w:lineRule="auto" w:line="259"/>
        <w:ind w:left="0" w:right="0"/>
        <w:jc w:val="left"/>
        <w:rPr>
          <w:rFonts w:ascii="Times New Roman" w:cs="Times New Roman" w:eastAsia="Times New Roman" w:hAnsi="Times New Roman"/>
          <w:sz w:val="36"/>
          <w:szCs w:val="36"/>
          <w:u w:val="none"/>
        </w:rPr>
      </w:pPr>
      <w:r>
        <w:rPr>
          <w:rFonts w:ascii="Times New Roman" w:cs="Times New Roman" w:eastAsia="Times New Roman" w:hAnsi="Times New Roman"/>
          <w:sz w:val="36"/>
          <w:szCs w:val="36"/>
          <w:u w:val="none"/>
        </w:rPr>
        <w:t>Department of B.E-Computer Science and Engineering</w:t>
      </w:r>
    </w:p>
    <w:p>
      <w:pPr>
        <w:pStyle w:val="style0"/>
        <w:rPr/>
      </w:pPr>
      <w:r>
        <w:br w:type="page"/>
      </w:r>
    </w:p>
    <w:p>
      <w:pPr>
        <w:pStyle w:val="style0"/>
        <w:rPr>
          <w:rFonts w:ascii="Times New Roman" w:cs="Times New Roman" w:eastAsia="Times New Roman" w:hAnsi="Times New Roman"/>
          <w:i w:val="false"/>
          <w:iCs w:val="false"/>
          <w:sz w:val="40"/>
          <w:szCs w:val="40"/>
          <w:u w:val="none"/>
        </w:rPr>
      </w:pPr>
      <w:r>
        <w:rPr>
          <w:rFonts w:ascii="Times New Roman" w:cs="Times New Roman" w:eastAsia="Times New Roman" w:hAnsi="Times New Roman"/>
          <w:i w:val="false"/>
          <w:iCs w:val="false"/>
          <w:sz w:val="40"/>
          <w:szCs w:val="40"/>
          <w:u w:val="none"/>
        </w:rPr>
        <w:t>PHASE-4: DEVELOPMENT-2 OF SMART WATER MANAGEMENT</w:t>
      </w:r>
    </w:p>
    <w:p>
      <w:pPr>
        <w:pStyle w:val="style0"/>
        <w:rPr>
          <w:rFonts w:ascii="Arial" w:cs="Arial" w:eastAsia="Arial" w:hAnsi="Arial"/>
          <w:b/>
          <w:bCs/>
          <w:i w:val="false"/>
          <w:iCs w:val="false"/>
          <w:caps w:val="false"/>
          <w:smallCaps w:val="false"/>
          <w:noProof w:val="false"/>
          <w:color w:val="000000"/>
          <w:sz w:val="19"/>
          <w:szCs w:val="19"/>
          <w:lang w:val="en-US"/>
        </w:rPr>
      </w:pPr>
      <w:r>
        <w:rPr>
          <w:rFonts w:ascii="Times New Roman" w:cs="Times New Roman" w:eastAsia="Times New Roman" w:hAnsi="Times New Roman"/>
          <w:i w:val="false"/>
          <w:iCs w:val="false"/>
          <w:sz w:val="40"/>
          <w:szCs w:val="40"/>
          <w:u w:val="none"/>
        </w:rPr>
        <w:t>Topics:</w:t>
      </w:r>
    </w:p>
    <w:p>
      <w:pPr>
        <w:pStyle w:val="style179"/>
        <w:numPr>
          <w:ilvl w:val="0"/>
          <w:numId w:val="1"/>
        </w:numPr>
        <w:rPr>
          <w:rFonts w:ascii="Arial" w:cs="Arial" w:eastAsia="Arial" w:hAnsi="Arial"/>
          <w:b/>
          <w:bCs/>
          <w:i/>
          <w:iCs/>
          <w:caps w:val="false"/>
          <w:smallCaps w:val="false"/>
          <w:noProof w:val="false"/>
          <w:color w:val="000000"/>
          <w:sz w:val="24"/>
          <w:szCs w:val="24"/>
          <w:lang w:val="en-US"/>
        </w:rPr>
      </w:pPr>
      <w:r>
        <w:rPr>
          <w:rFonts w:ascii="Arial" w:cs="Arial" w:eastAsia="Arial" w:hAnsi="Arial"/>
          <w:b/>
          <w:bCs/>
          <w:i w:val="false"/>
          <w:iCs w:val="false"/>
          <w:caps w:val="false"/>
          <w:smallCaps w:val="false"/>
          <w:noProof w:val="false"/>
          <w:color w:val="000000"/>
          <w:sz w:val="19"/>
          <w:szCs w:val="19"/>
          <w:lang w:val="en-US"/>
        </w:rPr>
        <w:t xml:space="preserve"> </w:t>
      </w:r>
      <w:r>
        <w:rPr>
          <w:rFonts w:ascii="Arial" w:cs="Arial" w:eastAsia="Arial" w:hAnsi="Arial"/>
          <w:b/>
          <w:bCs/>
          <w:i/>
          <w:iCs/>
          <w:caps w:val="false"/>
          <w:smallCaps w:val="false"/>
          <w:noProof w:val="false"/>
          <w:color w:val="000000"/>
          <w:sz w:val="24"/>
          <w:szCs w:val="24"/>
          <w:lang w:val="en-US"/>
        </w:rPr>
        <w:t>Introduction of Smart Water Management Systems</w:t>
      </w:r>
    </w:p>
    <w:p>
      <w:pPr>
        <w:pStyle w:val="style179"/>
        <w:numPr>
          <w:ilvl w:val="0"/>
          <w:numId w:val="1"/>
        </w:numPr>
        <w:rPr>
          <w:rFonts w:ascii="Arial" w:cs="Arial" w:eastAsia="Arial" w:hAnsi="Arial"/>
          <w:b/>
          <w:bCs/>
          <w:i/>
          <w:iCs/>
          <w:caps w:val="false"/>
          <w:smallCaps w:val="false"/>
          <w:noProof w:val="false"/>
          <w:color w:val="000000"/>
          <w:sz w:val="24"/>
          <w:szCs w:val="24"/>
          <w:lang w:val="en-US"/>
        </w:rPr>
      </w:pPr>
      <w:r>
        <w:rPr>
          <w:rFonts w:ascii="Arial" w:cs="Arial" w:eastAsia="Arial" w:hAnsi="Arial"/>
          <w:b/>
          <w:bCs/>
          <w:i/>
          <w:iCs/>
          <w:caps w:val="false"/>
          <w:smallCaps w:val="false"/>
          <w:noProof w:val="false"/>
          <w:color w:val="000000"/>
          <w:sz w:val="24"/>
          <w:szCs w:val="24"/>
          <w:lang w:val="en-US"/>
        </w:rPr>
        <w:t xml:space="preserve"> Relevant Survey</w:t>
      </w:r>
    </w:p>
    <w:p>
      <w:pPr>
        <w:pStyle w:val="style179"/>
        <w:numPr>
          <w:ilvl w:val="0"/>
          <w:numId w:val="1"/>
        </w:numPr>
        <w:rPr>
          <w:rFonts w:ascii="Arial" w:cs="Arial" w:eastAsia="Arial" w:hAnsi="Arial"/>
          <w:b/>
          <w:bCs/>
          <w:i/>
          <w:iCs/>
          <w:caps w:val="false"/>
          <w:smallCaps w:val="false"/>
          <w:noProof w:val="false"/>
          <w:color w:val="000000"/>
          <w:sz w:val="24"/>
          <w:szCs w:val="24"/>
          <w:lang w:val="en-US"/>
        </w:rPr>
      </w:pPr>
      <w:r>
        <w:rPr>
          <w:rFonts w:ascii="Arial" w:cs="Arial" w:eastAsia="Arial" w:hAnsi="Arial"/>
          <w:b/>
          <w:bCs/>
          <w:i/>
          <w:iCs/>
          <w:caps w:val="false"/>
          <w:smallCaps w:val="false"/>
          <w:noProof w:val="false"/>
          <w:color w:val="000000"/>
          <w:sz w:val="24"/>
          <w:szCs w:val="24"/>
          <w:lang w:val="en-US"/>
        </w:rPr>
        <w:t>Proposed Method: IoT-Based Smart Water Management System</w:t>
      </w:r>
    </w:p>
    <w:p>
      <w:pPr>
        <w:pStyle w:val="style179"/>
        <w:numPr>
          <w:ilvl w:val="0"/>
          <w:numId w:val="1"/>
        </w:numPr>
        <w:rPr>
          <w:rFonts w:ascii="Arial" w:cs="Arial" w:eastAsia="Arial" w:hAnsi="Arial"/>
          <w:b/>
          <w:bCs/>
          <w:i/>
          <w:iCs/>
          <w:caps w:val="false"/>
          <w:smallCaps w:val="false"/>
          <w:noProof w:val="false"/>
          <w:color w:val="000000"/>
          <w:sz w:val="24"/>
          <w:szCs w:val="24"/>
          <w:lang w:val="en-US"/>
        </w:rPr>
      </w:pPr>
      <w:r>
        <w:rPr>
          <w:rFonts w:ascii="Arial" w:cs="Arial" w:eastAsia="Arial" w:hAnsi="Arial"/>
          <w:b/>
          <w:bCs/>
          <w:i/>
          <w:iCs/>
          <w:caps w:val="false"/>
          <w:smallCaps w:val="false"/>
          <w:noProof w:val="false"/>
          <w:color w:val="000000"/>
          <w:sz w:val="24"/>
          <w:szCs w:val="24"/>
          <w:lang w:val="en-US"/>
        </w:rPr>
        <w:t>Numerical Outcome</w:t>
      </w:r>
    </w:p>
    <w:p>
      <w:pPr>
        <w:pStyle w:val="style179"/>
        <w:numPr>
          <w:ilvl w:val="0"/>
          <w:numId w:val="1"/>
        </w:numPr>
        <w:rPr>
          <w:rFonts w:ascii="Arial" w:cs="Arial" w:eastAsia="Arial" w:hAnsi="Arial"/>
          <w:b/>
          <w:bCs/>
          <w:i/>
          <w:iCs/>
          <w:caps w:val="false"/>
          <w:smallCaps w:val="false"/>
          <w:noProof w:val="false"/>
          <w:color w:val="000000"/>
          <w:sz w:val="24"/>
          <w:szCs w:val="24"/>
          <w:lang w:val="en-US"/>
        </w:rPr>
      </w:pPr>
      <w:r>
        <w:rPr>
          <w:rFonts w:ascii="Arial" w:cs="Arial" w:eastAsia="Arial" w:hAnsi="Arial"/>
          <w:b/>
          <w:bCs/>
          <w:i/>
          <w:iCs/>
          <w:caps w:val="false"/>
          <w:smallCaps w:val="false"/>
          <w:noProof w:val="false"/>
          <w:color w:val="000000"/>
          <w:sz w:val="24"/>
          <w:szCs w:val="24"/>
          <w:lang w:val="en-US"/>
        </w:rPr>
        <w:t>Conclusions</w:t>
      </w:r>
    </w:p>
    <w:p>
      <w:pPr>
        <w:pStyle w:val="style0"/>
        <w:rPr>
          <w:rFonts w:ascii="Arial" w:cs="Arial" w:eastAsia="Arial" w:hAnsi="Arial"/>
          <w:b/>
          <w:bCs/>
          <w:i w:val="false"/>
          <w:iCs w:val="false"/>
          <w:caps w:val="false"/>
          <w:smallCaps w:val="false"/>
          <w:noProof w:val="false"/>
          <w:color w:val="000000"/>
          <w:sz w:val="19"/>
          <w:szCs w:val="19"/>
          <w:lang w:val="en-US"/>
        </w:rPr>
      </w:pPr>
    </w:p>
    <w:p>
      <w:pPr>
        <w:pStyle w:val="style0"/>
        <w:rPr>
          <w:noProof w:val="false"/>
          <w:lang w:val="en-US"/>
        </w:rPr>
      </w:pPr>
    </w:p>
    <w:p>
      <w:pPr>
        <w:pStyle w:val="style2"/>
        <w:rPr>
          <w:rFonts w:ascii="Arial" w:cs="Arial" w:eastAsia="Arial" w:hAnsi="Arial"/>
          <w:b/>
          <w:bCs/>
          <w:i w:val="false"/>
          <w:iCs w:val="false"/>
          <w:caps w:val="false"/>
          <w:smallCaps w:val="false"/>
          <w:noProof w:val="false"/>
          <w:color w:val="000000"/>
          <w:sz w:val="28"/>
          <w:szCs w:val="28"/>
          <w:lang w:val="en-US"/>
        </w:rPr>
      </w:pPr>
      <w:r>
        <w:rPr>
          <w:rFonts w:ascii="Arial" w:cs="Arial" w:eastAsia="Arial" w:hAnsi="Arial"/>
          <w:b/>
          <w:bCs/>
          <w:i w:val="false"/>
          <w:iCs w:val="false"/>
          <w:caps w:val="false"/>
          <w:smallCaps w:val="false"/>
          <w:noProof w:val="false"/>
          <w:color w:val="000000"/>
          <w:sz w:val="22"/>
          <w:szCs w:val="22"/>
          <w:lang w:val="en-US"/>
        </w:rPr>
        <w:t xml:space="preserve"> </w:t>
      </w:r>
      <w:r>
        <w:rPr>
          <w:rFonts w:ascii="Arial" w:cs="Arial" w:eastAsia="Arial" w:hAnsi="Arial"/>
          <w:b/>
          <w:bCs/>
          <w:i w:val="false"/>
          <w:iCs w:val="false"/>
          <w:caps w:val="false"/>
          <w:smallCaps w:val="false"/>
          <w:noProof w:val="false"/>
          <w:color w:val="000000"/>
          <w:sz w:val="28"/>
          <w:szCs w:val="28"/>
          <w:lang w:val="en-US"/>
        </w:rPr>
        <w:t>Introduction of Smart Water Management Systems:</w:t>
      </w:r>
    </w:p>
    <w:p>
      <w:pPr>
        <w:pStyle w:val="style0"/>
        <w:rPr>
          <w:noProof w:val="false"/>
          <w:sz w:val="28"/>
          <w:szCs w:val="28"/>
          <w:lang w:val="en-US"/>
        </w:rPr>
      </w:pPr>
    </w:p>
    <w:p>
      <w:pPr>
        <w:pStyle w:val="style179"/>
        <w:numPr>
          <w:ilvl w:val="0"/>
          <w:numId w:val="4"/>
        </w:numPr>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2"/>
          <w:szCs w:val="22"/>
          <w:lang w:val="en-US"/>
        </w:rPr>
      </w:pPr>
      <w:r>
        <w:rPr>
          <w:rFonts w:ascii="Arial" w:cs="Arial" w:eastAsia="Arial" w:hAnsi="Arial"/>
          <w:b w:val="false"/>
          <w:bCs w:val="false"/>
          <w:i w:val="false"/>
          <w:iCs w:val="false"/>
          <w:caps w:val="false"/>
          <w:smallCaps w:val="false"/>
          <w:noProof w:val="false"/>
          <w:color w:val="222222"/>
          <w:sz w:val="22"/>
          <w:szCs w:val="22"/>
          <w:lang w:val="en-US"/>
        </w:rPr>
        <w:t>Smart water management gives a greater understanding of the water system, including flaw detection, preservation, and water management.</w:t>
      </w:r>
    </w:p>
    <w:p>
      <w:pPr>
        <w:pStyle w:val="style0"/>
        <w:spacing w:before="0" w:beforeAutospacing="false" w:after="0" w:afterAutospacing="false"/>
        <w:ind w:left="0"/>
        <w:jc w:val="both"/>
        <w:rPr>
          <w:rFonts w:ascii="Arial" w:cs="Arial" w:eastAsia="Arial" w:hAnsi="Arial"/>
          <w:b w:val="false"/>
          <w:bCs w:val="false"/>
          <w:i w:val="false"/>
          <w:iCs w:val="false"/>
          <w:caps w:val="false"/>
          <w:smallCaps w:val="false"/>
          <w:noProof w:val="false"/>
          <w:color w:val="222222"/>
          <w:sz w:val="22"/>
          <w:szCs w:val="22"/>
          <w:lang w:val="en-US"/>
        </w:rPr>
      </w:pPr>
    </w:p>
    <w:p>
      <w:pPr>
        <w:pStyle w:val="style179"/>
        <w:numPr>
          <w:ilvl w:val="0"/>
          <w:numId w:val="4"/>
        </w:numPr>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2"/>
          <w:szCs w:val="22"/>
          <w:lang w:val="en-US"/>
        </w:rPr>
      </w:pPr>
      <w:r>
        <w:rPr>
          <w:rFonts w:ascii="Arial" w:cs="Arial" w:eastAsia="Arial" w:hAnsi="Arial"/>
          <w:b w:val="false"/>
          <w:bCs w:val="false"/>
          <w:i w:val="false"/>
          <w:iCs w:val="false"/>
          <w:caps w:val="false"/>
          <w:smallCaps w:val="false"/>
          <w:noProof w:val="false"/>
          <w:color w:val="222222"/>
          <w:sz w:val="22"/>
          <w:szCs w:val="22"/>
          <w:lang w:val="en-US"/>
        </w:rPr>
        <w:t>A comprehensive database of regions with water losses or unlawful connections can be built with the introduction of smart water system technology by public service corporations.</w:t>
      </w:r>
    </w:p>
    <w:p>
      <w:pPr>
        <w:pStyle w:val="style0"/>
        <w:spacing w:before="0" w:beforeAutospacing="false" w:after="0" w:afterAutospacing="false"/>
        <w:ind w:left="0"/>
        <w:jc w:val="both"/>
        <w:rPr>
          <w:rFonts w:ascii="Arial" w:cs="Arial" w:eastAsia="Arial" w:hAnsi="Arial"/>
          <w:b w:val="false"/>
          <w:bCs w:val="false"/>
          <w:i w:val="false"/>
          <w:iCs w:val="false"/>
          <w:caps w:val="false"/>
          <w:smallCaps w:val="false"/>
          <w:noProof w:val="false"/>
          <w:color w:val="222222"/>
          <w:sz w:val="22"/>
          <w:szCs w:val="22"/>
          <w:lang w:val="en-US"/>
        </w:rPr>
      </w:pPr>
    </w:p>
    <w:p>
      <w:pPr>
        <w:pStyle w:val="style179"/>
        <w:numPr>
          <w:ilvl w:val="0"/>
          <w:numId w:val="4"/>
        </w:numPr>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2"/>
          <w:szCs w:val="22"/>
          <w:lang w:val="en-US"/>
        </w:rPr>
      </w:pPr>
      <w:r>
        <w:rPr>
          <w:rFonts w:ascii="Arial" w:cs="Arial" w:eastAsia="Arial" w:hAnsi="Arial"/>
          <w:b w:val="false"/>
          <w:bCs w:val="false"/>
          <w:i w:val="false"/>
          <w:iCs w:val="false"/>
          <w:caps w:val="false"/>
          <w:smallCaps w:val="false"/>
          <w:noProof w:val="false"/>
          <w:color w:val="222222"/>
          <w:sz w:val="22"/>
          <w:szCs w:val="22"/>
          <w:lang w:val="en-US"/>
        </w:rPr>
        <w:t>Smart water grids can save costs by conserving water and energy while improving the quality of service to consumers. Wireless data transfer allows consumers to assess their water use to reduce water costs in other circumstances.</w:t>
      </w:r>
    </w:p>
    <w:p>
      <w:pPr>
        <w:pStyle w:val="style2"/>
        <w:shd w:val="clear" w:color="auto" w:fill="ffffff"/>
        <w:spacing w:before="450" w:beforeAutospacing="false" w:after="150" w:afterAutospacing="false"/>
        <w:jc w:val="both"/>
        <w:rPr>
          <w:rFonts w:ascii="Arial" w:cs="Arial" w:eastAsia="Arial" w:hAnsi="Arial"/>
          <w:b/>
          <w:bCs/>
          <w:i/>
          <w:iCs/>
          <w:caps w:val="false"/>
          <w:smallCaps w:val="false"/>
          <w:noProof w:val="false"/>
          <w:color w:val="000000"/>
          <w:sz w:val="28"/>
          <w:szCs w:val="28"/>
          <w:lang w:val="en-US"/>
        </w:rPr>
      </w:pPr>
      <w:r>
        <w:rPr>
          <w:rFonts w:ascii="Arial" w:cs="Arial" w:eastAsia="Arial" w:hAnsi="Arial"/>
          <w:b/>
          <w:bCs/>
          <w:i w:val="false"/>
          <w:iCs w:val="false"/>
          <w:caps w:val="false"/>
          <w:smallCaps w:val="false"/>
          <w:noProof w:val="false"/>
          <w:color w:val="000000"/>
          <w:sz w:val="22"/>
          <w:szCs w:val="22"/>
          <w:lang w:val="en-US"/>
        </w:rPr>
        <w:t xml:space="preserve">   </w:t>
      </w:r>
      <w:r>
        <w:rPr>
          <w:rFonts w:ascii="Arial" w:cs="Arial" w:eastAsia="Arial" w:hAnsi="Arial"/>
          <w:b/>
          <w:bCs/>
          <w:i/>
          <w:iCs/>
          <w:caps w:val="false"/>
          <w:smallCaps w:val="false"/>
          <w:noProof w:val="false"/>
          <w:color w:val="000000"/>
          <w:sz w:val="28"/>
          <w:szCs w:val="28"/>
          <w:lang w:val="en-US"/>
        </w:rPr>
        <w:t>Relevant Survey:</w:t>
      </w:r>
    </w:p>
    <w:p>
      <w:pPr>
        <w:pStyle w:val="style0"/>
        <w:rPr>
          <w:rFonts w:ascii="Arial" w:cs="Arial" w:eastAsia="Arial" w:hAnsi="Arial"/>
          <w:b w:val="false"/>
          <w:bCs w:val="false"/>
          <w:i w:val="false"/>
          <w:iCs w:val="false"/>
          <w:caps w:val="false"/>
          <w:smallCaps w:val="false"/>
          <w:noProof w:val="false"/>
          <w:color w:val="222222"/>
          <w:sz w:val="22"/>
          <w:szCs w:val="22"/>
          <w:lang w:val="en-US"/>
        </w:rPr>
      </w:pPr>
      <w:r>
        <w:rPr>
          <w:rFonts w:ascii="Arial" w:cs="Arial" w:eastAsia="Arial" w:hAnsi="Arial"/>
          <w:b w:val="false"/>
          <w:bCs w:val="false"/>
          <w:i w:val="false"/>
          <w:iCs w:val="false"/>
          <w:caps w:val="false"/>
          <w:smallCaps w:val="false"/>
          <w:noProof w:val="false"/>
          <w:color w:val="222222"/>
          <w:sz w:val="22"/>
          <w:szCs w:val="22"/>
          <w:lang w:val="en-US"/>
        </w:rPr>
        <w:t xml:space="preserve">       The authors present a survey meant to sum up the current state of the art with regard to IoT-based smart water quality monitoring systems (IoT-WQMS), with a focus on those intended for use in the home, in light of recent developments in IoT that can be applied to the creation of more effective, secure, and inexpensive systems with real-time capabilities. This study looks at common WQM metrics, safe drinking water limits, and smart sensors. It </w:t>
      </w:r>
      <w:r>
        <w:rPr>
          <w:rFonts w:ascii="Arial" w:cs="Arial" w:eastAsia="Arial" w:hAnsi="Arial"/>
          <w:b w:val="false"/>
          <w:bCs w:val="false"/>
          <w:i w:val="false"/>
          <w:iCs w:val="false"/>
          <w:caps w:val="false"/>
          <w:smallCaps w:val="false"/>
          <w:noProof w:val="false"/>
          <w:color w:val="222222"/>
          <w:sz w:val="22"/>
          <w:szCs w:val="22"/>
          <w:lang w:val="en-US"/>
        </w:rPr>
        <w:t>validates</w:t>
      </w:r>
      <w:r>
        <w:rPr>
          <w:rFonts w:ascii="Arial" w:cs="Arial" w:eastAsia="Arial" w:hAnsi="Arial"/>
          <w:b w:val="false"/>
          <w:bCs w:val="false"/>
          <w:i w:val="false"/>
          <w:iCs w:val="false"/>
          <w:caps w:val="false"/>
          <w:smallCaps w:val="false"/>
          <w:noProof w:val="false"/>
          <w:color w:val="222222"/>
          <w:sz w:val="22"/>
          <w:szCs w:val="22"/>
          <w:lang w:val="en-US"/>
        </w:rPr>
        <w:t xml:space="preserve"> contemporary IoT-WQMS with empirical measurements, discussion, and design recommendations. There is little question that this research will contribute to the growing industry of smart homes, workplaces, and cities</w:t>
      </w:r>
    </w:p>
    <w:p>
      <w:pPr>
        <w:pStyle w:val="style0"/>
        <w:rPr>
          <w:rFonts w:ascii="Arial" w:cs="Arial" w:eastAsia="Arial" w:hAnsi="Arial"/>
          <w:b/>
          <w:bCs/>
          <w:i w:val="false"/>
          <w:iCs w:val="false"/>
          <w:caps w:val="false"/>
          <w:smallCaps w:val="false"/>
          <w:noProof w:val="false"/>
          <w:color w:val="000000"/>
          <w:sz w:val="22"/>
          <w:szCs w:val="22"/>
          <w:lang w:val="en-US"/>
        </w:rPr>
      </w:pPr>
      <w:r>
        <w:rPr>
          <w:rFonts w:ascii="Arial" w:cs="Arial" w:eastAsia="Arial" w:hAnsi="Arial"/>
          <w:b w:val="false"/>
          <w:bCs w:val="false"/>
          <w:i w:val="false"/>
          <w:iCs w:val="false"/>
          <w:caps w:val="false"/>
          <w:smallCaps w:val="false"/>
          <w:noProof w:val="false"/>
          <w:color w:val="222222"/>
          <w:sz w:val="22"/>
          <w:szCs w:val="22"/>
          <w:lang w:val="en-US"/>
        </w:rPr>
        <w:t xml:space="preserve">By contrast, while they use water, we studied certain investigations that protect water quality and decrease contamination. </w:t>
      </w:r>
      <w:bookmarkStart w:id="0" w:name="_Int_fvUh2OSq"/>
      <w:r>
        <w:rPr>
          <w:rFonts w:ascii="Arial" w:cs="Arial" w:eastAsia="Arial" w:hAnsi="Arial"/>
          <w:b w:val="false"/>
          <w:bCs w:val="false"/>
          <w:i w:val="false"/>
          <w:iCs w:val="false"/>
          <w:caps w:val="false"/>
          <w:smallCaps w:val="false"/>
          <w:noProof w:val="false"/>
          <w:color w:val="222222"/>
          <w:sz w:val="22"/>
          <w:szCs w:val="22"/>
          <w:lang w:val="en-US"/>
        </w:rPr>
        <w:t>IoT</w:t>
      </w:r>
      <w:bookmarkEnd w:id="0"/>
      <w:r>
        <w:rPr>
          <w:rFonts w:ascii="Arial" w:cs="Arial" w:eastAsia="Arial" w:hAnsi="Arial"/>
          <w:b w:val="false"/>
          <w:bCs w:val="false"/>
          <w:i w:val="false"/>
          <w:iCs w:val="false"/>
          <w:caps w:val="false"/>
          <w:smallCaps w:val="false"/>
          <w:noProof w:val="false"/>
          <w:color w:val="222222"/>
          <w:sz w:val="22"/>
          <w:szCs w:val="22"/>
          <w:lang w:val="en-US"/>
        </w:rPr>
        <w:t>-SWM system has been proposed to improve the stormwater quality, efficiency ratio, water demand ratio, leakage detection ratio, and non-revenue water ratio. The following section discusses the proposed IoT-SWM system briefly.</w:t>
      </w:r>
    </w:p>
    <w:p>
      <w:pPr>
        <w:pStyle w:val="style0"/>
        <w:rPr>
          <w:rFonts w:ascii="Arial" w:cs="Arial" w:eastAsia="Arial" w:hAnsi="Arial"/>
          <w:b/>
          <w:bCs/>
          <w:i w:val="false"/>
          <w:iCs w:val="false"/>
          <w:caps w:val="false"/>
          <w:smallCaps w:val="false"/>
          <w:noProof w:val="false"/>
          <w:color w:val="000000"/>
          <w:sz w:val="22"/>
          <w:szCs w:val="22"/>
          <w:lang w:val="en-US"/>
        </w:rPr>
      </w:pPr>
    </w:p>
    <w:p>
      <w:pPr>
        <w:pStyle w:val="style0"/>
        <w:rPr>
          <w:rFonts w:ascii="Arial" w:cs="Arial" w:eastAsia="Arial" w:hAnsi="Arial"/>
          <w:b/>
          <w:bCs/>
          <w:i/>
          <w:iCs/>
          <w:caps w:val="false"/>
          <w:smallCaps w:val="false"/>
          <w:noProof w:val="false"/>
          <w:color w:val="000000"/>
          <w:sz w:val="28"/>
          <w:szCs w:val="28"/>
          <w:lang w:val="en-US"/>
        </w:rPr>
      </w:pPr>
      <w:r>
        <w:rPr>
          <w:rFonts w:ascii="Arial" w:cs="Arial" w:eastAsia="Arial" w:hAnsi="Arial"/>
          <w:b/>
          <w:bCs/>
          <w:i w:val="false"/>
          <w:iCs w:val="false"/>
          <w:caps w:val="false"/>
          <w:smallCaps w:val="false"/>
          <w:noProof w:val="false"/>
          <w:color w:val="000000"/>
          <w:sz w:val="22"/>
          <w:szCs w:val="22"/>
          <w:lang w:val="en-US"/>
        </w:rPr>
        <w:t xml:space="preserve"> </w:t>
      </w:r>
      <w:r>
        <w:rPr>
          <w:rFonts w:ascii="Arial" w:cs="Arial" w:eastAsia="Arial" w:hAnsi="Arial"/>
          <w:b/>
          <w:bCs/>
          <w:i/>
          <w:iCs/>
          <w:caps w:val="false"/>
          <w:smallCaps w:val="false"/>
          <w:noProof w:val="false"/>
          <w:color w:val="000000"/>
          <w:sz w:val="28"/>
          <w:szCs w:val="28"/>
          <w:lang w:val="en-US"/>
        </w:rPr>
        <w:t>Proposed Method:</w:t>
      </w:r>
    </w:p>
    <w:p>
      <w:pPr>
        <w:pStyle w:val="style0"/>
        <w:rPr>
          <w:rFonts w:ascii="Arial" w:cs="Arial" w:eastAsia="Arial" w:hAnsi="Arial"/>
          <w:b/>
          <w:bCs/>
          <w:i w:val="false"/>
          <w:iCs w:val="false"/>
          <w:caps w:val="false"/>
          <w:smallCaps w:val="false"/>
          <w:noProof w:val="false"/>
          <w:color w:val="000000"/>
          <w:sz w:val="22"/>
          <w:szCs w:val="22"/>
          <w:u w:val="single"/>
          <w:lang w:val="en-US"/>
        </w:rPr>
      </w:pPr>
      <w:r>
        <w:rPr>
          <w:rFonts w:ascii="Arial" w:cs="Arial" w:eastAsia="Arial" w:hAnsi="Arial"/>
          <w:b/>
          <w:bCs/>
          <w:i w:val="false"/>
          <w:iCs w:val="false"/>
          <w:caps w:val="false"/>
          <w:smallCaps w:val="false"/>
          <w:noProof w:val="false"/>
          <w:color w:val="000000"/>
          <w:sz w:val="22"/>
          <w:szCs w:val="22"/>
          <w:lang w:val="en-US"/>
        </w:rPr>
        <w:t xml:space="preserve">       </w:t>
      </w:r>
      <w:r>
        <w:rPr>
          <w:rFonts w:ascii="Arial" w:cs="Arial" w:eastAsia="Arial" w:hAnsi="Arial"/>
          <w:b/>
          <w:bCs/>
          <w:i w:val="false"/>
          <w:iCs w:val="false"/>
          <w:caps w:val="false"/>
          <w:smallCaps w:val="false"/>
          <w:noProof w:val="false"/>
          <w:color w:val="000000"/>
          <w:sz w:val="22"/>
          <w:szCs w:val="22"/>
          <w:u w:val="single"/>
          <w:lang w:val="en-US"/>
        </w:rPr>
        <w:t>IoT-Based Smart Water Management Systems:</w:t>
      </w:r>
    </w:p>
    <w:p>
      <w:pPr>
        <w:pStyle w:val="style0"/>
        <w:rPr>
          <w:rFonts w:ascii="Arial" w:cs="Arial" w:eastAsia="Arial" w:hAnsi="Arial"/>
          <w:b w:val="false"/>
          <w:bCs w:val="false"/>
          <w:i w:val="false"/>
          <w:iCs w:val="false"/>
          <w:caps w:val="false"/>
          <w:smallCaps w:val="false"/>
          <w:noProof w:val="false"/>
          <w:color w:val="222222"/>
          <w:sz w:val="22"/>
          <w:szCs w:val="22"/>
          <w:lang w:val="en-US"/>
        </w:rPr>
      </w:pPr>
      <w:r>
        <w:rPr>
          <w:rFonts w:ascii="Arial" w:cs="Arial" w:eastAsia="Arial" w:hAnsi="Arial"/>
          <w:b w:val="false"/>
          <w:bCs w:val="false"/>
          <w:i w:val="false"/>
          <w:iCs w:val="false"/>
          <w:caps w:val="false"/>
          <w:smallCaps w:val="false"/>
          <w:noProof w:val="false"/>
          <w:color w:val="222222"/>
          <w:sz w:val="22"/>
          <w:szCs w:val="22"/>
          <w:lang w:val="en-US"/>
        </w:rPr>
        <w:t xml:space="preserve">The first device measures the water tank’s height and sends </w:t>
      </w:r>
      <w:r>
        <w:rPr>
          <w:rFonts w:ascii="Arial" w:cs="Arial" w:eastAsia="Arial" w:hAnsi="Arial"/>
          <w:b w:val="false"/>
          <w:bCs w:val="false"/>
          <w:i w:val="false"/>
          <w:iCs w:val="false"/>
          <w:caps w:val="false"/>
          <w:smallCaps w:val="false"/>
          <w:noProof w:val="false"/>
          <w:color w:val="222222"/>
          <w:sz w:val="22"/>
          <w:szCs w:val="22"/>
          <w:lang w:val="en-US"/>
        </w:rPr>
        <w:t>real</w:t>
      </w:r>
      <w:r>
        <w:rPr>
          <w:rFonts w:ascii="Arial" w:cs="Arial" w:eastAsia="Arial" w:hAnsi="Arial"/>
          <w:b w:val="false"/>
          <w:bCs w:val="false"/>
          <w:i w:val="false"/>
          <w:iCs w:val="false"/>
          <w:caps w:val="false"/>
          <w:smallCaps w:val="false"/>
          <w:noProof w:val="false"/>
          <w:color w:val="222222"/>
          <w:sz w:val="22"/>
          <w:szCs w:val="22"/>
          <w:lang w:val="en-US"/>
        </w:rPr>
        <w:t>-time information to the cloud using a smart-level device. The GSM module of the smart level sends a signal to another device, a motor-controlled device, which automatically activates and deactivates the motor based on the signal. They activate and deactivate motors when they receive an input signal.</w:t>
      </w:r>
    </w:p>
    <w:p>
      <w:pPr>
        <w:pStyle w:val="style0"/>
        <w:rPr/>
      </w:pPr>
      <w:r>
        <w:rPr/>
        <w:drawing>
          <wp:inline distL="0" distT="0" distB="0" distR="0">
            <wp:extent cx="5550478" cy="3848100"/>
            <wp:effectExtent l="0" t="0" r="0" b="0"/>
            <wp:docPr id="1026"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srcRect l="0" t="0" r="0" b="0"/>
                    <a:stretch/>
                  </pic:blipFill>
                  <pic:spPr>
                    <a:xfrm rot="0">
                      <a:off x="0" y="0"/>
                      <a:ext cx="5550478" cy="3848100"/>
                    </a:xfrm>
                    <a:prstGeom prst="rect"/>
                  </pic:spPr>
                </pic:pic>
              </a:graphicData>
            </a:graphic>
          </wp:inline>
        </w:drawing>
      </w:r>
    </w:p>
    <w:p>
      <w:pPr>
        <w:pStyle w:val="style0"/>
        <w:rPr>
          <w:rFonts w:ascii="Arial" w:cs="Arial" w:eastAsia="Arial" w:hAnsi="Arial"/>
          <w:b w:val="false"/>
          <w:bCs w:val="false"/>
          <w:i w:val="false"/>
          <w:iCs w:val="false"/>
          <w:caps w:val="false"/>
          <w:smallCaps w:val="false"/>
          <w:noProof w:val="false"/>
          <w:color w:val="222222"/>
          <w:sz w:val="22"/>
          <w:szCs w:val="22"/>
          <w:lang w:val="en-US"/>
        </w:rPr>
      </w:pPr>
      <w:r>
        <w:rPr>
          <w:rFonts w:ascii="Arial" w:cs="Arial" w:eastAsia="Arial" w:hAnsi="Arial"/>
          <w:b w:val="false"/>
          <w:bCs w:val="false"/>
          <w:i w:val="false"/>
          <w:iCs w:val="false"/>
          <w:caps w:val="false"/>
          <w:smallCaps w:val="false"/>
          <w:noProof w:val="false"/>
          <w:color w:val="222222"/>
          <w:sz w:val="19"/>
          <w:szCs w:val="19"/>
          <w:lang w:val="en-US"/>
        </w:rPr>
        <w:t xml:space="preserve">              </w:t>
      </w:r>
      <w:r>
        <w:rPr>
          <w:rFonts w:ascii="Arial" w:cs="Arial" w:eastAsia="Arial" w:hAnsi="Arial"/>
          <w:b w:val="false"/>
          <w:bCs w:val="false"/>
          <w:i w:val="false"/>
          <w:iCs w:val="false"/>
          <w:caps w:val="false"/>
          <w:smallCaps w:val="false"/>
          <w:noProof w:val="false"/>
          <w:color w:val="222222"/>
          <w:sz w:val="22"/>
          <w:szCs w:val="22"/>
          <w:lang w:val="en-US"/>
        </w:rPr>
        <w:t>Commercial time 𝑤𝑡𝑘 and water management fee 𝜌, as well as the link between the actual time 𝑤𝑚𝑖 and actual price 𝑤𝑡𝑖 is defined as</w:t>
      </w:r>
    </w:p>
    <w:p>
      <w:pPr>
        <w:pStyle w:val="style0"/>
        <w:spacing w:before="178" w:beforeAutospacing="false" w:after="178" w:afterAutospacing="false"/>
        <w:jc w:val="center"/>
        <w:rPr>
          <w:rFonts w:ascii="Arial" w:cs="Arial" w:eastAsia="Arial" w:hAnsi="Arial"/>
          <w:b w:val="false"/>
          <w:bCs w:val="false"/>
          <w:i w:val="false"/>
          <w:iCs w:val="false"/>
          <w:caps w:val="false"/>
          <w:smallCaps w:val="false"/>
          <w:noProof w:val="false"/>
          <w:color w:val="222222"/>
          <w:sz w:val="22"/>
          <w:szCs w:val="22"/>
          <w:u w:val="none"/>
          <w:vertAlign w:val="superscript"/>
          <w:lang w:val="en-US"/>
        </w:rPr>
      </w:pPr>
      <w:r>
        <w:rPr>
          <w:rFonts w:ascii="Arial" w:cs="Arial" w:eastAsia="Arial" w:hAnsi="Arial"/>
          <w:b w:val="false"/>
          <w:bCs w:val="false"/>
          <w:i w:val="false"/>
          <w:iCs w:val="false"/>
          <w:caps w:val="false"/>
          <w:smallCaps w:val="false"/>
          <w:noProof w:val="false"/>
          <w:color w:val="222222"/>
          <w:sz w:val="22"/>
          <w:szCs w:val="22"/>
          <w:u w:val="none"/>
          <w:lang w:val="en-US"/>
        </w:rPr>
        <w:t>𝑤</w:t>
      </w:r>
      <w:r>
        <w:rPr>
          <w:rFonts w:ascii="Arial" w:cs="Arial" w:eastAsia="Arial" w:hAnsi="Arial"/>
          <w:b w:val="false"/>
          <w:bCs w:val="false"/>
          <w:i w:val="false"/>
          <w:iCs w:val="false"/>
          <w:caps w:val="false"/>
          <w:smallCaps w:val="false"/>
          <w:noProof w:val="false"/>
          <w:color w:val="222222"/>
          <w:sz w:val="22"/>
          <w:szCs w:val="22"/>
          <w:u w:val="none"/>
          <w:lang w:val="en-US"/>
        </w:rPr>
        <w:t>𝑡𝑘</w:t>
      </w:r>
      <w:r>
        <w:rPr>
          <w:rFonts w:ascii="Arial" w:cs="Arial" w:eastAsia="Arial" w:hAnsi="Arial"/>
          <w:b w:val="false"/>
          <w:bCs w:val="false"/>
          <w:i w:val="false"/>
          <w:iCs w:val="false"/>
          <w:caps w:val="false"/>
          <w:smallCaps w:val="false"/>
          <w:noProof w:val="false"/>
          <w:color w:val="222222"/>
          <w:sz w:val="22"/>
          <w:szCs w:val="22"/>
          <w:u w:val="none"/>
          <w:lang w:val="en-US"/>
        </w:rPr>
        <w:t>=𝜌</w:t>
      </w:r>
      <w:r>
        <w:rPr>
          <w:rFonts w:ascii="Arial" w:cs="Arial" w:eastAsia="Arial" w:hAnsi="Arial"/>
          <w:b w:val="false"/>
          <w:bCs w:val="false"/>
          <w:i w:val="false"/>
          <w:iCs w:val="false"/>
          <w:caps w:val="false"/>
          <w:smallCaps w:val="false"/>
          <w:noProof w:val="false"/>
          <w:color w:val="222222"/>
          <w:sz w:val="22"/>
          <w:szCs w:val="22"/>
          <w:u w:val="none"/>
          <w:vertAlign w:val="superscript"/>
          <w:lang w:val="en-US"/>
        </w:rPr>
        <w:t>⎝</w:t>
      </w:r>
      <w:r>
        <w:rPr>
          <w:rFonts w:ascii="Arial" w:cs="Arial" w:eastAsia="Arial" w:hAnsi="Arial"/>
          <w:b w:val="false"/>
          <w:bCs w:val="false"/>
          <w:i w:val="false"/>
          <w:iCs w:val="false"/>
          <w:caps w:val="false"/>
          <w:smallCaps w:val="false"/>
          <w:noProof w:val="false"/>
          <w:color w:val="222222"/>
          <w:sz w:val="22"/>
          <w:szCs w:val="22"/>
          <w:u w:val="none"/>
          <w:lang w:val="en-US"/>
        </w:rPr>
        <w:t>∑</w:t>
      </w:r>
      <w:r>
        <w:rPr>
          <w:rFonts w:ascii="Arial" w:cs="Arial" w:eastAsia="Arial" w:hAnsi="Arial"/>
          <w:b w:val="false"/>
          <w:bCs w:val="false"/>
          <w:i w:val="false"/>
          <w:iCs w:val="false"/>
          <w:caps w:val="false"/>
          <w:smallCaps w:val="false"/>
          <w:noProof w:val="false"/>
          <w:color w:val="222222"/>
          <w:sz w:val="22"/>
          <w:szCs w:val="22"/>
          <w:u w:val="none"/>
          <w:lang w:val="en-US"/>
        </w:rPr>
        <w:t>𝑖,𝑚𝑁</w:t>
      </w:r>
      <w:r>
        <w:rPr>
          <w:rFonts w:ascii="Arial" w:cs="Arial" w:eastAsia="Arial" w:hAnsi="Arial"/>
          <w:b w:val="false"/>
          <w:bCs w:val="false"/>
          <w:i w:val="false"/>
          <w:iCs w:val="false"/>
          <w:caps w:val="false"/>
          <w:smallCaps w:val="false"/>
          <w:noProof w:val="false"/>
          <w:color w:val="222222"/>
          <w:sz w:val="22"/>
          <w:szCs w:val="22"/>
          <w:u w:val="none"/>
          <w:lang w:val="en-US"/>
        </w:rPr>
        <w:t>𝐺</w:t>
      </w:r>
      <w:r>
        <w:rPr>
          <w:rFonts w:ascii="Arial" w:cs="Arial" w:eastAsia="Arial" w:hAnsi="Arial"/>
          <w:b w:val="false"/>
          <w:bCs w:val="false"/>
          <w:i w:val="false"/>
          <w:iCs w:val="false"/>
          <w:caps w:val="false"/>
          <w:smallCaps w:val="false"/>
          <w:noProof w:val="false"/>
          <w:color w:val="222222"/>
          <w:sz w:val="22"/>
          <w:szCs w:val="22"/>
          <w:u w:val="none"/>
          <w:lang w:val="en-US"/>
        </w:rPr>
        <w:t>𝑖,𝑚</w:t>
      </w:r>
      <w:r>
        <w:rPr>
          <w:rFonts w:ascii="Arial" w:cs="Arial" w:eastAsia="Arial" w:hAnsi="Arial"/>
          <w:b w:val="false"/>
          <w:bCs w:val="false"/>
          <w:i w:val="false"/>
          <w:iCs w:val="false"/>
          <w:caps w:val="false"/>
          <w:smallCaps w:val="false"/>
          <w:noProof w:val="false"/>
          <w:color w:val="222222"/>
          <w:sz w:val="22"/>
          <w:szCs w:val="22"/>
          <w:u w:val="none"/>
          <w:lang w:val="en-US"/>
        </w:rPr>
        <w:t>𝑉</w:t>
      </w:r>
      <w:r>
        <w:rPr>
          <w:rFonts w:ascii="Arial" w:cs="Arial" w:eastAsia="Arial" w:hAnsi="Arial"/>
          <w:b w:val="false"/>
          <w:bCs w:val="false"/>
          <w:i w:val="false"/>
          <w:iCs w:val="false"/>
          <w:caps w:val="false"/>
          <w:smallCaps w:val="false"/>
          <w:noProof w:val="false"/>
          <w:color w:val="222222"/>
          <w:sz w:val="22"/>
          <w:szCs w:val="22"/>
          <w:u w:val="none"/>
          <w:lang w:val="en-US"/>
        </w:rPr>
        <w:t>𝑡</w:t>
      </w:r>
      <w:r>
        <w:rPr>
          <w:rFonts w:ascii="Arial" w:cs="Arial" w:eastAsia="Arial" w:hAnsi="Arial"/>
          <w:b w:val="false"/>
          <w:bCs w:val="false"/>
          <w:i w:val="false"/>
          <w:iCs w:val="false"/>
          <w:caps w:val="false"/>
          <w:smallCaps w:val="false"/>
          <w:noProof w:val="false"/>
          <w:color w:val="222222"/>
          <w:sz w:val="22"/>
          <w:szCs w:val="22"/>
          <w:u w:val="none"/>
          <w:lang w:val="en-US"/>
        </w:rPr>
        <w:t>𝑢</w:t>
      </w:r>
      <w:r>
        <w:rPr>
          <w:rFonts w:ascii="Arial" w:cs="Arial" w:eastAsia="Arial" w:hAnsi="Arial"/>
          <w:b w:val="false"/>
          <w:bCs w:val="false"/>
          <w:i w:val="false"/>
          <w:iCs w:val="false"/>
          <w:caps w:val="false"/>
          <w:smallCaps w:val="false"/>
          <w:noProof w:val="false"/>
          <w:color w:val="222222"/>
          <w:sz w:val="22"/>
          <w:szCs w:val="22"/>
          <w:u w:val="none"/>
          <w:lang w:val="en-US"/>
        </w:rPr>
        <w:t>𝑚𝑖</w:t>
      </w:r>
      <w:r>
        <w:rPr>
          <w:rFonts w:ascii="Arial" w:cs="Arial" w:eastAsia="Arial" w:hAnsi="Arial"/>
          <w:b w:val="false"/>
          <w:bCs w:val="false"/>
          <w:i w:val="false"/>
          <w:iCs w:val="false"/>
          <w:caps w:val="false"/>
          <w:smallCaps w:val="false"/>
          <w:noProof w:val="false"/>
          <w:color w:val="222222"/>
          <w:sz w:val="22"/>
          <w:szCs w:val="22"/>
          <w:u w:val="none"/>
          <w:lang w:val="en-US"/>
        </w:rPr>
        <w:t>*𝑒(𝑤</w:t>
      </w:r>
      <w:r>
        <w:rPr>
          <w:rFonts w:ascii="Arial" w:cs="Arial" w:eastAsia="Arial" w:hAnsi="Arial"/>
          <w:b w:val="false"/>
          <w:bCs w:val="false"/>
          <w:i w:val="false"/>
          <w:iCs w:val="false"/>
          <w:caps w:val="false"/>
          <w:smallCaps w:val="false"/>
          <w:noProof w:val="false"/>
          <w:color w:val="222222"/>
          <w:sz w:val="22"/>
          <w:szCs w:val="22"/>
          <w:u w:val="none"/>
          <w:lang w:val="en-US"/>
        </w:rPr>
        <w:t>𝑚𝑖</w:t>
      </w:r>
      <w:r>
        <w:rPr>
          <w:rFonts w:ascii="Arial" w:cs="Arial" w:eastAsia="Arial" w:hAnsi="Arial"/>
          <w:b w:val="false"/>
          <w:bCs w:val="false"/>
          <w:i w:val="false"/>
          <w:iCs w:val="false"/>
          <w:caps w:val="false"/>
          <w:smallCaps w:val="false"/>
          <w:noProof w:val="false"/>
          <w:color w:val="222222"/>
          <w:sz w:val="22"/>
          <w:szCs w:val="22"/>
          <w:u w:val="none"/>
          <w:lang w:val="en-US"/>
        </w:rPr>
        <w:t>,𝑤</w:t>
      </w:r>
      <w:r>
        <w:rPr>
          <w:rFonts w:ascii="Arial" w:cs="Arial" w:eastAsia="Arial" w:hAnsi="Arial"/>
          <w:b w:val="false"/>
          <w:bCs w:val="false"/>
          <w:i w:val="false"/>
          <w:iCs w:val="false"/>
          <w:caps w:val="false"/>
          <w:smallCaps w:val="false"/>
          <w:noProof w:val="false"/>
          <w:color w:val="222222"/>
          <w:sz w:val="22"/>
          <w:szCs w:val="22"/>
          <w:u w:val="none"/>
          <w:lang w:val="en-US"/>
        </w:rPr>
        <w:t>𝑡𝑖</w:t>
      </w:r>
      <w:r>
        <w:rPr>
          <w:rFonts w:ascii="Arial" w:cs="Arial" w:eastAsia="Arial" w:hAnsi="Arial"/>
          <w:b w:val="false"/>
          <w:bCs w:val="false"/>
          <w:i w:val="false"/>
          <w:iCs w:val="false"/>
          <w:caps w:val="false"/>
          <w:smallCaps w:val="false"/>
          <w:noProof w:val="false"/>
          <w:color w:val="222222"/>
          <w:sz w:val="22"/>
          <w:szCs w:val="22"/>
          <w:u w:val="none"/>
          <w:lang w:val="en-US"/>
        </w:rPr>
        <w:t>)</w:t>
      </w:r>
      <w:r>
        <w:rPr>
          <w:rFonts w:ascii="Arial" w:cs="Arial" w:eastAsia="Arial" w:hAnsi="Arial"/>
          <w:b w:val="false"/>
          <w:bCs w:val="false"/>
          <w:i w:val="false"/>
          <w:iCs w:val="false"/>
          <w:caps w:val="false"/>
          <w:smallCaps w:val="false"/>
          <w:noProof w:val="false"/>
          <w:color w:val="222222"/>
          <w:sz w:val="22"/>
          <w:szCs w:val="22"/>
          <w:u w:val="none"/>
          <w:vertAlign w:val="superscript"/>
          <w:lang w:val="en-US"/>
        </w:rPr>
        <w:t>⎞</w:t>
      </w:r>
    </w:p>
    <w:p>
      <w:pPr>
        <w:pStyle w:val="style0"/>
        <w:ind w:firstLine="396"/>
        <w:jc w:val="both"/>
        <w:rPr>
          <w:rFonts w:ascii="Arial" w:cs="Arial" w:eastAsia="Arial" w:hAnsi="Arial"/>
          <w:b w:val="false"/>
          <w:bCs w:val="false"/>
          <w:i w:val="false"/>
          <w:iCs w:val="false"/>
          <w:caps w:val="false"/>
          <w:smallCaps w:val="false"/>
          <w:noProof w:val="false"/>
          <w:color w:val="222222"/>
          <w:sz w:val="24"/>
          <w:szCs w:val="24"/>
          <w:u w:val="none"/>
          <w:lang w:val="en-US"/>
        </w:rPr>
      </w:pPr>
      <w:r>
        <w:br/>
      </w:r>
      <w:r>
        <w:rPr>
          <w:rFonts w:ascii="Arial" w:cs="Arial" w:eastAsia="Arial" w:hAnsi="Arial"/>
          <w:b w:val="false"/>
          <w:bCs w:val="false"/>
          <w:i w:val="false"/>
          <w:iCs w:val="false"/>
          <w:caps w:val="false"/>
          <w:smallCaps w:val="false"/>
          <w:noProof w:val="false"/>
          <w:color w:val="222222"/>
          <w:sz w:val="22"/>
          <w:szCs w:val="22"/>
          <w:lang w:val="en-US"/>
        </w:rPr>
        <w:t xml:space="preserve">As shown in Equation (1), traders 𝐺𝑖, 𝑚, current traditional finance 𝑉𝑡 claims are </w:t>
      </w:r>
      <w:r>
        <w:rPr>
          <w:rFonts w:ascii="Arial" w:cs="Arial" w:eastAsia="Arial" w:hAnsi="Arial"/>
          <w:b w:val="false"/>
          <w:bCs w:val="false"/>
          <w:i w:val="false"/>
          <w:iCs w:val="false"/>
          <w:caps w:val="false"/>
          <w:smallCaps w:val="false"/>
          <w:noProof w:val="false"/>
          <w:color w:val="222222"/>
          <w:sz w:val="22"/>
          <w:szCs w:val="22"/>
          <w:lang w:val="en-US"/>
        </w:rPr>
        <w:t>impacted</w:t>
      </w:r>
      <w:r>
        <w:rPr>
          <w:rFonts w:ascii="Arial" w:cs="Arial" w:eastAsia="Arial" w:hAnsi="Arial"/>
          <w:b w:val="false"/>
          <w:bCs w:val="false"/>
          <w:i w:val="false"/>
          <w:iCs w:val="false"/>
          <w:caps w:val="false"/>
          <w:smallCaps w:val="false"/>
          <w:noProof w:val="false"/>
          <w:color w:val="222222"/>
          <w:sz w:val="22"/>
          <w:szCs w:val="22"/>
          <w:lang w:val="en-US"/>
        </w:rPr>
        <w:t xml:space="preserve"> by 𝑢𝑚𝑖 reporting, which they believe is illogical. The major service provider’s profit function 𝑈𝑧 has not been affected by strategic forecasting 𝑤, which is given as,</w:t>
      </w:r>
    </w:p>
    <w:p>
      <w:pPr>
        <w:pStyle w:val="style0"/>
        <w:ind w:firstLine="396"/>
        <w:jc w:val="both"/>
        <w:rPr>
          <w:rFonts w:ascii="Arial" w:cs="Arial" w:eastAsia="Arial" w:hAnsi="Arial"/>
          <w:b w:val="false"/>
          <w:bCs w:val="false"/>
          <w:i w:val="false"/>
          <w:iCs w:val="false"/>
          <w:caps w:val="false"/>
          <w:smallCaps w:val="false"/>
          <w:noProof w:val="false"/>
          <w:color w:val="222222"/>
          <w:sz w:val="20"/>
          <w:szCs w:val="20"/>
          <w:u w:val="none"/>
          <w:lang w:val="en-US"/>
        </w:rPr>
      </w:pPr>
      <w:r>
        <w:rPr>
          <w:rFonts w:ascii="Arial" w:cs="Arial" w:eastAsia="Arial" w:hAnsi="Arial"/>
          <w:b w:val="false"/>
          <w:bCs w:val="false"/>
          <w:i w:val="false"/>
          <w:iCs w:val="false"/>
          <w:caps w:val="false"/>
          <w:smallCaps w:val="false"/>
          <w:noProof w:val="false"/>
          <w:color w:val="222222"/>
          <w:sz w:val="24"/>
          <w:szCs w:val="24"/>
          <w:u w:val="none"/>
          <w:lang w:val="en-US"/>
        </w:rPr>
        <w:t xml:space="preserve">                              </w:t>
      </w:r>
      <w:r>
        <w:rPr>
          <w:rFonts w:ascii="Arial" w:cs="Arial" w:eastAsia="Arial" w:hAnsi="Arial"/>
          <w:b w:val="false"/>
          <w:bCs w:val="false"/>
          <w:i w:val="false"/>
          <w:iCs w:val="false"/>
          <w:caps w:val="false"/>
          <w:smallCaps w:val="false"/>
          <w:noProof w:val="false"/>
          <w:color w:val="222222"/>
          <w:sz w:val="24"/>
          <w:szCs w:val="24"/>
          <w:u w:val="none"/>
          <w:lang w:val="en-US"/>
        </w:rPr>
        <w:t xml:space="preserve"> </w:t>
      </w:r>
      <w:r>
        <w:rPr>
          <w:rFonts w:ascii="Arial" w:cs="Arial" w:eastAsia="Arial" w:hAnsi="Arial"/>
          <w:b w:val="false"/>
          <w:bCs w:val="false"/>
          <w:i w:val="false"/>
          <w:iCs w:val="false"/>
          <w:caps w:val="false"/>
          <w:smallCaps w:val="false"/>
          <w:noProof w:val="false"/>
          <w:color w:val="222222"/>
          <w:sz w:val="24"/>
          <w:szCs w:val="24"/>
          <w:u w:val="none"/>
          <w:lang w:val="en-US"/>
        </w:rPr>
        <w:t>𝑈𝑧=𝑤+𝜔𝑟𝑖−𝑠𝑖+𝑠(𝑥−𝑥𝑖)2</w:t>
      </w:r>
    </w:p>
    <w:p>
      <w:pPr>
        <w:pStyle w:val="style0"/>
        <w:rPr>
          <w:rFonts w:ascii="Arial" w:cs="Arial" w:eastAsia="Arial" w:hAnsi="Arial"/>
          <w:b w:val="false"/>
          <w:bCs w:val="false"/>
          <w:i w:val="false"/>
          <w:iCs w:val="false"/>
          <w:caps w:val="false"/>
          <w:smallCaps w:val="false"/>
          <w:noProof w:val="false"/>
          <w:color w:val="222222"/>
          <w:sz w:val="20"/>
          <w:szCs w:val="20"/>
          <w:lang w:val="en-US"/>
        </w:rPr>
      </w:pPr>
      <w:r>
        <w:rPr>
          <w:rFonts w:ascii="Arial" w:cs="Arial" w:eastAsia="Arial" w:hAnsi="Arial"/>
          <w:b w:val="false"/>
          <w:bCs w:val="false"/>
          <w:i w:val="false"/>
          <w:iCs w:val="false"/>
          <w:caps w:val="false"/>
          <w:smallCaps w:val="false"/>
          <w:noProof w:val="false"/>
          <w:color w:val="222222"/>
          <w:sz w:val="20"/>
          <w:szCs w:val="20"/>
          <w:lang w:val="en-US"/>
        </w:rPr>
        <w:t xml:space="preserve">After activating the mode, the consumer will not </w:t>
      </w:r>
      <w:r>
        <w:rPr>
          <w:rFonts w:ascii="Arial" w:cs="Arial" w:eastAsia="Arial" w:hAnsi="Arial"/>
          <w:b w:val="false"/>
          <w:bCs w:val="false"/>
          <w:i w:val="false"/>
          <w:iCs w:val="false"/>
          <w:caps w:val="false"/>
          <w:smallCaps w:val="false"/>
          <w:noProof w:val="false"/>
          <w:color w:val="222222"/>
          <w:sz w:val="20"/>
          <w:szCs w:val="20"/>
          <w:lang w:val="en-US"/>
        </w:rPr>
        <w:t>utilize</w:t>
      </w:r>
      <w:r>
        <w:rPr>
          <w:rFonts w:ascii="Arial" w:cs="Arial" w:eastAsia="Arial" w:hAnsi="Arial"/>
          <w:b w:val="false"/>
          <w:bCs w:val="false"/>
          <w:i w:val="false"/>
          <w:iCs w:val="false"/>
          <w:caps w:val="false"/>
          <w:smallCaps w:val="false"/>
          <w:noProof w:val="false"/>
          <w:color w:val="222222"/>
          <w:sz w:val="20"/>
          <w:szCs w:val="20"/>
          <w:lang w:val="en-US"/>
        </w:rPr>
        <w:t xml:space="preserve"> the tank throughout the inspection. An application will record an inspection’s beginning and ending times for use in </w:t>
      </w:r>
      <w:r>
        <w:rPr>
          <w:rFonts w:ascii="Arial" w:cs="Arial" w:eastAsia="Arial" w:hAnsi="Arial"/>
          <w:b w:val="false"/>
          <w:bCs w:val="false"/>
          <w:i w:val="false"/>
          <w:iCs w:val="false"/>
          <w:caps w:val="false"/>
          <w:smallCaps w:val="false"/>
          <w:noProof w:val="false"/>
          <w:color w:val="222222"/>
          <w:sz w:val="20"/>
          <w:szCs w:val="20"/>
          <w:lang w:val="en-US"/>
        </w:rPr>
        <w:t>subsequent</w:t>
      </w:r>
      <w:r>
        <w:rPr>
          <w:rFonts w:ascii="Arial" w:cs="Arial" w:eastAsia="Arial" w:hAnsi="Arial"/>
          <w:b w:val="false"/>
          <w:bCs w:val="false"/>
          <w:i w:val="false"/>
          <w:iCs w:val="false"/>
          <w:caps w:val="false"/>
          <w:smallCaps w:val="false"/>
          <w:noProof w:val="false"/>
          <w:color w:val="222222"/>
          <w:sz w:val="20"/>
          <w:szCs w:val="20"/>
          <w:lang w:val="en-US"/>
        </w:rPr>
        <w:t xml:space="preserve"> computations; if no leakage is detected, the inspection will end by itself after 6 h</w:t>
      </w:r>
      <w:r>
        <w:rPr>
          <w:rFonts w:ascii="Arial" w:cs="Arial" w:eastAsia="Arial" w:hAnsi="Arial"/>
          <w:b w:val="false"/>
          <w:bCs w:val="false"/>
          <w:i w:val="false"/>
          <w:iCs w:val="false"/>
          <w:caps w:val="false"/>
          <w:smallCaps w:val="false"/>
          <w:noProof w:val="false"/>
          <w:color w:val="222222"/>
          <w:sz w:val="20"/>
          <w:szCs w:val="20"/>
          <w:lang w:val="en-US"/>
        </w:rPr>
        <w:t>.</w:t>
      </w:r>
    </w:p>
    <w:p>
      <w:pPr>
        <w:pStyle w:val="style2"/>
        <w:shd w:val="clear" w:color="auto" w:fill="ffffff"/>
        <w:spacing w:before="450" w:beforeAutospacing="false" w:after="150" w:afterAutospacing="false"/>
        <w:jc w:val="both"/>
        <w:rPr>
          <w:rFonts w:ascii="Arial" w:cs="Arial" w:eastAsia="Arial" w:hAnsi="Arial"/>
          <w:b/>
          <w:bCs/>
          <w:i/>
          <w:iCs/>
          <w:caps w:val="false"/>
          <w:smallCaps w:val="false"/>
          <w:noProof w:val="false"/>
          <w:color w:val="000000"/>
          <w:sz w:val="28"/>
          <w:szCs w:val="28"/>
          <w:lang w:val="en-US"/>
        </w:rPr>
      </w:pPr>
      <w:r>
        <w:rPr>
          <w:rFonts w:ascii="Arial" w:cs="Arial" w:eastAsia="Arial" w:hAnsi="Arial"/>
          <w:b/>
          <w:bCs/>
          <w:i w:val="false"/>
          <w:iCs w:val="false"/>
          <w:caps w:val="false"/>
          <w:smallCaps w:val="false"/>
          <w:noProof w:val="false"/>
          <w:color w:val="000000"/>
          <w:sz w:val="24"/>
          <w:szCs w:val="24"/>
          <w:lang w:val="en-US"/>
        </w:rPr>
        <w:t xml:space="preserve">  </w:t>
      </w:r>
      <w:r>
        <w:rPr>
          <w:rFonts w:ascii="Arial" w:cs="Arial" w:eastAsia="Arial" w:hAnsi="Arial"/>
          <w:b/>
          <w:bCs/>
          <w:i/>
          <w:iCs/>
          <w:caps w:val="false"/>
          <w:smallCaps w:val="false"/>
          <w:noProof w:val="false"/>
          <w:color w:val="000000"/>
          <w:sz w:val="28"/>
          <w:szCs w:val="28"/>
          <w:lang w:val="en-US"/>
        </w:rPr>
        <w:t>Numerical Outcome:</w:t>
      </w:r>
    </w:p>
    <w:p>
      <w:pPr>
        <w:pStyle w:val="style0"/>
        <w:rPr>
          <w:rFonts w:ascii="Arial" w:cs="Arial" w:eastAsia="Arial" w:hAnsi="Arial"/>
          <w:b w:val="false"/>
          <w:bCs w:val="false"/>
          <w:i w:val="false"/>
          <w:iCs w:val="false"/>
          <w:caps w:val="false"/>
          <w:smallCaps w:val="false"/>
          <w:noProof w:val="false"/>
          <w:color w:val="222222"/>
          <w:sz w:val="20"/>
          <w:szCs w:val="20"/>
          <w:lang w:val="en-US"/>
        </w:rPr>
      </w:pPr>
      <w:r>
        <w:rPr>
          <w:rFonts w:ascii="Arial" w:cs="Arial" w:eastAsia="Arial" w:hAnsi="Arial"/>
          <w:b w:val="false"/>
          <w:bCs w:val="false"/>
          <w:i w:val="false"/>
          <w:iCs w:val="false"/>
          <w:caps w:val="false"/>
          <w:smallCaps w:val="false"/>
          <w:noProof w:val="false"/>
          <w:color w:val="222222"/>
          <w:sz w:val="20"/>
          <w:szCs w:val="20"/>
          <w:lang w:val="en-US"/>
        </w:rPr>
        <w:t xml:space="preserve">  Internet of Things-based smart water systems can assist prevent these scenarios from occurring and repair the harm that has already been done due to the careless use of water resources. From a freshwater reservoir to the collection and recycling of wastewater, smart water technology makes the entire water supply chain more transparent and controllable.</w:t>
      </w:r>
    </w:p>
    <w:p>
      <w:pPr>
        <w:pStyle w:val="style0"/>
        <w:rPr>
          <w:rFonts w:ascii="Arial" w:cs="Arial" w:eastAsia="Arial" w:hAnsi="Arial"/>
          <w:b w:val="false"/>
          <w:bCs w:val="false"/>
          <w:i w:val="false"/>
          <w:iCs w:val="false"/>
          <w:caps w:val="false"/>
          <w:smallCaps w:val="false"/>
          <w:noProof w:val="false"/>
          <w:color w:val="222222"/>
          <w:sz w:val="22"/>
          <w:szCs w:val="22"/>
          <w:lang w:val="en-US"/>
        </w:rPr>
      </w:pPr>
      <w:r>
        <w:rPr/>
        <w:drawing>
          <wp:inline distL="0" distT="0" distB="0" distR="0">
            <wp:extent cx="5348596" cy="2691571"/>
            <wp:effectExtent l="0" t="0" r="0" b="0"/>
            <wp:docPr id="1027"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srcRect l="0" t="0" r="0" b="0"/>
                    <a:stretch/>
                  </pic:blipFill>
                  <pic:spPr>
                    <a:xfrm rot="0">
                      <a:off x="0" y="0"/>
                      <a:ext cx="5348596" cy="2691571"/>
                    </a:xfrm>
                    <a:prstGeom prst="rect"/>
                  </pic:spPr>
                </pic:pic>
              </a:graphicData>
            </a:graphic>
          </wp:inline>
        </w:drawing>
      </w:r>
    </w:p>
    <w:p>
      <w:pPr>
        <w:pStyle w:val="style0"/>
        <w:rPr>
          <w:rFonts w:ascii="Arial" w:cs="Arial" w:eastAsia="Arial" w:hAnsi="Arial"/>
          <w:b w:val="false"/>
          <w:bCs w:val="false"/>
          <w:i w:val="false"/>
          <w:iCs w:val="false"/>
          <w:caps w:val="false"/>
          <w:smallCaps w:val="false"/>
          <w:noProof w:val="false"/>
          <w:color w:val="222222"/>
          <w:sz w:val="20"/>
          <w:szCs w:val="20"/>
          <w:lang w:val="en-US"/>
        </w:rPr>
      </w:pPr>
      <w:r>
        <w:rPr>
          <w:rFonts w:ascii="Arial" w:cs="Arial" w:eastAsia="Arial" w:hAnsi="Arial"/>
          <w:b w:val="false"/>
          <w:bCs w:val="false"/>
          <w:i w:val="false"/>
          <w:iCs w:val="false"/>
          <w:caps w:val="false"/>
          <w:smallCaps w:val="false"/>
          <w:noProof w:val="false"/>
          <w:color w:val="222222"/>
          <w:sz w:val="20"/>
          <w:szCs w:val="20"/>
          <w:lang w:val="en-US"/>
        </w:rPr>
        <w:t>This water meets all the requirements for safe consumption, including pH and electrical conductivity. As a result, the study’s findings suggest installing a basic filtration system to catch roof sediments before they reach the storage tank and enhancing stormwater quality analysis by 98.7%.</w:t>
      </w:r>
    </w:p>
    <w:p>
      <w:pPr>
        <w:pStyle w:val="style0"/>
        <w:shd w:val="clear" w:color="auto" w:fill="ffffff"/>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19"/>
          <w:szCs w:val="19"/>
          <w:lang w:val="en-US"/>
        </w:rPr>
      </w:pPr>
    </w:p>
    <w:p>
      <w:pPr>
        <w:pStyle w:val="style0"/>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19"/>
          <w:szCs w:val="19"/>
          <w:lang w:val="en-US"/>
        </w:rPr>
      </w:pPr>
      <w:r>
        <w:rPr>
          <w:rFonts w:ascii="Arial" w:cs="Arial" w:eastAsia="Arial" w:hAnsi="Arial"/>
          <w:b/>
          <w:bCs/>
          <w:i/>
          <w:iCs/>
          <w:caps w:val="false"/>
          <w:smallCaps w:val="false"/>
          <w:noProof w:val="false"/>
          <w:color w:val="222222"/>
          <w:sz w:val="22"/>
          <w:szCs w:val="22"/>
          <w:u w:val="single"/>
          <w:lang w:val="en-US"/>
        </w:rPr>
        <w:t>Table 1.</w:t>
      </w:r>
      <w:r>
        <w:rPr>
          <w:rFonts w:ascii="Arial" w:cs="Arial" w:eastAsia="Arial" w:hAnsi="Arial"/>
          <w:b w:val="false"/>
          <w:bCs w:val="false"/>
          <w:i w:val="false"/>
          <w:iCs w:val="false"/>
          <w:caps w:val="false"/>
          <w:smallCaps w:val="false"/>
          <w:noProof w:val="false"/>
          <w:color w:val="222222"/>
          <w:sz w:val="22"/>
          <w:szCs w:val="22"/>
          <w:lang w:val="en-US"/>
        </w:rPr>
        <w:t xml:space="preserve"> Analysis of stormwater quality</w:t>
      </w:r>
      <w:r>
        <w:rPr>
          <w:rFonts w:ascii="Arial" w:cs="Arial" w:eastAsia="Arial" w:hAnsi="Arial"/>
          <w:b w:val="false"/>
          <w:bCs w:val="false"/>
          <w:i w:val="false"/>
          <w:iCs w:val="false"/>
          <w:caps w:val="false"/>
          <w:smallCaps w:val="false"/>
          <w:noProof w:val="false"/>
          <w:color w:val="222222"/>
          <w:sz w:val="22"/>
          <w:szCs w:val="22"/>
          <w:lang w:val="en-US"/>
        </w:rPr>
        <w:t>.</w:t>
      </w:r>
      <w:r>
        <w:rPr>
          <w:rFonts w:ascii="Arial" w:cs="Arial" w:eastAsia="Arial" w:hAnsi="Arial"/>
          <w:b w:val="false"/>
          <w:bCs w:val="false"/>
          <w:i w:val="false"/>
          <w:iCs w:val="false"/>
          <w:caps w:val="false"/>
          <w:smallCaps w:val="false"/>
          <w:noProof w:val="false"/>
          <w:color w:val="222222"/>
          <w:sz w:val="19"/>
          <w:szCs w:val="19"/>
          <w:lang w:val="en-US"/>
        </w:rPr>
        <w:t xml:space="preserve">  </w:t>
      </w:r>
    </w:p>
    <w:p>
      <w:pPr>
        <w:pStyle w:val="style0"/>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2"/>
          <w:szCs w:val="22"/>
          <w:lang w:val="en-US"/>
        </w:rPr>
      </w:pPr>
      <w:r>
        <w:rPr>
          <w:rFonts w:ascii="Arial" w:cs="Arial" w:eastAsia="Arial" w:hAnsi="Arial"/>
          <w:b w:val="false"/>
          <w:bCs w:val="false"/>
          <w:i w:val="false"/>
          <w:iCs w:val="false"/>
          <w:caps w:val="false"/>
          <w:smallCaps w:val="false"/>
          <w:noProof w:val="false"/>
          <w:color w:val="222222"/>
          <w:sz w:val="19"/>
          <w:szCs w:val="19"/>
          <w:lang w:val="en-US"/>
        </w:rPr>
        <w:t xml:space="preserve">                                               </w:t>
      </w:r>
    </w:p>
    <w:tbl>
      <w:tblPr>
        <w:tblStyle w:val="style105"/>
        <w:tblW w:w="0" w:type="auto"/>
        <w:tblBorders>
          <w:top w:val="single" w:sz="0" w:space="0" w:color="dddddd"/>
          <w:left w:val="single" w:sz="0" w:space="0" w:color="dddddd"/>
          <w:bottom w:val="single" w:sz="0" w:space="0" w:color="dddddd"/>
          <w:right w:val="single" w:sz="0" w:space="0" w:color="dddddd"/>
        </w:tblBorders>
        <w:tblLayout w:type="fixed"/>
        <w:tblLook w:val="06A0" w:firstRow="1" w:lastRow="0" w:firstColumn="1" w:lastColumn="0" w:noHBand="1" w:noVBand="1"/>
      </w:tblPr>
      <w:tblGrid>
        <w:gridCol w:w="2340"/>
        <w:gridCol w:w="2340"/>
        <w:gridCol w:w="2340"/>
        <w:gridCol w:w="2340"/>
      </w:tblGrid>
      <w:tr>
        <w:trPr>
          <w:trHeight w:val="300" w:hRule="atLeast"/>
        </w:trPr>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Number of Consumers</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SWFG</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DHW</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IoT-SWM</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52</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78.5</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20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54.5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67</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84</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30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64</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79</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70.8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81</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50.1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61.3</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94</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56</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63.7</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85.7</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66</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97.1</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57</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68.4</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87</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53</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92</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52.8</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62</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98.7</w:t>
            </w:r>
          </w:p>
        </w:tc>
      </w:tr>
    </w:tbl>
    <w:p>
      <w:pPr>
        <w:pStyle w:val="style0"/>
        <w:rPr>
          <w:rFonts w:ascii="Arial" w:cs="Arial" w:eastAsia="Arial" w:hAnsi="Arial"/>
          <w:b w:val="false"/>
          <w:bCs w:val="false"/>
          <w:i w:val="false"/>
          <w:iCs w:val="false"/>
          <w:caps w:val="false"/>
          <w:smallCaps w:val="false"/>
          <w:noProof w:val="false"/>
          <w:color w:val="222222"/>
          <w:sz w:val="19"/>
          <w:szCs w:val="19"/>
          <w:lang w:val="en-US"/>
        </w:rPr>
      </w:pPr>
    </w:p>
    <w:p>
      <w:pPr>
        <w:pStyle w:val="style0"/>
        <w:shd w:val="clear" w:color="auto" w:fill="ffffff"/>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2"/>
          <w:szCs w:val="22"/>
          <w:lang w:val="en-US"/>
        </w:rPr>
      </w:pPr>
      <w:r>
        <w:rPr>
          <w:rFonts w:ascii="Arial" w:cs="Arial" w:eastAsia="Arial" w:hAnsi="Arial"/>
          <w:b w:val="false"/>
          <w:bCs w:val="false"/>
          <w:i w:val="false"/>
          <w:iCs w:val="false"/>
          <w:caps w:val="false"/>
          <w:smallCaps w:val="false"/>
          <w:noProof w:val="false"/>
          <w:color w:val="222222"/>
          <w:sz w:val="22"/>
          <w:szCs w:val="22"/>
          <w:lang w:val="en-US"/>
        </w:rPr>
        <w:t>In addition, it has been proposed as future work to develop an Internet of Things (IoT)-based architecture for a smart water management system that incorporates all these crucial features and uses IoT-based predictions to boost its efficacy.</w:t>
      </w:r>
    </w:p>
    <w:p>
      <w:pPr>
        <w:pStyle w:val="style0"/>
        <w:shd w:val="clear" w:color="auto" w:fill="ffffff"/>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19"/>
          <w:szCs w:val="19"/>
          <w:lang w:val="en-US"/>
        </w:rPr>
      </w:pPr>
    </w:p>
    <w:p>
      <w:pPr>
        <w:pStyle w:val="style0"/>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4"/>
          <w:szCs w:val="24"/>
          <w:lang w:val="en-US"/>
        </w:rPr>
      </w:pPr>
      <w:r>
        <w:rPr>
          <w:rFonts w:ascii="Arial" w:cs="Arial" w:eastAsia="Arial" w:hAnsi="Arial"/>
          <w:b/>
          <w:bCs/>
          <w:i/>
          <w:iCs/>
          <w:caps w:val="false"/>
          <w:smallCaps w:val="false"/>
          <w:noProof w:val="false"/>
          <w:color w:val="222222"/>
          <w:sz w:val="24"/>
          <w:szCs w:val="24"/>
          <w:u w:val="single"/>
          <w:lang w:val="en-US"/>
        </w:rPr>
        <w:t>Table 2.</w:t>
      </w:r>
      <w:r>
        <w:rPr>
          <w:rFonts w:ascii="Arial" w:cs="Arial" w:eastAsia="Arial" w:hAnsi="Arial"/>
          <w:b w:val="false"/>
          <w:bCs w:val="false"/>
          <w:i w:val="false"/>
          <w:iCs w:val="false"/>
          <w:caps w:val="false"/>
          <w:smallCaps w:val="false"/>
          <w:noProof w:val="false"/>
          <w:color w:val="222222"/>
          <w:sz w:val="24"/>
          <w:szCs w:val="24"/>
          <w:lang w:val="en-US"/>
        </w:rPr>
        <w:t xml:space="preserve"> Efficiency ratio.</w:t>
      </w:r>
    </w:p>
    <w:p>
      <w:pPr>
        <w:pStyle w:val="style0"/>
        <w:rPr>
          <w:rFonts w:ascii="Arial" w:cs="Arial" w:eastAsia="Arial" w:hAnsi="Arial"/>
          <w:b w:val="false"/>
          <w:bCs w:val="false"/>
          <w:i w:val="false"/>
          <w:iCs w:val="false"/>
          <w:caps w:val="false"/>
          <w:smallCaps w:val="false"/>
          <w:noProof w:val="false"/>
          <w:color w:val="222222"/>
          <w:sz w:val="19"/>
          <w:szCs w:val="19"/>
          <w:lang w:val="en-US"/>
        </w:rPr>
      </w:pPr>
      <w:r>
        <w:rPr>
          <w:rFonts w:ascii="Arial" w:cs="Arial" w:eastAsia="Arial" w:hAnsi="Arial"/>
          <w:b w:val="false"/>
          <w:bCs w:val="false"/>
          <w:i w:val="false"/>
          <w:iCs w:val="false"/>
          <w:caps w:val="false"/>
          <w:smallCaps w:val="false"/>
          <w:noProof w:val="false"/>
          <w:color w:val="222222"/>
          <w:sz w:val="19"/>
          <w:szCs w:val="19"/>
          <w:lang w:val="en-US"/>
        </w:rPr>
        <w:t xml:space="preserve">            </w:t>
      </w:r>
    </w:p>
    <w:tbl>
      <w:tblPr>
        <w:tblStyle w:val="style105"/>
        <w:tblW w:w="0" w:type="auto"/>
        <w:tblBorders>
          <w:top w:val="single" w:sz="0" w:space="0" w:color="dddddd"/>
          <w:left w:val="single" w:sz="0" w:space="0" w:color="dddddd"/>
          <w:bottom w:val="single" w:sz="0" w:space="0" w:color="dddddd"/>
          <w:right w:val="single" w:sz="0" w:space="0" w:color="dddddd"/>
        </w:tblBorders>
        <w:tblLayout w:type="fixed"/>
        <w:tblLook w:val="06A0" w:firstRow="1" w:lastRow="0" w:firstColumn="1" w:lastColumn="0" w:noHBand="1" w:noVBand="1"/>
      </w:tblPr>
      <w:tblGrid>
        <w:gridCol w:w="2340"/>
        <w:gridCol w:w="2340"/>
        <w:gridCol w:w="2340"/>
        <w:gridCol w:w="2340"/>
      </w:tblGrid>
      <w:tr>
        <w:trPr>
          <w:trHeight w:val="300" w:hRule="atLeast"/>
        </w:trPr>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Number of Consumers</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SWFG</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DHW</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IoT-SWM</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58</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75</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20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45</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73</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78.9</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30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52.4</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66</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60.8</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75.9</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87</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59</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77</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92</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65</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69</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88</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55</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76</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91</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50.9</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71</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87</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52</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77</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80</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56</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60.8</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95.1</w:t>
            </w:r>
          </w:p>
        </w:tc>
      </w:tr>
    </w:tbl>
    <w:p>
      <w:pPr>
        <w:pStyle w:val="style0"/>
        <w:rPr>
          <w:rFonts w:ascii="Arial" w:cs="Arial" w:eastAsia="Arial" w:hAnsi="Arial"/>
          <w:b w:val="false"/>
          <w:bCs w:val="false"/>
          <w:i w:val="false"/>
          <w:iCs w:val="false"/>
          <w:caps w:val="false"/>
          <w:smallCaps w:val="false"/>
          <w:noProof w:val="false"/>
          <w:color w:val="222222"/>
          <w:sz w:val="19"/>
          <w:szCs w:val="19"/>
          <w:lang w:val="en-US"/>
        </w:rPr>
      </w:pPr>
    </w:p>
    <w:p>
      <w:pPr>
        <w:pStyle w:val="style0"/>
        <w:shd w:val="clear" w:color="auto" w:fill="ffffff"/>
        <w:spacing w:before="0" w:beforeAutospacing="false" w:after="0" w:afterAutospacing="false"/>
        <w:jc w:val="both"/>
        <w:rPr/>
      </w:pPr>
      <w:r>
        <w:rPr>
          <w:rFonts w:ascii="Arial" w:cs="Arial" w:eastAsia="Arial" w:hAnsi="Arial"/>
          <w:b w:val="false"/>
          <w:bCs w:val="false"/>
          <w:i w:val="false"/>
          <w:iCs w:val="false"/>
          <w:caps w:val="false"/>
          <w:smallCaps w:val="false"/>
          <w:noProof w:val="false"/>
          <w:color w:val="222222"/>
          <w:sz w:val="22"/>
          <w:szCs w:val="22"/>
          <w:lang w:val="en-US"/>
        </w:rPr>
        <w:t xml:space="preserve">This is due to </w:t>
      </w:r>
      <w:r>
        <w:rPr>
          <w:rFonts w:ascii="Arial" w:cs="Arial" w:eastAsia="Arial" w:hAnsi="Arial"/>
          <w:b w:val="false"/>
          <w:bCs w:val="false"/>
          <w:i w:val="false"/>
          <w:iCs w:val="false"/>
          <w:caps w:val="false"/>
          <w:smallCaps w:val="false"/>
          <w:noProof w:val="false"/>
          <w:color w:val="222222"/>
          <w:sz w:val="22"/>
          <w:szCs w:val="22"/>
          <w:lang w:val="en-US"/>
        </w:rPr>
        <w:t>various factors</w:t>
      </w:r>
      <w:r>
        <w:rPr>
          <w:rFonts w:ascii="Arial" w:cs="Arial" w:eastAsia="Arial" w:hAnsi="Arial"/>
          <w:b w:val="false"/>
          <w:bCs w:val="false"/>
          <w:i w:val="false"/>
          <w:iCs w:val="false"/>
          <w:caps w:val="false"/>
          <w:smallCaps w:val="false"/>
          <w:noProof w:val="false"/>
          <w:color w:val="222222"/>
          <w:sz w:val="22"/>
          <w:szCs w:val="22"/>
          <w:lang w:val="en-US"/>
        </w:rPr>
        <w:t xml:space="preserve">, including increased agricultural and industrial use, residential use, and concealed virtual water. The suggested approach enhances water demand analysis by 93.6 % compared to the </w:t>
      </w:r>
      <w:r>
        <w:rPr>
          <w:rFonts w:ascii="Arial" w:cs="Arial" w:eastAsia="Arial" w:hAnsi="Arial"/>
          <w:b w:val="false"/>
          <w:bCs w:val="false"/>
          <w:i w:val="false"/>
          <w:iCs w:val="false"/>
          <w:caps w:val="false"/>
          <w:smallCaps w:val="false"/>
          <w:noProof w:val="false"/>
          <w:color w:val="222222"/>
          <w:sz w:val="22"/>
          <w:szCs w:val="22"/>
          <w:lang w:val="en-US"/>
        </w:rPr>
        <w:t>previous</w:t>
      </w:r>
      <w:r>
        <w:rPr>
          <w:rFonts w:ascii="Arial" w:cs="Arial" w:eastAsia="Arial" w:hAnsi="Arial"/>
          <w:b w:val="false"/>
          <w:bCs w:val="false"/>
          <w:i w:val="false"/>
          <w:iCs w:val="false"/>
          <w:caps w:val="false"/>
          <w:smallCaps w:val="false"/>
          <w:noProof w:val="false"/>
          <w:color w:val="222222"/>
          <w:sz w:val="22"/>
          <w:szCs w:val="22"/>
          <w:lang w:val="en-US"/>
        </w:rPr>
        <w:t xml:space="preserve"> methods.</w:t>
      </w:r>
    </w:p>
    <w:p>
      <w:pPr>
        <w:pStyle w:val="style0"/>
        <w:shd w:val="clear" w:color="auto" w:fill="ffffff"/>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19"/>
          <w:szCs w:val="19"/>
          <w:lang w:val="en-US"/>
        </w:rPr>
      </w:pPr>
    </w:p>
    <w:p>
      <w:pPr>
        <w:pStyle w:val="style0"/>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4"/>
          <w:szCs w:val="24"/>
          <w:lang w:val="en-US"/>
        </w:rPr>
      </w:pPr>
      <w:r>
        <w:rPr>
          <w:rFonts w:ascii="Arial" w:cs="Arial" w:eastAsia="Arial" w:hAnsi="Arial"/>
          <w:b/>
          <w:bCs/>
          <w:i/>
          <w:iCs/>
          <w:caps w:val="false"/>
          <w:smallCaps w:val="false"/>
          <w:noProof w:val="false"/>
          <w:color w:val="222222"/>
          <w:sz w:val="24"/>
          <w:szCs w:val="24"/>
          <w:u w:val="single"/>
          <w:lang w:val="en-US"/>
        </w:rPr>
        <w:t>Table 3.</w:t>
      </w:r>
      <w:r>
        <w:rPr>
          <w:rFonts w:ascii="Arial" w:cs="Arial" w:eastAsia="Arial" w:hAnsi="Arial"/>
          <w:b w:val="false"/>
          <w:bCs w:val="false"/>
          <w:i w:val="false"/>
          <w:iCs w:val="false"/>
          <w:caps w:val="false"/>
          <w:smallCaps w:val="false"/>
          <w:noProof w:val="false"/>
          <w:color w:val="222222"/>
          <w:sz w:val="24"/>
          <w:szCs w:val="24"/>
          <w:lang w:val="en-US"/>
        </w:rPr>
        <w:t xml:space="preserve"> Analyzing water demand ratio.</w:t>
      </w:r>
    </w:p>
    <w:p>
      <w:pPr>
        <w:pStyle w:val="style0"/>
        <w:rPr>
          <w:rFonts w:ascii="Arial" w:cs="Arial" w:eastAsia="Arial" w:hAnsi="Arial"/>
          <w:b w:val="false"/>
          <w:bCs w:val="false"/>
          <w:i w:val="false"/>
          <w:iCs w:val="false"/>
          <w:caps w:val="false"/>
          <w:smallCaps w:val="false"/>
          <w:noProof w:val="false"/>
          <w:color w:val="222222"/>
          <w:sz w:val="19"/>
          <w:szCs w:val="19"/>
          <w:lang w:val="en-US"/>
        </w:rPr>
      </w:pPr>
    </w:p>
    <w:tbl>
      <w:tblPr>
        <w:tblStyle w:val="style105"/>
        <w:tblW w:w="0" w:type="auto"/>
        <w:tblBorders>
          <w:top w:val="single" w:sz="0" w:space="0" w:color="dddddd"/>
          <w:left w:val="single" w:sz="0" w:space="0" w:color="dddddd"/>
          <w:bottom w:val="single" w:sz="0" w:space="0" w:color="dddddd"/>
          <w:right w:val="single" w:sz="0" w:space="0" w:color="dddddd"/>
        </w:tblBorders>
        <w:tblLayout w:type="fixed"/>
        <w:tblLook w:val="06A0" w:firstRow="1" w:lastRow="0" w:firstColumn="1" w:lastColumn="0" w:noHBand="1" w:noVBand="1"/>
      </w:tblPr>
      <w:tblGrid>
        <w:gridCol w:w="2340"/>
        <w:gridCol w:w="2340"/>
        <w:gridCol w:w="2340"/>
        <w:gridCol w:w="2340"/>
      </w:tblGrid>
      <w:tr>
        <w:trPr>
          <w:trHeight w:val="300" w:hRule="atLeast"/>
        </w:trPr>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Number of Consumers</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SWFG</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DHW</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IoT-SWM</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74.5</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20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43.5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63</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78</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30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76</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84</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89</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52</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79</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85</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58.9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77</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91</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94</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73.8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87</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53</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65</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93.6</w:t>
            </w:r>
          </w:p>
        </w:tc>
      </w:tr>
    </w:tbl>
    <w:p>
      <w:pPr>
        <w:pStyle w:val="style0"/>
        <w:rPr>
          <w:rFonts w:ascii="Arial" w:cs="Arial" w:eastAsia="Arial" w:hAnsi="Arial"/>
          <w:b w:val="false"/>
          <w:bCs w:val="false"/>
          <w:i w:val="false"/>
          <w:iCs w:val="false"/>
          <w:caps w:val="false"/>
          <w:smallCaps w:val="false"/>
          <w:noProof w:val="false"/>
          <w:color w:val="222222"/>
          <w:sz w:val="19"/>
          <w:szCs w:val="19"/>
          <w:lang w:val="en-US"/>
        </w:rPr>
      </w:pPr>
    </w:p>
    <w:p>
      <w:pPr>
        <w:pStyle w:val="style0"/>
        <w:shd w:val="clear" w:color="auto" w:fill="ffffff"/>
        <w:spacing w:before="0" w:beforeAutospacing="false" w:after="0" w:afterAutospacing="false"/>
        <w:jc w:val="both"/>
        <w:rPr/>
      </w:pPr>
      <w:r>
        <w:rPr>
          <w:rFonts w:ascii="Arial" w:cs="Arial" w:eastAsia="Arial" w:hAnsi="Arial"/>
          <w:b w:val="false"/>
          <w:bCs w:val="false"/>
          <w:i w:val="false"/>
          <w:iCs w:val="false"/>
          <w:caps w:val="false"/>
          <w:smallCaps w:val="false"/>
          <w:noProof w:val="false"/>
          <w:color w:val="222222"/>
          <w:sz w:val="22"/>
          <w:szCs w:val="22"/>
          <w:lang w:val="en-US"/>
        </w:rPr>
        <w:t xml:space="preserve">Internet of Things (IoT) can be integrated into a water management system to forecast the amount of water needed by a smart house or campus at various times of the day and throughout the year. The same method can be used to meet the water needs of the campus’s </w:t>
      </w:r>
      <w:r>
        <w:rPr>
          <w:rFonts w:ascii="Arial" w:cs="Arial" w:eastAsia="Arial" w:hAnsi="Arial"/>
          <w:b w:val="false"/>
          <w:bCs w:val="false"/>
          <w:i w:val="false"/>
          <w:iCs w:val="false"/>
          <w:caps w:val="false"/>
          <w:smallCaps w:val="false"/>
          <w:noProof w:val="false"/>
          <w:color w:val="222222"/>
          <w:sz w:val="22"/>
          <w:szCs w:val="22"/>
          <w:lang w:val="en-US"/>
        </w:rPr>
        <w:t>numerous</w:t>
      </w:r>
      <w:r>
        <w:rPr>
          <w:rFonts w:ascii="Arial" w:cs="Arial" w:eastAsia="Arial" w:hAnsi="Arial"/>
          <w:b w:val="false"/>
          <w:bCs w:val="false"/>
          <w:i w:val="false"/>
          <w:iCs w:val="false"/>
          <w:caps w:val="false"/>
          <w:smallCaps w:val="false"/>
          <w:noProof w:val="false"/>
          <w:color w:val="222222"/>
          <w:sz w:val="22"/>
          <w:szCs w:val="22"/>
          <w:lang w:val="en-US"/>
        </w:rPr>
        <w:t xml:space="preserve"> structures. Similarly, studying and </w:t>
      </w:r>
      <w:r>
        <w:rPr>
          <w:rFonts w:ascii="Arial" w:cs="Arial" w:eastAsia="Arial" w:hAnsi="Arial"/>
          <w:b w:val="false"/>
          <w:bCs w:val="false"/>
          <w:i w:val="false"/>
          <w:iCs w:val="false"/>
          <w:caps w:val="false"/>
          <w:smallCaps w:val="false"/>
          <w:noProof w:val="false"/>
          <w:color w:val="222222"/>
          <w:sz w:val="22"/>
          <w:szCs w:val="22"/>
          <w:lang w:val="en-US"/>
        </w:rPr>
        <w:t>anticipating</w:t>
      </w:r>
      <w:r>
        <w:rPr>
          <w:rFonts w:ascii="Arial" w:cs="Arial" w:eastAsia="Arial" w:hAnsi="Arial"/>
          <w:b w:val="false"/>
          <w:bCs w:val="false"/>
          <w:i w:val="false"/>
          <w:iCs w:val="false"/>
          <w:caps w:val="false"/>
          <w:smallCaps w:val="false"/>
          <w:noProof w:val="false"/>
          <w:color w:val="222222"/>
          <w:sz w:val="22"/>
          <w:szCs w:val="22"/>
          <w:lang w:val="en-US"/>
        </w:rPr>
        <w:t xml:space="preserve"> how things like a wet season may affect water quality is possible.</w:t>
      </w:r>
    </w:p>
    <w:p>
      <w:pPr>
        <w:pStyle w:val="style0"/>
        <w:shd w:val="clear" w:color="auto" w:fill="ffffff"/>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19"/>
          <w:szCs w:val="19"/>
          <w:lang w:val="en-US"/>
        </w:rPr>
      </w:pPr>
    </w:p>
    <w:p>
      <w:pPr>
        <w:pStyle w:val="style0"/>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4"/>
          <w:szCs w:val="24"/>
          <w:lang w:val="en-US"/>
        </w:rPr>
      </w:pPr>
      <w:r>
        <w:rPr>
          <w:rFonts w:ascii="Arial" w:cs="Arial" w:eastAsia="Arial" w:hAnsi="Arial"/>
          <w:b/>
          <w:bCs/>
          <w:i/>
          <w:iCs/>
          <w:caps w:val="false"/>
          <w:smallCaps w:val="false"/>
          <w:noProof w:val="false"/>
          <w:color w:val="222222"/>
          <w:sz w:val="24"/>
          <w:szCs w:val="24"/>
          <w:u w:val="single"/>
          <w:lang w:val="en-US"/>
        </w:rPr>
        <w:t>Table 4.</w:t>
      </w:r>
      <w:r>
        <w:rPr>
          <w:rFonts w:ascii="Arial" w:cs="Arial" w:eastAsia="Arial" w:hAnsi="Arial"/>
          <w:b w:val="false"/>
          <w:bCs w:val="false"/>
          <w:i w:val="false"/>
          <w:iCs w:val="false"/>
          <w:caps w:val="false"/>
          <w:smallCaps w:val="false"/>
          <w:noProof w:val="false"/>
          <w:color w:val="222222"/>
          <w:sz w:val="24"/>
          <w:szCs w:val="24"/>
          <w:lang w:val="en-US"/>
        </w:rPr>
        <w:t xml:space="preserve"> Leakage detection ratio.</w:t>
      </w:r>
    </w:p>
    <w:p>
      <w:pPr>
        <w:pStyle w:val="style0"/>
        <w:rPr>
          <w:rFonts w:ascii="Arial" w:cs="Arial" w:eastAsia="Arial" w:hAnsi="Arial"/>
          <w:b w:val="false"/>
          <w:bCs w:val="false"/>
          <w:i w:val="false"/>
          <w:iCs w:val="false"/>
          <w:caps w:val="false"/>
          <w:smallCaps w:val="false"/>
          <w:noProof w:val="false"/>
          <w:color w:val="222222"/>
          <w:sz w:val="19"/>
          <w:szCs w:val="19"/>
          <w:lang w:val="en-US"/>
        </w:rPr>
      </w:pPr>
    </w:p>
    <w:tbl>
      <w:tblPr>
        <w:tblStyle w:val="style105"/>
        <w:tblW w:w="0" w:type="auto"/>
        <w:tblBorders>
          <w:top w:val="single" w:sz="0" w:space="0" w:color="dddddd"/>
          <w:left w:val="single" w:sz="0" w:space="0" w:color="dddddd"/>
          <w:bottom w:val="single" w:sz="0" w:space="0" w:color="dddddd"/>
          <w:right w:val="single" w:sz="0" w:space="0" w:color="dddddd"/>
        </w:tblBorders>
        <w:tblLayout w:type="fixed"/>
        <w:tblLook w:val="06A0" w:firstRow="1" w:lastRow="0" w:firstColumn="1" w:lastColumn="0" w:noHBand="1" w:noVBand="1"/>
      </w:tblPr>
      <w:tblGrid>
        <w:gridCol w:w="2340"/>
        <w:gridCol w:w="2340"/>
        <w:gridCol w:w="2340"/>
        <w:gridCol w:w="2340"/>
      </w:tblGrid>
      <w:tr>
        <w:trPr>
          <w:trHeight w:val="300" w:hRule="atLeast"/>
        </w:trPr>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Number of Consumers</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SWFG</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DHW</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IoT-SWM</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46.3</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65.9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76.8</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20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87</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30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47</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73</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82.6</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49.9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90.2</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53</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79</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57</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64</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86</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45.1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72</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94</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84</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86.9</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79.7</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97.5</w:t>
            </w:r>
          </w:p>
        </w:tc>
      </w:tr>
    </w:tbl>
    <w:p>
      <w:pPr>
        <w:pStyle w:val="style0"/>
        <w:rPr>
          <w:rFonts w:ascii="Arial" w:cs="Arial" w:eastAsia="Arial" w:hAnsi="Arial"/>
          <w:b w:val="false"/>
          <w:bCs w:val="false"/>
          <w:i w:val="false"/>
          <w:iCs w:val="false"/>
          <w:caps w:val="false"/>
          <w:smallCaps w:val="false"/>
          <w:noProof w:val="false"/>
          <w:color w:val="222222"/>
          <w:sz w:val="22"/>
          <w:szCs w:val="22"/>
          <w:lang w:val="en-US"/>
        </w:rPr>
      </w:pPr>
    </w:p>
    <w:p>
      <w:pPr>
        <w:pStyle w:val="style0"/>
        <w:rPr>
          <w:rFonts w:ascii="Arial" w:cs="Arial" w:eastAsia="Arial" w:hAnsi="Arial"/>
          <w:b w:val="false"/>
          <w:bCs w:val="false"/>
          <w:i w:val="false"/>
          <w:iCs w:val="false"/>
          <w:caps w:val="false"/>
          <w:smallCaps w:val="false"/>
          <w:noProof w:val="false"/>
          <w:color w:val="222222"/>
          <w:sz w:val="19"/>
          <w:szCs w:val="19"/>
          <w:lang w:val="en-US"/>
        </w:rPr>
      </w:pPr>
      <w:r>
        <w:rPr>
          <w:rFonts w:ascii="Arial" w:cs="Arial" w:eastAsia="Arial" w:hAnsi="Arial"/>
          <w:b w:val="false"/>
          <w:bCs w:val="false"/>
          <w:i w:val="false"/>
          <w:iCs w:val="false"/>
          <w:caps w:val="false"/>
          <w:smallCaps w:val="false"/>
          <w:noProof w:val="false"/>
          <w:color w:val="222222"/>
          <w:sz w:val="22"/>
          <w:szCs w:val="22"/>
          <w:lang w:val="en-US"/>
        </w:rPr>
        <w:t xml:space="preserve">NRW can originate from business losses due to under-registration of client meters, data processing problems, illicit connections, and theft. Unbillable authorized consumption, such as water used by utilities for operations, water used in firefighting, and water </w:t>
      </w:r>
      <w:r>
        <w:rPr>
          <w:rFonts w:ascii="Arial" w:cs="Arial" w:eastAsia="Arial" w:hAnsi="Arial"/>
          <w:b w:val="false"/>
          <w:bCs w:val="false"/>
          <w:i w:val="false"/>
          <w:iCs w:val="false"/>
          <w:caps w:val="false"/>
          <w:smallCaps w:val="false"/>
          <w:noProof w:val="false"/>
          <w:color w:val="222222"/>
          <w:sz w:val="22"/>
          <w:szCs w:val="22"/>
          <w:lang w:val="en-US"/>
        </w:rPr>
        <w:t>provided for</w:t>
      </w:r>
      <w:r>
        <w:rPr>
          <w:rFonts w:ascii="Arial" w:cs="Arial" w:eastAsia="Arial" w:hAnsi="Arial"/>
          <w:b w:val="false"/>
          <w:bCs w:val="false"/>
          <w:i w:val="false"/>
          <w:iCs w:val="false"/>
          <w:caps w:val="false"/>
          <w:smallCaps w:val="false"/>
          <w:noProof w:val="false"/>
          <w:color w:val="222222"/>
          <w:sz w:val="22"/>
          <w:szCs w:val="22"/>
          <w:lang w:val="en-US"/>
        </w:rPr>
        <w:t xml:space="preserve"> free to specific consumer groups, is another reason for NRW.</w:t>
      </w:r>
    </w:p>
    <w:p>
      <w:pPr>
        <w:pStyle w:val="style0"/>
        <w:shd w:val="clear" w:color="auto" w:fill="ffffff"/>
        <w:spacing w:before="0" w:beforeAutospacing="false" w:after="0" w:afterAutospacing="false"/>
        <w:jc w:val="both"/>
        <w:rPr>
          <w:rFonts w:ascii="Arial" w:cs="Arial" w:eastAsia="Arial" w:hAnsi="Arial"/>
          <w:b w:val="false"/>
          <w:bCs w:val="false"/>
          <w:i w:val="false"/>
          <w:iCs w:val="false"/>
          <w:caps w:val="false"/>
          <w:smallCaps w:val="false"/>
          <w:noProof w:val="false"/>
          <w:color w:val="222222"/>
          <w:sz w:val="24"/>
          <w:szCs w:val="24"/>
          <w:lang w:val="en-US"/>
        </w:rPr>
      </w:pPr>
      <w:r>
        <w:rPr>
          <w:rFonts w:ascii="Arial" w:cs="Arial" w:eastAsia="Arial" w:hAnsi="Arial"/>
          <w:b/>
          <w:bCs/>
          <w:i/>
          <w:iCs/>
          <w:caps w:val="false"/>
          <w:smallCaps w:val="false"/>
          <w:noProof w:val="false"/>
          <w:color w:val="222222"/>
          <w:sz w:val="24"/>
          <w:szCs w:val="24"/>
          <w:u w:val="single"/>
          <w:lang w:val="en-US"/>
        </w:rPr>
        <w:t>Table 5.</w:t>
      </w:r>
      <w:r>
        <w:rPr>
          <w:rFonts w:ascii="Arial" w:cs="Arial" w:eastAsia="Arial" w:hAnsi="Arial"/>
          <w:b w:val="false"/>
          <w:bCs w:val="false"/>
          <w:i/>
          <w:iCs/>
          <w:caps w:val="false"/>
          <w:smallCaps w:val="false"/>
          <w:noProof w:val="false"/>
          <w:color w:val="222222"/>
          <w:sz w:val="24"/>
          <w:szCs w:val="24"/>
          <w:u w:val="single"/>
          <w:lang w:val="en-US"/>
        </w:rPr>
        <w:t xml:space="preserve"> </w:t>
      </w:r>
      <w:r>
        <w:rPr>
          <w:rFonts w:ascii="Arial" w:cs="Arial" w:eastAsia="Arial" w:hAnsi="Arial"/>
          <w:b w:val="false"/>
          <w:bCs w:val="false"/>
          <w:i w:val="false"/>
          <w:iCs w:val="false"/>
          <w:caps w:val="false"/>
          <w:smallCaps w:val="false"/>
          <w:noProof w:val="false"/>
          <w:color w:val="222222"/>
          <w:sz w:val="24"/>
          <w:szCs w:val="24"/>
          <w:lang w:val="en-US"/>
        </w:rPr>
        <w:t>Analyzing non-revenue water ratio.</w:t>
      </w:r>
    </w:p>
    <w:tbl>
      <w:tblPr>
        <w:tblStyle w:val="style105"/>
        <w:tblW w:w="0" w:type="auto"/>
        <w:tblBorders>
          <w:top w:val="single" w:sz="0" w:space="0" w:color="dddddd"/>
          <w:left w:val="single" w:sz="0" w:space="0" w:color="dddddd"/>
          <w:bottom w:val="single" w:sz="0" w:space="0" w:color="dddddd"/>
          <w:right w:val="single" w:sz="0" w:space="0" w:color="dddddd"/>
        </w:tblBorders>
        <w:tblLayout w:type="fixed"/>
        <w:tblLook w:val="06A0" w:firstRow="1" w:lastRow="0" w:firstColumn="1" w:lastColumn="0" w:noHBand="1" w:noVBand="1"/>
      </w:tblPr>
      <w:tblGrid>
        <w:gridCol w:w="2340"/>
        <w:gridCol w:w="2340"/>
        <w:gridCol w:w="2340"/>
        <w:gridCol w:w="2340"/>
      </w:tblGrid>
      <w:tr>
        <w:trPr>
          <w:trHeight w:val="300" w:hRule="atLeast"/>
        </w:trPr>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Number of Consumers</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SWFG</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DHW</w:t>
            </w:r>
          </w:p>
        </w:tc>
        <w:tc>
          <w:tcPr>
            <w:tcW w:w="2340" w:type="dxa"/>
            <w:tcBorders>
              <w:top w:val="single" w:sz="2" w:space="0" w:color="auto"/>
              <w:bottom w:val="single" w:sz="2" w:space="0" w:color="auto"/>
            </w:tcBorders>
            <w:tcMar>
              <w:top w:w="150"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bCs/>
                <w:i w:val="false"/>
                <w:iCs w:val="false"/>
                <w:caps w:val="false"/>
                <w:smallCaps w:val="false"/>
                <w:color w:val="222222"/>
                <w:sz w:val="18"/>
                <w:szCs w:val="18"/>
              </w:rPr>
              <w:t>IoT-SWM</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76</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89</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20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82</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84</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30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90.4</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40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73</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79</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88</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64</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75</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82</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83</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95</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78</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89</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60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86</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w:t>
            </w:r>
          </w:p>
        </w:tc>
      </w:tr>
      <w:tr>
        <w:tblPrEx/>
        <w:trPr>
          <w:trHeight w:val="300" w:hRule="atLeast"/>
        </w:trPr>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90</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71</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89.4</w:t>
            </w:r>
          </w:p>
        </w:tc>
        <w:tc>
          <w:tcPr>
            <w:tcW w:w="2340" w:type="dxa"/>
            <w:tcBorders>
              <w:bottom w:val="single" w:sz="0"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91</w:t>
            </w:r>
          </w:p>
        </w:tc>
      </w:tr>
      <w:tr>
        <w:tblPrEx/>
        <w:trPr>
          <w:trHeight w:val="300" w:hRule="atLeast"/>
        </w:trPr>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100</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54</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81</w:t>
            </w:r>
          </w:p>
        </w:tc>
        <w:tc>
          <w:tcPr>
            <w:tcW w:w="2340" w:type="dxa"/>
            <w:tcBorders>
              <w:bottom w:val="single" w:sz="2" w:space="0" w:color="auto"/>
            </w:tcBorders>
            <w:tcMar>
              <w:top w:w="75" w:type="dxa"/>
              <w:left w:w="105" w:type="dxa"/>
              <w:bottom w:w="75" w:type="dxa"/>
              <w:right w:w="105" w:type="dxa"/>
            </w:tcMar>
            <w:vAlign w:val="center"/>
          </w:tcPr>
          <w:p>
            <w:pPr>
              <w:pStyle w:val="style0"/>
              <w:spacing w:before="0" w:beforeAutospacing="false" w:after="0" w:afterAutospacing="false"/>
              <w:jc w:val="center"/>
              <w:rPr/>
            </w:pPr>
            <w:r>
              <w:rPr>
                <w:rFonts w:ascii="Arial" w:cs="Arial" w:eastAsia="Arial" w:hAnsi="Arial"/>
                <w:b w:val="false"/>
                <w:bCs w:val="false"/>
                <w:i w:val="false"/>
                <w:iCs w:val="false"/>
                <w:caps w:val="false"/>
                <w:smallCaps w:val="false"/>
                <w:color w:val="222222"/>
                <w:sz w:val="18"/>
                <w:szCs w:val="18"/>
              </w:rPr>
              <w:t>98.4</w:t>
            </w:r>
          </w:p>
        </w:tc>
      </w:tr>
    </w:tbl>
    <w:p>
      <w:pPr>
        <w:pStyle w:val="style2"/>
        <w:rPr>
          <w:rFonts w:ascii="Arial" w:cs="Arial" w:eastAsia="Arial" w:hAnsi="Arial"/>
          <w:b/>
          <w:bCs/>
          <w:i/>
          <w:iCs/>
          <w:caps w:val="false"/>
          <w:smallCaps w:val="false"/>
          <w:noProof w:val="false"/>
          <w:color w:val="000000"/>
          <w:sz w:val="32"/>
          <w:szCs w:val="32"/>
          <w:lang w:val="en-US"/>
        </w:rPr>
      </w:pPr>
    </w:p>
    <w:p>
      <w:pPr>
        <w:pStyle w:val="style2"/>
        <w:rPr>
          <w:rFonts w:ascii="Arial" w:cs="Arial" w:eastAsia="Arial" w:hAnsi="Arial"/>
          <w:b/>
          <w:bCs/>
          <w:i/>
          <w:iCs/>
          <w:caps w:val="false"/>
          <w:smallCaps w:val="false"/>
          <w:noProof w:val="false"/>
          <w:color w:val="000000"/>
          <w:sz w:val="24"/>
          <w:szCs w:val="24"/>
          <w:lang w:val="en-US"/>
        </w:rPr>
      </w:pPr>
      <w:r>
        <w:rPr>
          <w:rFonts w:ascii="Arial" w:cs="Arial" w:eastAsia="Arial" w:hAnsi="Arial"/>
          <w:b/>
          <w:bCs/>
          <w:i/>
          <w:iCs/>
          <w:caps w:val="false"/>
          <w:smallCaps w:val="false"/>
          <w:noProof w:val="false"/>
          <w:color w:val="000000"/>
          <w:sz w:val="32"/>
          <w:szCs w:val="32"/>
          <w:lang w:val="en-US"/>
        </w:rPr>
        <w:t>Conclusions:</w:t>
      </w:r>
    </w:p>
    <w:p>
      <w:pPr>
        <w:pStyle w:val="style0"/>
        <w:rPr>
          <w:rFonts w:ascii="Arial" w:cs="Arial" w:eastAsia="Arial" w:hAnsi="Arial"/>
          <w:noProof w:val="false"/>
          <w:sz w:val="19"/>
          <w:szCs w:val="19"/>
          <w:lang w:val="en-US"/>
        </w:rPr>
      </w:pPr>
    </w:p>
    <w:p>
      <w:pPr>
        <w:pStyle w:val="style0"/>
        <w:rPr>
          <w:rFonts w:ascii="Arial" w:cs="Arial" w:eastAsia="Arial" w:hAnsi="Arial"/>
          <w:noProof w:val="false"/>
          <w:sz w:val="28"/>
          <w:szCs w:val="28"/>
          <w:lang w:val="en-US"/>
        </w:rPr>
      </w:pPr>
      <w:r>
        <w:rPr>
          <w:rFonts w:ascii="Arial" w:cs="Arial" w:eastAsia="Arial" w:hAnsi="Arial"/>
          <w:b w:val="false"/>
          <w:bCs w:val="false"/>
          <w:i w:val="false"/>
          <w:iCs w:val="false"/>
          <w:caps w:val="false"/>
          <w:smallCaps w:val="false"/>
          <w:noProof w:val="false"/>
          <w:color w:val="222222"/>
          <w:sz w:val="28"/>
          <w:szCs w:val="28"/>
          <w:lang w:val="en-US"/>
        </w:rPr>
        <w:t xml:space="preserve">The water sector has been grappling with creating an efficient and long-lasting water system. It is included in the IoT-SWM. People intend to broadcast more data to the cloud and analyze it further to construct some algorithm to </w:t>
      </w:r>
      <w:r>
        <w:rPr>
          <w:rFonts w:ascii="Arial" w:cs="Arial" w:eastAsia="Arial" w:hAnsi="Arial"/>
          <w:b w:val="false"/>
          <w:bCs w:val="false"/>
          <w:i w:val="false"/>
          <w:iCs w:val="false"/>
          <w:caps w:val="false"/>
          <w:smallCaps w:val="false"/>
          <w:noProof w:val="false"/>
          <w:color w:val="222222"/>
          <w:sz w:val="28"/>
          <w:szCs w:val="28"/>
          <w:lang w:val="en-US"/>
        </w:rPr>
        <w:t>determine</w:t>
      </w:r>
      <w:r>
        <w:rPr>
          <w:rFonts w:ascii="Arial" w:cs="Arial" w:eastAsia="Arial" w:hAnsi="Arial"/>
          <w:b w:val="false"/>
          <w:bCs w:val="false"/>
          <w:i w:val="false"/>
          <w:iCs w:val="false"/>
          <w:caps w:val="false"/>
          <w:smallCaps w:val="false"/>
          <w:noProof w:val="false"/>
          <w:color w:val="222222"/>
          <w:sz w:val="28"/>
          <w:szCs w:val="28"/>
          <w:lang w:val="en-US"/>
        </w:rPr>
        <w:t xml:space="preserve"> the tank’s lifespan and the proper aspects of leaking. Procedures and actions are </w:t>
      </w:r>
      <w:r>
        <w:rPr>
          <w:rFonts w:ascii="Arial" w:cs="Arial" w:eastAsia="Arial" w:hAnsi="Arial"/>
          <w:b w:val="false"/>
          <w:bCs w:val="false"/>
          <w:i w:val="false"/>
          <w:iCs w:val="false"/>
          <w:caps w:val="false"/>
          <w:smallCaps w:val="false"/>
          <w:noProof w:val="false"/>
          <w:color w:val="222222"/>
          <w:sz w:val="28"/>
          <w:szCs w:val="28"/>
          <w:lang w:val="en-US"/>
        </w:rPr>
        <w:t>determined</w:t>
      </w:r>
      <w:r>
        <w:rPr>
          <w:rFonts w:ascii="Arial" w:cs="Arial" w:eastAsia="Arial" w:hAnsi="Arial"/>
          <w:b w:val="false"/>
          <w:bCs w:val="false"/>
          <w:i w:val="false"/>
          <w:iCs w:val="false"/>
          <w:caps w:val="false"/>
          <w:smallCaps w:val="false"/>
          <w:noProof w:val="false"/>
          <w:color w:val="222222"/>
          <w:sz w:val="28"/>
          <w:szCs w:val="28"/>
          <w:lang w:val="en-US"/>
        </w:rPr>
        <w:t xml:space="preserve"> depending on the threshold, capital cost, and the accessibility of equipment and materials. Even though statistically minimal water savings can be achieved using in-line flow restrictors, they can be much more cost-effective than water-efficient taps in certain situations. If they </w:t>
      </w:r>
      <w:bookmarkStart w:id="1" w:name="_Int_1jvWTNmc"/>
      <w:r>
        <w:rPr>
          <w:rFonts w:ascii="Arial" w:cs="Arial" w:eastAsia="Arial" w:hAnsi="Arial"/>
          <w:b w:val="false"/>
          <w:bCs w:val="false"/>
          <w:i w:val="false"/>
          <w:iCs w:val="false"/>
          <w:caps w:val="false"/>
          <w:smallCaps w:val="false"/>
          <w:noProof w:val="false"/>
          <w:color w:val="222222"/>
          <w:sz w:val="28"/>
          <w:szCs w:val="28"/>
          <w:lang w:val="en-US"/>
        </w:rPr>
        <w:t>have been</w:t>
      </w:r>
      <w:bookmarkEnd w:id="1"/>
      <w:r>
        <w:rPr>
          <w:rFonts w:ascii="Arial" w:cs="Arial" w:eastAsia="Arial" w:hAnsi="Arial"/>
          <w:b w:val="false"/>
          <w:bCs w:val="false"/>
          <w:i w:val="false"/>
          <w:iCs w:val="false"/>
          <w:caps w:val="false"/>
          <w:smallCaps w:val="false"/>
          <w:noProof w:val="false"/>
          <w:color w:val="222222"/>
          <w:sz w:val="28"/>
          <w:szCs w:val="28"/>
          <w:lang w:val="en-US"/>
        </w:rPr>
        <w:t xml:space="preserve"> installed as part of normal maintenance visits, the expenses would be lower.</w:t>
      </w: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p>
    <w:p>
      <w:pPr>
        <w:pStyle w:val="style0"/>
        <w:rPr>
          <w:rFonts w:ascii="Arial" w:cs="Arial" w:eastAsia="Arial" w:hAnsi="Arial"/>
          <w:b w:val="false"/>
          <w:bCs w:val="false"/>
          <w:i w:val="false"/>
          <w:iCs w:val="false"/>
          <w:caps w:val="false"/>
          <w:smallCaps w:val="false"/>
          <w:noProof w:val="false"/>
          <w:color w:val="222222"/>
          <w:sz w:val="28"/>
          <w:szCs w:val="28"/>
          <w:lang w:val="en-US"/>
        </w:rPr>
      </w:pPr>
      <w:r>
        <w:rPr>
          <w:rFonts w:ascii="Arial" w:cs="Arial" w:eastAsia="Arial" w:hAnsi="Arial"/>
          <w:b w:val="false"/>
          <w:bCs w:val="false"/>
          <w:i w:val="false"/>
          <w:iCs w:val="false"/>
          <w:caps w:val="false"/>
          <w:smallCaps w:val="false"/>
          <w:noProof w:val="false"/>
          <w:color w:val="222222"/>
          <w:sz w:val="28"/>
          <w:szCs w:val="28"/>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2 Char_26dd0016-4272-4023-8066-a7ae5bd9412f"/>
    <w:basedOn w:val="style65"/>
    <w:next w:val="style4097"/>
    <w:link w:val="style2"/>
    <w:uiPriority w:val="9"/>
    <w:rPr>
      <w:rFonts w:ascii="Calibri Light" w:cs="宋体" w:eastAsia="宋体" w:hAnsi="Calibri Light"/>
      <w:color w:val="2e74b5"/>
      <w:sz w:val="26"/>
      <w:szCs w:val="26"/>
    </w:rPr>
  </w:style>
  <w:style w:type="paragraph" w:styleId="style2">
    <w:name w:val="heading 2"/>
    <w:basedOn w:val="style0"/>
    <w:next w:val="style0"/>
    <w:link w:val="style4097"/>
    <w:qFormat/>
    <w:uiPriority w:val="9"/>
    <w:pPr>
      <w:keepNext/>
      <w:keepLines/>
      <w:spacing w:before="40" w:after="0"/>
      <w:outlineLvl w:val="1"/>
    </w:pPr>
    <w:rPr>
      <w:rFonts w:ascii="Calibri Light" w:cs="宋体" w:eastAsia="宋体" w:hAnsi="Calibri Light"/>
      <w:color w:val="2e74b5"/>
      <w:sz w:val="26"/>
      <w:szCs w:val="2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1128</Words>
  <Characters>5751</Characters>
  <Application>WPS Office</Application>
  <DocSecurity>0</DocSecurity>
  <Paragraphs>355</Paragraphs>
  <ScaleCrop>false</ScaleCrop>
  <LinksUpToDate>false</LinksUpToDate>
  <CharactersWithSpaces>6916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2023-10-27T03:39:20Z</dcterms:created>
  <dc:creator>S.SARANYA A</dc:creator>
  <lastModifiedBy>TECNO KE5k</lastModifiedBy>
  <dcterms:modified xsi:type="dcterms:W3CDTF">2023-10-27T14:31:21Z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53c8e1b791a64cc09584afaf190444b3</vt:lpwstr>
  </property>
</Properties>
</file>