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after="240" w:lineRule="auto"/>
      </w:pPr>
      <w:r>
        <w:rPr>
          <w:rFonts w:eastAsia="Georgia" w:cs="Georgia" w:ascii="Georgia" w:hAnsi="Georgia"/>
        </w:rPr>
        <w:t xml:space="preserve">Below is a step‐by‐step look at what the slide is showing and how one would analyze it. The core design problem is:</w:t>
      </w:r>
    </w:p>
    <w:p>
      <w:pPr>
        <w:spacing w:after="240" w:lineRule="auto"/>
        <w:ind w:left="990"/>
      </w:pPr>
      <w:r>
        <w:rPr>
          <w:b/>
          <w:color w:val="666666"/>
        </w:rPr>
        <w:t xml:space="preserve">Given a 3‐bit input</w:t>
      </w:r>
      <w:r>
        <w:rPr>
          <w:color w:val="666666"/>
        </w:rPr>
        <w:t xml:space="preserve"> </w:t>
      </w:r>
      <m:oMath>
        <m:r>
          <m:rPr>
            <m:sty m:val="p"/>
          </m:rPr>
          <w:rPr>
            <w:color w:val="666666"/>
          </w:rPr>
          <m:t>(</m:t>
        </m:r>
        <m:sSub>
          <m:sSubPr>
            <m:ctrlPr>
              <w:rPr>
                <w:rFonts w:ascii="Cambria Math" w:hAnsi="Cambria Math"/>
                <w:color w:val="666666"/>
              </w:rPr>
            </m:ctrlPr>
          </m:sSubPr>
          <m:e>
            <m:r>
              <m:rPr>
                <m:sty m:val="i"/>
              </m:rPr>
              <w:rPr>
                <w:color w:val="666666"/>
              </w:rPr>
              <m:t>X</m:t>
            </m:r>
          </m:e>
          <m:sub>
            <m:r>
              <m:rPr>
                <m:sty m:val="p"/>
              </m:rPr>
              <w:rPr>
                <w:color w:val="66666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color w:val="666666"/>
              </w:rPr>
            </m:ctrlPr>
          </m:sSubPr>
          <m:e>
            <m:r>
              <m:rPr>
                <m:sty m:val="i"/>
              </m:rPr>
              <w:rPr>
                <w:color w:val="666666"/>
              </w:rPr>
              <m:t>X</m:t>
            </m:r>
          </m:e>
          <m:sub>
            <m:r>
              <m:rPr>
                <m:sty m:val="p"/>
              </m:rPr>
              <w:rPr>
                <w:color w:val="66666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666666"/>
              </w:rPr>
            </m:ctrlPr>
          </m:sSubPr>
          <m:e>
            <m:r>
              <m:rPr>
                <m:sty m:val="i"/>
              </m:rPr>
              <w:rPr>
                <w:color w:val="666666"/>
              </w:rPr>
              <m:t>X</m:t>
            </m:r>
          </m:e>
          <m:sub>
            <m:r>
              <m:rPr>
                <m:sty m:val="p"/>
              </m:rPr>
              <w:rPr>
                <w:color w:val="666666"/>
              </w:rPr>
              <m:t>0</m:t>
            </m:r>
          </m:sub>
        </m:sSub>
        <m:r>
          <m:rPr>
            <m:sty m:val="p"/>
          </m:rPr>
          <w:rPr>
            <w:color w:val="666666"/>
          </w:rPr>
          <m:t>)</m:t>
        </m:r>
      </m:oMath>
      <w:r>
        <w:rPr>
          <w:color w:val="666666"/>
        </w:rPr>
        <w:t xml:space="preserve">, </w:t>
      </w:r>
      <w:r>
        <w:rPr>
          <w:b/>
          <w:color w:val="666666"/>
        </w:rPr>
        <w:t xml:space="preserve">produce a 3‐bit output</w:t>
      </w:r>
      <w:r>
        <w:rPr>
          <w:color w:val="666666"/>
        </w:rPr>
        <w:t xml:space="preserve"> </w:t>
      </w:r>
      <m:oMath>
        <m:r>
          <m:rPr>
            <m:sty m:val="p"/>
          </m:rPr>
          <w:rPr>
            <w:color w:val="666666"/>
          </w:rPr>
          <m:t>(</m:t>
        </m:r>
        <m:sSub>
          <m:sSubPr>
            <m:ctrlPr>
              <w:rPr>
                <w:rFonts w:ascii="Cambria Math" w:hAnsi="Cambria Math"/>
                <w:color w:val="666666"/>
              </w:rPr>
            </m:ctrlPr>
          </m:sSubPr>
          <m:e>
            <m:r>
              <m:rPr>
                <m:sty m:val="i"/>
              </m:rPr>
              <w:rPr>
                <w:color w:val="666666"/>
              </w:rPr>
              <m:t>Y</m:t>
            </m:r>
          </m:e>
          <m:sub>
            <m:r>
              <m:rPr>
                <m:sty m:val="p"/>
              </m:rPr>
              <w:rPr>
                <w:color w:val="66666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color w:val="666666"/>
              </w:rPr>
            </m:ctrlPr>
          </m:sSubPr>
          <m:e>
            <m:r>
              <m:rPr>
                <m:sty m:val="i"/>
              </m:rPr>
              <w:rPr>
                <w:color w:val="666666"/>
              </w:rPr>
              <m:t>Y</m:t>
            </m:r>
          </m:e>
          <m:sub>
            <m:r>
              <m:rPr>
                <m:sty m:val="p"/>
              </m:rPr>
              <w:rPr>
                <w:color w:val="66666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666666"/>
              </w:rPr>
            </m:ctrlPr>
          </m:sSubPr>
          <m:e>
            <m:r>
              <m:rPr>
                <m:sty m:val="i"/>
              </m:rPr>
              <w:rPr>
                <w:color w:val="666666"/>
              </w:rPr>
              <m:t>Y</m:t>
            </m:r>
          </m:e>
          <m:sub>
            <m:r>
              <m:rPr>
                <m:sty m:val="p"/>
              </m:rPr>
              <w:rPr>
                <w:color w:val="666666"/>
              </w:rPr>
              <m:t>0</m:t>
            </m:r>
          </m:sub>
        </m:sSub>
        <m:r>
          <m:rPr>
            <m:sty m:val="p"/>
          </m:rPr>
          <w:rPr>
            <w:color w:val="666666"/>
          </w:rPr>
          <m:t>)</m:t>
        </m:r>
      </m:oMath>
      <w:r>
        <w:rPr>
          <w:color w:val="666666"/>
        </w:rPr>
        <w:t xml:space="preserve"> </w:t>
      </w:r>
      <w:r>
        <w:rPr>
          <w:b/>
          <w:color w:val="666666"/>
        </w:rPr>
        <w:t xml:space="preserve">which equals “input − 2.”</w:t>
      </w:r>
    </w:p>
    <w:p>
      <w:pPr>
        <w:spacing w:after="240" w:lineRule="auto"/>
      </w:pPr>
      <w:r>
        <w:rPr>
          <w:rFonts w:eastAsia="Georgia" w:cs="Georgia" w:ascii="Georgia" w:hAnsi="Georgia"/>
        </w:rPr>
        <w:t xml:space="preserve">Because we are working in only 3 bits, the outputs for small inputs become negative in 2’s‐complement form. For example, “0 − 2” (decimal) is </w:t>
      </w:r>
      <m:oMath>
        <m:r>
          <m:rPr>
            <m:nor/>
          </m:rPr>
          <m:t>binary</m:t>
        </m:r>
        <m:r>
          <m:rPr>
            <m:sty m:val="p"/>
          </m:rPr>
          <m:t>=</m:t>
        </m:r>
        <m:r>
          <m:rPr>
            <m:sty m:val="p"/>
          </m:rPr>
          <m:t>110</m:t>
        </m:r>
      </m:oMath>
      <w:r>
        <w:rPr/>
        <w:t xml:space="preserve"> if interpreted as </w:t>
      </w:r>
      <m:oMath>
        <m:r>
          <m:rPr>
            <m:sty m:val="p"/>
          </m:rPr>
          <m:t>−</m:t>
        </m:r>
        <m:r>
          <m:rPr>
            <m:sty m:val="p"/>
          </m:rPr>
          <m:t>2</m:t>
        </m:r>
      </m:oMath>
      <w:r>
        <w:rPr>
          <w:rFonts w:eastAsia="Georgia" w:cs="Georgia" w:ascii="Georgia" w:hAnsi="Georgia"/>
        </w:rPr>
        <w:t xml:space="preserve"> in 3‐bit 2’s‐complement.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1. Construct the Truth Table</w:t>
      </w:r>
    </w:p>
    <w:p>
      <w:pPr>
        <w:spacing w:after="240" w:lineRule="auto"/>
      </w:pPr>
      <w:r>
        <w:rPr/>
        <w:t xml:space="preserve">List out all eight input combinations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/>
        <w:t xml:space="preserve"> from </w:t>
      </w:r>
      <m:oMath>
        <m:r>
          <m:rPr>
            <m:sty m:val="p"/>
          </m:rPr>
          <m:t>0</m:t>
        </m:r>
      </m:oMath>
      <w:r>
        <w:rPr/>
        <w:t xml:space="preserve"> to </w:t>
      </w:r>
      <m:oMath>
        <m:r>
          <m:rPr>
            <m:sty m:val="p"/>
          </m:rPr>
          <m:t>7</m:t>
        </m:r>
      </m:oMath>
      <w:r>
        <w:rPr/>
        <w:t xml:space="preserve"> in decimal, then compute </w:t>
      </w:r>
      <m:oMath>
        <m:r>
          <m:rPr>
            <m:nor/>
          </m:rPr>
          <m:t>(input – 2)</m:t>
        </m:r>
      </m:oMath>
      <w:r>
        <w:rPr>
          <w:rFonts w:eastAsia="Georgia" w:cs="Georgia" w:ascii="Georgia" w:hAnsi="Georgia"/>
        </w:rPr>
        <w:t xml:space="preserve"> in 3‐bit 2’s‐complement:</w:t>
      </w:r>
    </w:p>
    <w:tbl>
      <w:tblPr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160"/>
        <w:gridCol w:w="2160"/>
        <w:gridCol w:w="2160"/>
        <w:gridCol w:w="216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>
                <w:b/>
              </w:rPr>
              <w:t xml:space="preserve">Decimal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>
                <w:b/>
              </w:rPr>
            </w:r>
            <m:oMath>
              <m:sSub>
                <m:sSubPr/>
                <m:e>
                  <m:r>
                    <m:rPr>
                      <m:sty m:val="i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sSub>
                <m:sSubPr/>
                <m:e>
                  <m:r>
                    <m:rPr>
                      <m:sty m:val="i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sSub>
                <m:sSubPr/>
                <m:e>
                  <m:r>
                    <m:rPr>
                      <m:sty m:val="i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</m:oMath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>
                <w:b/>
              </w:rPr>
              <w:t xml:space="preserve">“</w:t>
            </w:r>
            <m:oMath>
              <m:r>
                <m:rPr>
                  <m:nor/>
                </m:rPr>
                <m:t>input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2</m:t>
              </m:r>
            </m:oMath>
            <w:r>
              <w:rPr>
                <w:b/>
              </w:rPr>
              <w:t xml:space="preserve">”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>
                <w:b/>
              </w:rPr>
            </w:r>
            <m:oMath>
              <m:sSub>
                <m:sSubPr/>
                <m:e>
                  <m:r>
                    <m:rPr>
                      <m:sty m:val="i"/>
                    </m:rPr>
                    <m:t>Y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sSub>
                <m:sSubPr/>
                <m:e>
                  <m:r>
                    <m:rPr>
                      <m:sty m:val="i"/>
                    </m:rPr>
                    <m:t>Y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sSub>
                <m:sSubPr/>
                <m:e>
                  <m:r>
                    <m:rPr>
                      <m:sty m:val="i"/>
                    </m:rPr>
                    <m:t>Y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</m:oMath>
            <w:r>
              <w:rPr>
                <w:rFonts w:eastAsia="Georgia" w:cs="Georgia" w:ascii="Georgia" w:hAnsi="Georgia"/>
              </w:rPr>
              <w:t xml:space="preserve"> (3‐bit 2’s‐complement)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2</m:t>
                </m:r>
              </m:oMath>
            </m:oMathPara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110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1</m:t>
                </m:r>
              </m:oMath>
            </m:oMathPara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111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000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001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010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011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100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101</w:t>
            </w:r>
          </w:p>
        </w:tc>
      </w:tr>
    </w:tbl>
    <w:p>
      <w:pPr>
        <w:spacing w:lineRule="auto"/>
      </w:pPr>
    </w:p>
    <w:p>
      <w:pPr>
        <w:spacing w:after="240" w:lineRule="auto"/>
      </w:pPr>
      <w:r>
        <w:rPr/>
        <w:t xml:space="preserve">In other words:</w:t>
      </w:r>
    </w:p>
    <w:p>
      <w:pPr>
        <w:numPr>
          <w:ilvl w:val="0"/>
          <w:numId w:val="1"/>
        </w:numPr>
        <w:spacing w:lineRule="auto"/>
      </w:pPr>
      <m:oMath>
        <m:r>
          <m:rPr>
            <m:nor/>
          </m:rPr>
          <m:t>input</m:t>
        </m:r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rPr>
          <w:rFonts w:eastAsia="Georgia" w:cs="Georgia" w:ascii="Georgia" w:hAnsi="Georgia"/>
        </w:rPr>
        <w:t xml:space="preserve"> → output </w:t>
      </w:r>
      <m:oMath>
        <m:r>
          <m:rPr>
            <m:sty m:val="p"/>
          </m:rPr>
          <m:t>=</m:t>
        </m:r>
        <m:r>
          <m:rPr>
            <m:sty m:val="p"/>
          </m:rPr>
          <m:t>110</m:t>
        </m:r>
      </m:oMath>
    </w:p>
    <w:p>
      <w:pPr>
        <w:numPr>
          <w:ilvl w:val="0"/>
          <w:numId w:val="1"/>
        </w:numPr>
        <w:spacing w:lineRule="auto"/>
      </w:pPr>
      <m:oMath>
        <m:r>
          <m:rPr>
            <m:nor/>
          </m:rPr>
          <m:t>input</m:t>
        </m:r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rPr>
          <w:rFonts w:eastAsia="Georgia" w:cs="Georgia" w:ascii="Georgia" w:hAnsi="Georgia"/>
        </w:rPr>
        <w:t xml:space="preserve"> → output </w:t>
      </w:r>
      <m:oMath>
        <m:r>
          <m:rPr>
            <m:sty m:val="p"/>
          </m:rPr>
          <m:t>=</m:t>
        </m:r>
        <m:r>
          <m:rPr>
            <m:sty m:val="p"/>
          </m:rPr>
          <m:t>111</m:t>
        </m:r>
      </m:oMath>
    </w:p>
    <w:p>
      <w:pPr>
        <w:numPr>
          <w:ilvl w:val="0"/>
          <w:numId w:val="1"/>
        </w:numPr>
        <w:spacing w:lineRule="auto"/>
      </w:pPr>
      <m:oMath>
        <m:r>
          <m:rPr>
            <m:nor/>
          </m:rPr>
          <m:t>input</m:t>
        </m:r>
        <m:r>
          <m:rPr>
            <m:sty m:val="p"/>
          </m:rPr>
          <m:t>=</m:t>
        </m:r>
        <m:r>
          <m:rPr>
            <m:sty m:val="p"/>
          </m:rPr>
          <m:t>2</m:t>
        </m:r>
      </m:oMath>
      <w:r>
        <w:rPr>
          <w:rFonts w:eastAsia="Georgia" w:cs="Georgia" w:ascii="Georgia" w:hAnsi="Georgia"/>
        </w:rPr>
        <w:t xml:space="preserve"> → output </w:t>
      </w:r>
      <m:oMath>
        <m:r>
          <m:rPr>
            <m:sty m:val="p"/>
          </m:rPr>
          <m:t>=</m:t>
        </m:r>
        <m:r>
          <m:rPr>
            <m:sty m:val="p"/>
          </m:rPr>
          <m:t>000</m:t>
        </m:r>
      </m:oMath>
    </w:p>
    <w:p>
      <w:pPr>
        <w:numPr>
          <w:ilvl w:val="0"/>
          <w:numId w:val="1"/>
        </w:numPr>
        <w:spacing w:lineRule="auto"/>
      </w:pPr>
      <w:r>
        <w:rPr>
          <w:rFonts w:eastAsia="Georgia" w:cs="Georgia" w:ascii="Georgia" w:hAnsi="Georgia"/>
        </w:rPr>
        <w:t xml:space="preserve">… and so on.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42"/>
        </w:rPr>
        <w:t xml:space="preserve">2. Fill the K‐Map(s)</w:t>
      </w:r>
    </w:p>
    <w:p>
      <w:pPr>
        <w:spacing w:after="240" w:lineRule="auto"/>
      </w:pPr>
      <w:r>
        <w:rPr/>
        <w:t xml:space="preserve">A </w:t>
      </w:r>
      <w:r>
        <w:rPr>
          <w:b/>
        </w:rPr>
        <w:t xml:space="preserve">Karnaugh map</w:t>
      </w:r>
      <w:r>
        <w:rPr>
          <w:rFonts w:eastAsia="Georgia" w:cs="Georgia" w:ascii="Georgia" w:hAnsi="Georgia"/>
        </w:rPr>
        <w:t xml:space="preserve"> (K‐map) for a 3‐bit input is a 2×4 or 4×2 grid in </w:t>
      </w:r>
      <w:r>
        <w:rPr>
          <w:b/>
        </w:rPr>
        <w:t xml:space="preserve">Gray code</w:t>
      </w:r>
      <w:r>
        <w:rPr/>
        <w:t xml:space="preserve"> order.</w:t>
      </w:r>
      <w:r>
        <w:rPr/>
        <w:br w:type="textWrapping"/>
      </w:r>
      <w:r>
        <w:rPr/>
        <w:t xml:space="preserve">One common layout (columns =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/>
        <w:t xml:space="preserve">, row =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/>
        <w:t xml:space="preserve">) is: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>      X2X1</w:t>
        <w:br/>
        <w:t xml:space="preserve">        00   01   11   10</w:t>
        <w:br/>
        <w:t xml:space="preserve">X0</w:t>
        <w:br/>
        <w:t xml:space="preserve">0       ?    ?    ?    ?</w:t>
        <w:br/>
        <w:t xml:space="preserve">1       ?    ?    ?    ?</w:t>
        <w:br/>
        <w:t xml:space="preserve"/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Columns</w:t>
      </w:r>
      <w:r>
        <w:rPr>
          <w:rFonts w:eastAsia="Georgia" w:cs="Georgia" w:ascii="Georgia" w:hAnsi="Georgia"/>
        </w:rPr>
        <w:t xml:space="preserve"> go 00 → 01 → 11 → 10 so that each step flips only one bit.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Rows</w:t>
      </w:r>
      <w:r>
        <w:rPr/>
        <w:t xml:space="preserve"> go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rPr/>
        <w:t xml:space="preserve"> then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rPr/>
        <w:t xml:space="preserve">.</w:t>
      </w:r>
    </w:p>
    <w:p>
      <w:pPr>
        <w:spacing w:after="240" w:lineRule="auto"/>
      </w:pPr>
      <w:r>
        <w:rPr/>
        <w:t xml:space="preserve">Because the output itself is </w:t>
      </w:r>
      <w:r>
        <w:rPr>
          <w:b/>
        </w:rPr>
        <w:t xml:space="preserve">3 bits</w:t>
      </w:r>
      <w:r>
        <w:rPr/>
        <w:t xml:space="preserve"> (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/>
        <w:t xml:space="preserve">), you actually fill </w:t>
      </w:r>
      <w:r>
        <w:rPr>
          <w:b/>
        </w:rPr>
        <w:t xml:space="preserve">three</w:t>
      </w:r>
      <w:r>
        <w:rPr>
          <w:rFonts w:eastAsia="Georgia" w:cs="Georgia" w:ascii="Georgia" w:hAnsi="Georgia"/>
        </w:rPr>
        <w:t xml:space="preserve"> separate K‐maps (one per output bit).</w: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33"/>
        </w:rPr>
        <w:t xml:space="preserve">(a) K‐Map for </w:t>
      </w:r>
      <m:oMath>
        <m:sSub>
          <m:sSubPr>
            <m:ctrlPr>
              <w:rPr>
                <w:rFonts w:ascii="Cambria Math" w:hAnsi="Cambria Math"/>
                <w:sz w:val="33"/>
              </w:rPr>
            </m:ctrlPr>
          </m:sSubPr>
          <m:e>
            <m:r>
              <m:rPr>
                <m:sty m:val="i"/>
              </m:rPr>
              <w:rPr>
                <w:sz w:val="33"/>
              </w:rPr>
              <m:t>Y</m:t>
            </m:r>
          </m:e>
          <m:sub>
            <m:r>
              <m:rPr>
                <m:sty m:val="p"/>
              </m:rPr>
              <w:rPr>
                <w:sz w:val="33"/>
              </w:rPr>
              <m:t>2</m:t>
            </m:r>
          </m:sub>
        </m:sSub>
      </m:oMath>
    </w:p>
    <w:p>
      <w:pPr>
        <w:spacing w:after="240" w:lineRule="auto"/>
      </w:pPr>
      <w:r>
        <w:rPr/>
        <w:t xml:space="preserve">From the truth table:</w:t>
      </w:r>
    </w:p>
    <w:p>
      <w:pPr>
        <w:spacing w:after="240" w:lineRule="auto"/>
      </w:pPr>
      <m:oMathPara>
        <m:oMath>
          <m:sSub>
            <m:sSubPr/>
            <m:e>
              <m:r>
                <m:rPr>
                  <m:sty m:val="i"/>
                </m:rPr>
                <m:t>Y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1</m:t>
          </m:r>
          <m:r>
            <m:rPr>
              <m:sty m:val="p"/>
            </m:rPr>
            <m:t xml:space="preserve"> </m:t>
          </m:r>
          <m:r>
            <m:rPr>
              <m:nor/>
            </m:rPr>
            <m:t>when input decimal</m:t>
          </m:r>
          <m:r>
            <m:rPr>
              <m:sty m:val="p"/>
            </m:rPr>
            <m:t>∈</m:t>
          </m:r>
          <m:r>
            <m:rPr>
              <m:sty m:val="p"/>
            </m:rPr>
            <m:t>{</m:t>
          </m:r>
          <m:r>
            <m:rPr>
              <m:sty m:val="p"/>
            </m:rPr>
            <m:t>0</m:t>
          </m:r>
          <m:r>
            <m:rPr>
              <m:sty m:val="p"/>
            </m:rPr>
            <m:t>,</m:t>
          </m:r>
          <m:r>
            <m:rPr>
              <m:sty m:val="p"/>
            </m:rP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6</m:t>
          </m:r>
          <m:r>
            <m:rPr>
              <m:sty m:val="p"/>
            </m:rPr>
            <m:t>,</m:t>
          </m:r>
          <m:r>
            <m:rPr>
              <m:sty m:val="p"/>
            </m:rPr>
            <m:t>7</m:t>
          </m:r>
          <m:r>
            <m:rPr>
              <m:sty m:val="p"/>
            </m:rPr>
            <m:t>}</m:t>
          </m:r>
        </m:oMath>
      </m:oMathPara>
    </w:p>
    <w:p>
      <w:pPr>
        <w:spacing w:after="240" w:lineRule="auto"/>
      </w:pPr>
      <w:r>
        <w:rPr/>
        <w:t xml:space="preserve">That corresponds to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000</m:t>
        </m:r>
        <m:r>
          <m:rPr>
            <m:sty m:val="p"/>
          </m:rPr>
          <m:t>,</m:t>
        </m:r>
        <m:r>
          <m:rPr>
            <m:sty m:val="p"/>
          </m:rPr>
          <m:t>001</m:t>
        </m:r>
        <m:r>
          <m:rPr>
            <m:sty m:val="p"/>
          </m:rPr>
          <m:t>,</m:t>
        </m:r>
        <m:r>
          <m:rPr>
            <m:sty m:val="p"/>
          </m:rPr>
          <m:t>110</m:t>
        </m:r>
        <m:r>
          <m:rPr>
            <m:sty m:val="p"/>
          </m:rPr>
          <m:t>,</m:t>
        </m:r>
        <m:r>
          <m:rPr>
            <m:sty m:val="p"/>
          </m:rPr>
          <m:t>111.</m:t>
        </m:r>
      </m:oMath>
    </w:p>
    <w:p>
      <w:pPr>
        <w:spacing w:after="240" w:lineRule="auto"/>
      </w:pPr>
      <w:r>
        <w:rPr>
          <w:rFonts w:eastAsia="Georgia" w:cs="Georgia" w:ascii="Georgia" w:hAnsi="Georgia"/>
        </w:rPr>
        <w:t xml:space="preserve">Placing 1’s in those K‐map cells and 0 in the rest, you find that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2</m:t>
            </m:r>
          </m:sub>
        </m:sSub>
      </m:oMath>
      <w:r>
        <w:rPr/>
        <w:t xml:space="preserve"> is 1 in two adjacent columns (</w:t>
      </w:r>
      <m:oMath>
        <m:r>
          <m:rPr>
            <m:sty m:val="p"/>
          </m:rPr>
          <m:t>00</m:t>
        </m:r>
      </m:oMath>
      <w:r>
        <w:rPr/>
        <w:t xml:space="preserve"> and </w:t>
      </w:r>
      <m:oMath>
        <m:r>
          <m:rPr>
            <m:sty m:val="p"/>
          </m:rPr>
          <m:t>11</m:t>
        </m:r>
      </m:oMath>
      <w:r>
        <w:rPr/>
        <w:t xml:space="preserve">) for </w:t>
      </w:r>
      <w:r>
        <w:rPr>
          <w:b/>
        </w:rPr>
        <w:t xml:space="preserve">both</w:t>
      </w:r>
      <w:r>
        <w:rPr/>
        <w:t xml:space="preserve">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rPr/>
        <w:t xml:space="preserve"> and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rPr/>
        <w:t xml:space="preserve">. The largest group covers those entire two columns, yielding a simplified expression:</w:t>
      </w:r>
    </w:p>
    <w:p>
      <w:pPr>
        <w:spacing w:after="240" w:lineRule="auto"/>
      </w:pPr>
      <m:oMathPara>
        <m:oMath>
          <m:sSub>
            <m:sSubPr/>
            <m:e>
              <m:r>
                <m:rPr>
                  <m:sty m:val="i"/>
                </m:rPr>
                <m:t>Y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Sup>
            <m:sSubSupPr/>
            <m:e>
              <m:r>
                <m:rPr>
                  <m:sty m:val="i"/>
                </m:rPr>
                <m:t>X</m:t>
              </m:r>
            </m:e>
            <m:sub>
              <m:r>
                <m:rPr>
                  <m:sty m:val="p"/>
                </m:rPr>
                <m:t>2</m:t>
              </m:r>
            </m:sub>
            <m:sup>
              <m:r>
                <m:rPr>
                  <m:sty m:val="p"/>
                </m:rPr>
                <m:t>′</m:t>
              </m:r>
            </m:sup>
          </m:sSubSup>
          <m:r>
            <m:rPr>
              <m:sty m:val="p"/>
            </m:rPr>
            <m:t>∧</m:t>
          </m:r>
          <m:sSubSup>
            <m:sSubSupPr/>
            <m:e>
              <m:r>
                <m:rPr>
                  <m:sty m:val="i"/>
                </m:rPr>
                <m:t>X</m:t>
              </m:r>
            </m:e>
            <m:sub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′</m:t>
              </m:r>
            </m:sup>
          </m:sSubSup>
          <m:r>
            <m:rPr>
              <m:sty m:val="p"/>
            </m:rPr>
            <m:t>)</m:t>
          </m:r>
          <m:r>
            <m:rPr>
              <m:sty m:val="p"/>
            </m:rPr>
            <m:t xml:space="preserve"> </m:t>
          </m:r>
          <m:r>
            <m:rPr>
              <m:sty m:val="p"/>
            </m:rPr>
            <m:t>∨</m:t>
          </m:r>
          <m:r>
            <m:rPr>
              <m:sty m:val="p"/>
            </m:rPr>
            <m:t xml:space="preserve"> </m:t>
          </m:r>
          <m:r>
            <m:rPr>
              <m:sty m:val="p"/>
            </m:rPr>
            <m:t>(</m:t>
          </m:r>
          <m:sSub>
            <m:sSubPr/>
            <m:e>
              <m:r>
                <m:rPr>
                  <m:sty m:val="i"/>
                </m:rPr>
                <m:t>X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∧</m:t>
          </m:r>
          <m:sSub>
            <m:sSubPr/>
            <m:e>
              <m:r>
                <m:rPr>
                  <m:sty m:val="i"/>
                </m:rPr>
                <m:t>X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spacing w:after="240" w:lineRule="auto"/>
      </w:pPr>
      <w:r>
        <w:rPr>
          <w:rFonts w:eastAsia="Georgia" w:cs="Georgia" w:ascii="Georgia" w:hAnsi="Georgia"/>
        </w:rPr>
        <w:t xml:space="preserve">which is the “equivalence” function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↔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/>
        <w:t xml:space="preserve"> (i.e.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rPr/>
        <w:t xml:space="preserve"> exactly when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</m:oMath>
      <w:r>
        <w:rPr/>
        <w:t xml:space="preserve"> and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/>
        <w:t xml:space="preserve"> match).</w: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33"/>
        </w:rPr>
        <w:t xml:space="preserve">(b) K‐Map for </w:t>
      </w:r>
      <m:oMath>
        <m:sSub>
          <m:sSubPr>
            <m:ctrlPr>
              <w:rPr>
                <w:rFonts w:ascii="Cambria Math" w:hAnsi="Cambria Math"/>
                <w:sz w:val="33"/>
              </w:rPr>
            </m:ctrlPr>
          </m:sSubPr>
          <m:e>
            <m:r>
              <m:rPr>
                <m:sty m:val="i"/>
              </m:rPr>
              <w:rPr>
                <w:sz w:val="33"/>
              </w:rPr>
              <m:t>Y</m:t>
            </m:r>
          </m:e>
          <m:sub>
            <m:r>
              <m:rPr>
                <m:sty m:val="p"/>
              </m:rPr>
              <w:rPr>
                <w:sz w:val="33"/>
              </w:rPr>
              <m:t>1</m:t>
            </m:r>
          </m:sub>
        </m:sSub>
      </m:oMath>
    </w:p>
    <w:p>
      <w:pPr>
        <w:spacing w:after="240" w:lineRule="auto"/>
      </w:pPr>
      <w:r>
        <w:rPr/>
        <w:t xml:space="preserve">From the table:</w:t>
      </w:r>
    </w:p>
    <w:p>
      <w:pPr>
        <w:spacing w:after="240" w:lineRule="auto"/>
      </w:pPr>
      <m:oMathPara>
        <m:oMath>
          <m:sSub>
            <m:sSubPr/>
            <m:e>
              <m:r>
                <m:rPr>
                  <m:sty m:val="i"/>
                </m:rPr>
                <m:t>Y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1</m:t>
          </m:r>
          <m:r>
            <m:rPr>
              <m:sty m:val="p"/>
            </m:rPr>
            <m:t xml:space="preserve"> </m:t>
          </m:r>
          <m:r>
            <m:rPr>
              <m:nor/>
            </m:rPr>
            <m:t>when input decimal</m:t>
          </m:r>
          <m:r>
            <m:rPr>
              <m:sty m:val="p"/>
            </m:rPr>
            <m:t>∈</m:t>
          </m:r>
          <m:r>
            <m:rPr>
              <m:sty m:val="p"/>
            </m:rPr>
            <m:t>{</m:t>
          </m:r>
          <m:r>
            <m:rPr>
              <m:sty m:val="p"/>
            </m:rPr>
            <m:t>0</m:t>
          </m:r>
          <m:r>
            <m:rPr>
              <m:sty m:val="p"/>
            </m:rPr>
            <m:t>,</m:t>
          </m:r>
          <m:r>
            <m:rPr>
              <m:sty m:val="p"/>
            </m:rP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4</m:t>
          </m:r>
          <m:r>
            <m:rPr>
              <m:sty m:val="p"/>
            </m:rPr>
            <m:t>,</m:t>
          </m:r>
          <m:r>
            <m:rPr>
              <m:sty m:val="p"/>
            </m:rPr>
            <m:t>5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spacing w:after="240" w:lineRule="auto"/>
      </w:pPr>
      <w:r>
        <w:rPr/>
        <w:t xml:space="preserve">In terms of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/>
        <w:t xml:space="preserve">, that is </w:t>
      </w:r>
      <m:oMath>
        <m:r>
          <m:rPr>
            <m:sty m:val="p"/>
          </m:rPr>
          <m:t>000</m:t>
        </m:r>
        <m:r>
          <m:rPr>
            <m:sty m:val="p"/>
          </m:rPr>
          <m:t>,</m:t>
        </m:r>
        <m:r>
          <m:rPr>
            <m:sty m:val="p"/>
          </m:rPr>
          <m:t>001</m:t>
        </m:r>
        <m:r>
          <m:rPr>
            <m:sty m:val="p"/>
          </m:rPr>
          <m:t>,</m:t>
        </m:r>
        <m:r>
          <m:rPr>
            <m:sty m:val="p"/>
          </m:rPr>
          <m:t>100</m:t>
        </m:r>
        <m:r>
          <m:rPr>
            <m:sty m:val="p"/>
          </m:rPr>
          <m:t>,</m:t>
        </m:r>
        <m:r>
          <m:rPr>
            <m:sty m:val="p"/>
          </m:rPr>
          <m:t>101.</m:t>
        </m:r>
      </m:oMath>
      <w:r>
        <w:rPr/>
        <w:t xml:space="preserve"> Notice that those all have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rPr/>
        <w:t xml:space="preserve">. Hence:</w:t>
      </w:r>
    </w:p>
    <w:p>
      <w:pPr>
        <w:spacing w:after="240" w:lineRule="auto"/>
      </w:pPr>
      <m:oMathPara>
        <m:oMath>
          <m:sSub>
            <m:sSubPr/>
            <m:e>
              <m:r>
                <m:rPr>
                  <m:sty m:val="i"/>
                </m:rPr>
                <m:t>Y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sSubSup>
            <m:sSubSupPr/>
            <m:e>
              <m:r>
                <m:rPr>
                  <m:sty m:val="i"/>
                </m:rPr>
                <m:t>X</m:t>
              </m:r>
            </m:e>
            <m:sub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′</m:t>
              </m:r>
            </m:sup>
          </m:sSubSup>
          <m:r>
            <m:rPr>
              <m:sty m:val="p"/>
            </m:rPr>
            <m:t xml:space="preserve"> </m:t>
          </m:r>
          <m:r>
            <m:rPr>
              <m:sty m:val="p"/>
            </m:rPr>
            <m:t>(</m:t>
          </m:r>
          <m:r>
            <m:rPr>
              <m:nor/>
            </m:rPr>
            <m:t>i.e.\ </m:t>
          </m:r>
          <m:sSub>
            <m:sSubPr/>
            <m:e>
              <m:r>
                <m:rPr>
                  <m:sty m:val="i"/>
                </m:rPr>
                <m:t>Y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¬</m:t>
          </m:r>
          <m:sSub>
            <m:sSubPr/>
            <m:e>
              <m:r>
                <m:rPr>
                  <m:sty m:val="i"/>
                </m:rPr>
                <m:t>X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33"/>
        </w:rPr>
        <w:t xml:space="preserve">(c) K‐Map for </w:t>
      </w:r>
      <m:oMath>
        <m:sSub>
          <m:sSubPr>
            <m:ctrlPr>
              <w:rPr>
                <w:rFonts w:ascii="Cambria Math" w:hAnsi="Cambria Math"/>
                <w:sz w:val="33"/>
              </w:rPr>
            </m:ctrlPr>
          </m:sSubPr>
          <m:e>
            <m:r>
              <m:rPr>
                <m:sty m:val="i"/>
              </m:rPr>
              <w:rPr>
                <w:sz w:val="33"/>
              </w:rPr>
              <m:t>Y</m:t>
            </m:r>
          </m:e>
          <m:sub>
            <m:r>
              <m:rPr>
                <m:sty m:val="p"/>
              </m:rPr>
              <w:rPr>
                <w:sz w:val="33"/>
              </w:rPr>
              <m:t>0</m:t>
            </m:r>
          </m:sub>
        </m:sSub>
      </m:oMath>
    </w:p>
    <w:p>
      <w:pPr>
        <w:spacing w:after="240" w:lineRule="auto"/>
      </w:pPr>
      <w:r>
        <w:rPr/>
        <w:t xml:space="preserve">From the table:</w:t>
      </w:r>
    </w:p>
    <w:p>
      <w:pPr>
        <w:spacing w:after="240" w:lineRule="auto"/>
      </w:pPr>
      <m:oMathPara>
        <m:oMath>
          <m:sSub>
            <m:sSubPr/>
            <m:e>
              <m:r>
                <m:rPr>
                  <m:sty m:val="i"/>
                </m:rPr>
                <m:t>Y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1</m:t>
          </m:r>
          <m:r>
            <m:rPr>
              <m:sty m:val="p"/>
            </m:rPr>
            <m:t xml:space="preserve"> </m:t>
          </m:r>
          <m:r>
            <m:rPr>
              <m:nor/>
            </m:rPr>
            <m:t>when input decimal</m:t>
          </m:r>
          <m:r>
            <m:rPr>
              <m:sty m:val="p"/>
            </m:rPr>
            <m:t>∈</m:t>
          </m:r>
          <m:r>
            <m:rPr>
              <m:sty m:val="p"/>
            </m:rPr>
            <m:t>{</m:t>
          </m:r>
          <m:r>
            <m:rPr>
              <m:sty m:val="p"/>
            </m:rP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3</m:t>
          </m:r>
          <m:r>
            <m:rPr>
              <m:sty m:val="p"/>
            </m:rPr>
            <m:t>,</m:t>
          </m:r>
          <m:r>
            <m:rPr>
              <m:sty m:val="p"/>
            </m:rPr>
            <m:t>5</m:t>
          </m:r>
          <m:r>
            <m:rPr>
              <m:sty m:val="p"/>
            </m:rPr>
            <m:t>,</m:t>
          </m:r>
          <m:r>
            <m:rPr>
              <m:sty m:val="p"/>
            </m:rPr>
            <m:t>7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spacing w:after="240" w:lineRule="auto"/>
      </w:pPr>
      <w:r>
        <w:rPr/>
        <w:t xml:space="preserve">Those are exactly the cases where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rPr/>
        <w:t xml:space="preserve">. Hence:</w:t>
      </w:r>
    </w:p>
    <w:p>
      <w:pPr>
        <w:spacing w:after="240" w:lineRule="auto"/>
      </w:pPr>
      <m:oMathPara>
        <m:oMath>
          <m:sSub>
            <m:sSubPr/>
            <m:e>
              <m:r>
                <m:rPr>
                  <m:sty m:val="i"/>
                </m:rPr>
                <m:t>Y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i"/>
                </m:rPr>
                <m:t>X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3. Final Simplified Logic</w:t>
      </w:r>
    </w:p>
    <w:p>
      <w:pPr>
        <w:spacing w:after="240" w:lineRule="auto"/>
      </w:pPr>
      <w:r>
        <w:rPr/>
        <w:t xml:space="preserve">Putting it all together:</w:t>
      </w:r>
    </w:p>
    <w:p>
      <w:pPr>
        <w:spacing w:after="240" w:lineRule="auto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/>
                  <m:e>
                    <m:r>
                      <m:rPr>
                        <m:sty m:val="i"/>
                      </m:rPr>
                      <m:t>Y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sSubSup>
                  <m:sSubSup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sSubSup>
                  <m:sSubSup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>
                  <m:sSub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sSub>
                  <m:sSub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 xml:space="preserve"> </m:t>
                </m:r>
                <m:r>
                  <m:rPr>
                    <m:sty m:val="p"/>
                  </m:rPr>
                  <m:t xml:space="preserve"> </m:t>
                </m:r>
                <m:r>
                  <m:rPr>
                    <m:sty m:val="p"/>
                  </m:rPr>
                  <m:t>(</m:t>
                </m:r>
                <m:r>
                  <m:rPr>
                    <m:nor/>
                  </m:rPr>
                  <m:t>equivalence of </m:t>
                </m:r>
                <m:sSub>
                  <m:sSub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nor/>
                  </m:rPr>
                  <m:t> and </m:t>
                </m:r>
                <m:sSub>
                  <m:sSub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sSub>
                  <m:sSubPr/>
                  <m:e>
                    <m:r>
                      <m:rPr>
                        <m:sty m:val="i"/>
                      </m:rPr>
                      <m:t>Y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sSubSup>
                  <m:sSubSup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r>
                  <m:rPr>
                    <m:sty m:val="p"/>
                  </m:rPr>
                  <m:t>,</m:t>
                </m:r>
              </m:e>
            </m:mr>
            <m:mr>
              <m:e>
                <m:sSub>
                  <m:sSubPr/>
                  <m:e>
                    <m:r>
                      <m:rPr>
                        <m:sty m:val="i"/>
                      </m:rPr>
                      <m:t>Y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sSub>
                  <m:sSub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spacing w:after="240" w:lineRule="auto"/>
      </w:pPr>
      <w:r>
        <w:rPr>
          <w:rFonts w:eastAsia="Georgia" w:cs="Georgia" w:ascii="Georgia" w:hAnsi="Georgia"/>
        </w:rPr>
        <w:t xml:space="preserve">If you wire up a 3‐bit combinational circuit whose outputs follow those three equations, it implements “</w:t>
      </w:r>
      <m:oMath>
        <m:r>
          <m:rPr>
            <m:nor/>
          </m:rPr>
          <m:t>input</m:t>
        </m:r>
        <m:r>
          <m:rPr>
            <m:sty m:val="p"/>
          </m:rPr>
          <m:t>−</m:t>
        </m:r>
        <m:r>
          <m:rPr>
            <m:sty m:val="p"/>
          </m:rPr>
          <m:t>2</m:t>
        </m:r>
      </m:oMath>
      <w:r>
        <w:rPr>
          <w:rFonts w:eastAsia="Georgia" w:cs="Georgia" w:ascii="Georgia" w:hAnsi="Georgia"/>
        </w:rPr>
        <w:t xml:space="preserve">” under 3‐bit 2’s‐complement arithmetic.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33"/>
        </w:rPr>
        <w:t xml:space="preserve">Takeaways</w:t>
      </w:r>
    </w:p>
    <w:p>
      <w:pPr>
        <w:numPr>
          <w:ilvl w:val="0"/>
          <w:numId w:val="3"/>
        </w:numPr>
        <w:spacing w:after="240" w:lineRule="auto"/>
      </w:pPr>
      <w:r>
        <w:rPr>
          <w:b/>
        </w:rPr>
        <w:t xml:space="preserve">K‐Map Setup</w:t>
      </w:r>
    </w:p>
    <w:p>
      <w:pPr>
        <w:numPr>
          <w:ilvl w:val="1"/>
          <w:numId w:val="3"/>
        </w:numPr>
        <w:spacing w:lineRule="auto"/>
      </w:pPr>
      <w:r>
        <w:rPr/>
        <w:t xml:space="preserve">Label rows/columns in Gray code so adjacent cells differ by only one input bit.</w:t>
      </w:r>
    </w:p>
    <w:p>
      <w:pPr>
        <w:numPr>
          <w:ilvl w:val="0"/>
          <w:numId w:val="3"/>
        </w:numPr>
        <w:spacing w:after="240" w:lineRule="auto"/>
      </w:pPr>
      <w:r>
        <w:rPr>
          <w:b/>
        </w:rPr>
        <w:t xml:space="preserve">Filling Outputs</w:t>
      </w:r>
    </w:p>
    <w:p>
      <w:pPr>
        <w:numPr>
          <w:ilvl w:val="1"/>
          <w:numId w:val="3"/>
        </w:numPr>
        <w:spacing w:lineRule="auto"/>
      </w:pPr>
      <w:r>
        <w:rPr>
          <w:rFonts w:eastAsia="Georgia" w:cs="Georgia" w:ascii="Georgia" w:hAnsi="Georgia"/>
        </w:rPr>
        <w:t xml:space="preserve">For each possible input, compute “</w:t>
      </w:r>
      <m:oMath>
        <m:r>
          <m:rPr>
            <m:nor/>
          </m:rPr>
          <m:t>input</m:t>
        </m:r>
        <m:r>
          <m:rPr>
            <m:sty m:val="p"/>
          </m:rPr>
          <m:t>−</m:t>
        </m:r>
        <m:r>
          <m:rPr>
            <m:sty m:val="p"/>
          </m:rPr>
          <m:t>2</m:t>
        </m:r>
      </m:oMath>
      <w:r>
        <w:rPr>
          <w:rFonts w:eastAsia="Georgia" w:cs="Georgia" w:ascii="Georgia" w:hAnsi="Georgia"/>
        </w:rPr>
        <w:t xml:space="preserve">” in 3‐bit 2’s‐complement and mark the corresponding 1/0 in the map for each output bit.</w:t>
      </w:r>
    </w:p>
    <w:p>
      <w:pPr>
        <w:numPr>
          <w:ilvl w:val="0"/>
          <w:numId w:val="3"/>
        </w:numPr>
        <w:spacing w:after="240" w:lineRule="auto"/>
      </w:pPr>
      <w:r>
        <w:rPr>
          <w:b/>
        </w:rPr>
        <w:t xml:space="preserve">Grouping and Simplifying</w:t>
      </w:r>
    </w:p>
    <w:p>
      <w:pPr>
        <w:numPr>
          <w:ilvl w:val="1"/>
          <w:numId w:val="3"/>
        </w:numPr>
        <w:spacing w:lineRule="auto"/>
      </w:pPr>
      <w:r>
        <w:rPr>
          <w:rFonts w:eastAsia="Georgia" w:cs="Georgia" w:ascii="Georgia" w:hAnsi="Georgia"/>
        </w:rPr>
        <w:t xml:space="preserve">Combine adjacent 1‐cells to get minimal SOP (Sum of Products). Here, we see the neat patterns:</w:t>
      </w:r>
    </w:p>
    <w:p>
      <w:pPr>
        <w:numPr>
          <w:ilvl w:val="2"/>
          <w:numId w:val="3"/>
        </w:numPr>
        <w:spacing w:lineRule="auto"/>
      </w:pP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2</m:t>
            </m:r>
          </m:sub>
        </m:sSub>
      </m:oMath>
      <w:r>
        <w:rPr>
          <w:rFonts w:eastAsia="Georgia" w:cs="Georgia" w:ascii="Georgia" w:hAnsi="Georgia"/>
        </w:rPr>
        <w:t xml:space="preserve"> “equivalence” of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</m:oMath>
      <w:r>
        <w:rPr/>
        <w:t xml:space="preserve"> and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/>
        <w:t xml:space="preserve">.</w:t>
      </w:r>
    </w:p>
    <w:p>
      <w:pPr>
        <w:numPr>
          <w:ilvl w:val="2"/>
          <w:numId w:val="3"/>
        </w:numPr>
        <w:spacing w:lineRule="auto"/>
      </w:pP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/>
        <w:t xml:space="preserve"> is simply </w:t>
      </w:r>
      <m:oMath>
        <m:bar>
          <m:barPr>
            <m:pos m:val="top"/>
          </m:barPr>
          <m:e>
            <m:sSub>
              <m:sSubPr/>
              <m:e>
                <m:r>
                  <m:rPr>
                    <m:sty m:val="i"/>
                  </m:rPr>
                  <m:t>X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</m:e>
        </m:bar>
      </m:oMath>
      <w:r>
        <w:rPr/>
        <w:t xml:space="preserve">.</w:t>
      </w:r>
    </w:p>
    <w:p>
      <w:pPr>
        <w:numPr>
          <w:ilvl w:val="2"/>
          <w:numId w:val="3"/>
        </w:numPr>
        <w:spacing w:lineRule="auto"/>
      </w:pP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/>
        <w:t xml:space="preserve"> is simply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/>
        <w:t xml:space="preserve">.</w:t>
      </w:r>
    </w:p>
    <w:p>
      <w:pPr>
        <w:spacing w:after="240" w:lineRule="auto"/>
      </w:pPr>
      <w:r>
        <w:rPr>
          <w:rFonts w:eastAsia="Georgia" w:cs="Georgia" w:ascii="Georgia" w:hAnsi="Georgia"/>
        </w:rPr>
        <w:t xml:space="preserve">Hence, the slide is illustrating how to go from the truth table for “input minus 2” to a Karnaugh map, and then derive the simplest Boolean expressions for each output bit.</w:t>
      </w: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2025-02-03T13:56:23.698Z</dcterms:created>
  <dcterms:modified xsi:type="dcterms:W3CDTF">2025-02-03T13:56:23.698Z</dcterms:modified>
</cp:coreProperties>
</file>