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1FA0F" w14:textId="6F57F670" w:rsidR="001C7D58" w:rsidRDefault="00C2537D" w:rsidP="00C2537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要考虑机械层面的对应性。比如是否能和车模上的孔对应，尺寸大小是否能放下这块板，等等。螺纹孔的话可以打椭圆形孔，防止出现螺钉插不进的情况。</w:t>
      </w:r>
    </w:p>
    <w:p w14:paraId="59F1B47F" w14:textId="7E7D6211" w:rsidR="00C2537D" w:rsidRDefault="00C2537D" w:rsidP="00C2537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手焊贴片元件的时候要注意，先用</w:t>
      </w:r>
      <w:r w:rsidR="00E95CA7">
        <w:rPr>
          <w:rFonts w:hint="eastAsia"/>
        </w:rPr>
        <w:t>锡膏</w:t>
      </w:r>
      <w:r>
        <w:rPr>
          <w:rFonts w:hint="eastAsia"/>
        </w:rPr>
        <w:t>涂一遍，再把元件放上去，再用热风枪吹一遍。注意</w:t>
      </w:r>
      <w:r w:rsidR="00E95CA7">
        <w:rPr>
          <w:rFonts w:hint="eastAsia"/>
        </w:rPr>
        <w:t>不要有连焊或者虚焊。</w:t>
      </w:r>
    </w:p>
    <w:p w14:paraId="4018749B" w14:textId="0E8A7838" w:rsidR="00E95CA7" w:rsidRDefault="00E95CA7" w:rsidP="00C2537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元件购买的时候要注意额定电压和额定电流是否对应，比如说电机驱动的电流较大，电感元件得买功率电感。布线的时候也要注意通过电流大小和导线宽度相关，直接过电机电流的要设为100mil，</w:t>
      </w:r>
      <w:r w:rsidR="006311F2">
        <w:rPr>
          <w:rFonts w:hint="eastAsia"/>
        </w:rPr>
        <w:t>电流较大就要用30或者50mil等等。</w:t>
      </w:r>
    </w:p>
    <w:p w14:paraId="71C70387" w14:textId="3CC4EECA" w:rsidR="00E95CA7" w:rsidRDefault="00E95CA7" w:rsidP="00C2537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硬件调试的时候可以分级进行调试，先不上电，用万用表测是否有短路、虚焊的情况；再上电进行</w:t>
      </w:r>
      <w:r w:rsidR="006311F2">
        <w:rPr>
          <w:rFonts w:hint="eastAsia"/>
        </w:rPr>
        <w:t>测试，不同模块的功能和对应的电压、电流值。</w:t>
      </w:r>
    </w:p>
    <w:p w14:paraId="0E550A5F" w14:textId="47808333" w:rsidR="006311F2" w:rsidRDefault="006311F2" w:rsidP="00C2537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打板的时候要选择有铅，把整个电路的结构和功能看懂后再下单，然后要注意比赛要求中关于二维码、队名、年份等的要求，一定要看清楚看全面再下单!</w:t>
      </w:r>
    </w:p>
    <w:p w14:paraId="3D4ECF49" w14:textId="2C86F7BD" w:rsidR="006311F2" w:rsidRDefault="006311F2" w:rsidP="00C2537D">
      <w:pPr>
        <w:pStyle w:val="a9"/>
        <w:numPr>
          <w:ilvl w:val="0"/>
          <w:numId w:val="1"/>
        </w:numPr>
      </w:pPr>
      <w:r>
        <w:rPr>
          <w:rFonts w:hint="eastAsia"/>
        </w:rPr>
        <w:t>原理图可以参考逐飞给出的，但也要根据实际情况进行一些调整，</w:t>
      </w:r>
      <w:r w:rsidR="009A79AD">
        <w:rPr>
          <w:rFonts w:hint="eastAsia"/>
        </w:rPr>
        <w:t>选择需要的模块。</w:t>
      </w:r>
      <w:r>
        <w:rPr>
          <w:rFonts w:hint="eastAsia"/>
        </w:rPr>
        <w:t>同时插排元件不要焊反，最后一版可以下嘉立创的smt贴片，</w:t>
      </w:r>
      <w:r w:rsidR="003F385E">
        <w:rPr>
          <w:rFonts w:hint="eastAsia"/>
        </w:rPr>
        <w:t>但</w:t>
      </w:r>
      <w:r>
        <w:rPr>
          <w:rFonts w:hint="eastAsia"/>
        </w:rPr>
        <w:t>注意选bom的时候一定要看仔细了，嘉立创可能会</w:t>
      </w:r>
      <w:r w:rsidR="003F385E">
        <w:rPr>
          <w:rFonts w:hint="eastAsia"/>
        </w:rPr>
        <w:t>改动一些什么，有些元件名字得仔细辨认一下，别买错了。贴片型号可以选0804/0603/0402等，但0402的手焊就会比较困难。</w:t>
      </w:r>
    </w:p>
    <w:p w14:paraId="7E537642" w14:textId="41493D75" w:rsidR="00B07207" w:rsidRDefault="00B07207" w:rsidP="00C2537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焊接的时候必须按照从低到高，从小到大，从贴片到插件的顺序来！</w:t>
      </w:r>
    </w:p>
    <w:sectPr w:rsidR="00B072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344A3"/>
    <w:multiLevelType w:val="hybridMultilevel"/>
    <w:tmpl w:val="412A52BA"/>
    <w:lvl w:ilvl="0" w:tplc="A2D68D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67638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94F"/>
    <w:rsid w:val="00195DE9"/>
    <w:rsid w:val="001C7D58"/>
    <w:rsid w:val="003F385E"/>
    <w:rsid w:val="006311F2"/>
    <w:rsid w:val="00672B9C"/>
    <w:rsid w:val="0092494F"/>
    <w:rsid w:val="009A79AD"/>
    <w:rsid w:val="00B07207"/>
    <w:rsid w:val="00C0140A"/>
    <w:rsid w:val="00C2537D"/>
    <w:rsid w:val="00E95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6FD096"/>
  <w15:chartTrackingRefBased/>
  <w15:docId w15:val="{807F0292-88B9-41CB-BCFB-3F3528953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249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4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49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494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494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494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494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494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494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494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49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49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494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494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2494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494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494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494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494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4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494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49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49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49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49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494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49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494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49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264</Words>
  <Characters>284</Characters>
  <Application>Microsoft Office Word</Application>
  <DocSecurity>0</DocSecurity>
  <Lines>8</Lines>
  <Paragraphs>6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先生 赵</dc:creator>
  <cp:keywords/>
  <dc:description/>
  <cp:lastModifiedBy>先生 赵</cp:lastModifiedBy>
  <cp:revision>7</cp:revision>
  <dcterms:created xsi:type="dcterms:W3CDTF">2026-07-22T06:37:00Z</dcterms:created>
  <dcterms:modified xsi:type="dcterms:W3CDTF">2026-07-22T07:39:00Z</dcterms:modified>
</cp:coreProperties>
</file>