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FAF0" w14:textId="77777777" w:rsidR="00C42A7A" w:rsidRPr="00922119" w:rsidRDefault="00C42A7A" w:rsidP="00C42A7A">
      <w:pPr>
        <w:rPr>
          <w:rFonts w:eastAsiaTheme="minorHAnsi" w:hint="eastAsia"/>
          <w:b/>
          <w:bCs/>
          <w:sz w:val="28"/>
          <w:szCs w:val="28"/>
        </w:rPr>
      </w:pPr>
      <w:r w:rsidRPr="00922119">
        <w:rPr>
          <w:rFonts w:eastAsiaTheme="minorHAnsi" w:hint="eastAsia"/>
          <w:b/>
          <w:bCs/>
          <w:sz w:val="28"/>
          <w:szCs w:val="28"/>
        </w:rPr>
        <w:t>Instrument Label Space:</w:t>
      </w:r>
    </w:p>
    <w:tbl>
      <w:tblPr>
        <w:tblStyle w:val="af2"/>
        <w:tblW w:w="0" w:type="auto"/>
        <w:tblLook w:val="04A0" w:firstRow="1" w:lastRow="0" w:firstColumn="1" w:lastColumn="0" w:noHBand="0" w:noVBand="1"/>
      </w:tblPr>
      <w:tblGrid>
        <w:gridCol w:w="2263"/>
        <w:gridCol w:w="2127"/>
        <w:gridCol w:w="3118"/>
      </w:tblGrid>
      <w:tr w:rsidR="00C42A7A" w:rsidRPr="00922119" w14:paraId="5028395A" w14:textId="77777777">
        <w:tc>
          <w:tcPr>
            <w:tcW w:w="2263" w:type="dxa"/>
          </w:tcPr>
          <w:p w14:paraId="390A8DD3" w14:textId="04598D92"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1</w:t>
            </w:r>
            <w:r w:rsidR="00B00E64">
              <w:rPr>
                <w:rFonts w:eastAsiaTheme="minorHAnsi" w:hint="eastAsia"/>
                <w:sz w:val="21"/>
                <w:szCs w:val="21"/>
              </w:rPr>
              <w:t xml:space="preserve">. </w:t>
            </w:r>
            <w:r w:rsidR="00C42A7A" w:rsidRPr="00922119">
              <w:rPr>
                <w:rFonts w:eastAsiaTheme="minorHAnsi"/>
                <w:sz w:val="21"/>
                <w:szCs w:val="21"/>
              </w:rPr>
              <w:t>Bipolar Forceps</w:t>
            </w:r>
          </w:p>
        </w:tc>
        <w:tc>
          <w:tcPr>
            <w:tcW w:w="2127" w:type="dxa"/>
          </w:tcPr>
          <w:p w14:paraId="64EF99D0" w14:textId="521F9D7D"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2</w:t>
            </w:r>
            <w:r w:rsidR="00B00E64">
              <w:rPr>
                <w:rFonts w:eastAsiaTheme="minorHAnsi" w:hint="eastAsia"/>
                <w:sz w:val="21"/>
                <w:szCs w:val="21"/>
              </w:rPr>
              <w:t xml:space="preserve">. </w:t>
            </w:r>
            <w:proofErr w:type="spellStart"/>
            <w:r w:rsidR="00C42A7A" w:rsidRPr="00922119">
              <w:rPr>
                <w:rFonts w:eastAsiaTheme="minorHAnsi"/>
                <w:sz w:val="21"/>
                <w:szCs w:val="21"/>
              </w:rPr>
              <w:t>Prograsp</w:t>
            </w:r>
            <w:proofErr w:type="spellEnd"/>
            <w:r w:rsidR="00C42A7A" w:rsidRPr="00922119">
              <w:rPr>
                <w:rFonts w:eastAsiaTheme="minorHAnsi"/>
                <w:sz w:val="21"/>
                <w:szCs w:val="21"/>
              </w:rPr>
              <w:t xml:space="preserve"> Forceps</w:t>
            </w:r>
          </w:p>
        </w:tc>
        <w:tc>
          <w:tcPr>
            <w:tcW w:w="3118" w:type="dxa"/>
          </w:tcPr>
          <w:p w14:paraId="56ECA950" w14:textId="4A7B6F56"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3</w:t>
            </w:r>
            <w:r w:rsidR="00B00E64">
              <w:rPr>
                <w:rFonts w:eastAsiaTheme="minorHAnsi" w:hint="eastAsia"/>
                <w:sz w:val="21"/>
                <w:szCs w:val="21"/>
              </w:rPr>
              <w:t xml:space="preserve">. </w:t>
            </w:r>
            <w:r w:rsidR="00214726">
              <w:rPr>
                <w:rFonts w:eastAsiaTheme="minorHAnsi"/>
                <w:sz w:val="21"/>
                <w:szCs w:val="21"/>
              </w:rPr>
              <w:t>Large Needle Driver</w:t>
            </w:r>
          </w:p>
        </w:tc>
      </w:tr>
      <w:tr w:rsidR="00C42A7A" w:rsidRPr="00922119" w14:paraId="784A8CBD" w14:textId="77777777">
        <w:tc>
          <w:tcPr>
            <w:tcW w:w="2263" w:type="dxa"/>
          </w:tcPr>
          <w:p w14:paraId="322D22FD" w14:textId="0C81D47A"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4</w:t>
            </w:r>
            <w:r w:rsidR="00B00E64">
              <w:rPr>
                <w:rFonts w:eastAsiaTheme="minorHAnsi" w:hint="eastAsia"/>
                <w:sz w:val="21"/>
                <w:szCs w:val="21"/>
              </w:rPr>
              <w:t xml:space="preserve">. </w:t>
            </w:r>
            <w:r w:rsidR="00C42A7A" w:rsidRPr="00922119">
              <w:rPr>
                <w:rFonts w:eastAsiaTheme="minorHAnsi" w:hint="eastAsia"/>
                <w:sz w:val="21"/>
                <w:szCs w:val="21"/>
              </w:rPr>
              <w:t>S</w:t>
            </w:r>
            <w:r w:rsidR="00C42A7A" w:rsidRPr="00922119">
              <w:rPr>
                <w:rFonts w:eastAsiaTheme="minorHAnsi"/>
                <w:sz w:val="21"/>
                <w:szCs w:val="21"/>
              </w:rPr>
              <w:t>uction Instrument</w:t>
            </w:r>
          </w:p>
        </w:tc>
        <w:tc>
          <w:tcPr>
            <w:tcW w:w="2127" w:type="dxa"/>
          </w:tcPr>
          <w:p w14:paraId="08A40FF7" w14:textId="658C8D81"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5</w:t>
            </w:r>
            <w:r w:rsidR="00B00E64">
              <w:rPr>
                <w:rFonts w:eastAsiaTheme="minorHAnsi" w:hint="eastAsia"/>
                <w:sz w:val="21"/>
                <w:szCs w:val="21"/>
              </w:rPr>
              <w:t xml:space="preserve">. </w:t>
            </w:r>
            <w:r w:rsidR="00C42A7A" w:rsidRPr="00922119">
              <w:rPr>
                <w:rFonts w:eastAsiaTheme="minorHAnsi"/>
                <w:sz w:val="21"/>
                <w:szCs w:val="21"/>
              </w:rPr>
              <w:t>Clip Applier</w:t>
            </w:r>
          </w:p>
        </w:tc>
        <w:tc>
          <w:tcPr>
            <w:tcW w:w="3118" w:type="dxa"/>
          </w:tcPr>
          <w:p w14:paraId="19053838" w14:textId="72730FC7" w:rsidR="00C42A7A" w:rsidRPr="00922119" w:rsidRDefault="00DA7557">
            <w:pPr>
              <w:spacing w:line="10" w:lineRule="atLeast"/>
              <w:rPr>
                <w:rFonts w:eastAsiaTheme="minorHAnsi" w:hint="eastAsia"/>
                <w:sz w:val="21"/>
                <w:szCs w:val="21"/>
              </w:rPr>
            </w:pPr>
            <w:r w:rsidRPr="00922119">
              <w:rPr>
                <w:rFonts w:eastAsiaTheme="minorHAnsi" w:hint="eastAsia"/>
                <w:sz w:val="21"/>
                <w:szCs w:val="21"/>
              </w:rPr>
              <w:t>6</w:t>
            </w:r>
            <w:r w:rsidR="00B00E64">
              <w:rPr>
                <w:rFonts w:eastAsiaTheme="minorHAnsi" w:hint="eastAsia"/>
                <w:sz w:val="21"/>
                <w:szCs w:val="21"/>
              </w:rPr>
              <w:t xml:space="preserve">. </w:t>
            </w:r>
            <w:r w:rsidR="00C42A7A" w:rsidRPr="00922119">
              <w:rPr>
                <w:rFonts w:eastAsiaTheme="minorHAnsi"/>
                <w:sz w:val="21"/>
                <w:szCs w:val="21"/>
              </w:rPr>
              <w:t>Monopolar Curved Scissors</w:t>
            </w:r>
          </w:p>
        </w:tc>
      </w:tr>
    </w:tbl>
    <w:p w14:paraId="5F062B0A" w14:textId="77777777" w:rsidR="00C42A7A" w:rsidRPr="00922119" w:rsidRDefault="00C42A7A" w:rsidP="00C42A7A">
      <w:pPr>
        <w:spacing w:after="0" w:line="10" w:lineRule="atLeast"/>
        <w:rPr>
          <w:rFonts w:eastAsiaTheme="minorHAnsi" w:hint="eastAsia"/>
          <w:sz w:val="18"/>
          <w:szCs w:val="18"/>
        </w:rPr>
        <w:sectPr w:rsidR="00C42A7A" w:rsidRPr="00922119" w:rsidSect="00C42A7A">
          <w:type w:val="continuous"/>
          <w:pgSz w:w="11906" w:h="16838"/>
          <w:pgMar w:top="1440" w:right="1800" w:bottom="1440" w:left="1800" w:header="851" w:footer="992" w:gutter="0"/>
          <w:cols w:space="425"/>
          <w:docGrid w:type="lines" w:linePitch="312"/>
        </w:sectPr>
      </w:pPr>
    </w:p>
    <w:p w14:paraId="0AAE0C8E" w14:textId="17FCC248" w:rsidR="00C42A7A" w:rsidRPr="00922119" w:rsidRDefault="00C42A7A" w:rsidP="00DA7557">
      <w:pPr>
        <w:spacing w:after="0" w:line="10" w:lineRule="atLeast"/>
        <w:rPr>
          <w:rFonts w:eastAsiaTheme="minorHAnsi" w:cs="宋体" w:hint="eastAsia"/>
          <w:kern w:val="0"/>
          <w:sz w:val="24"/>
          <w14:ligatures w14:val="none"/>
        </w:rPr>
        <w:sectPr w:rsidR="00C42A7A" w:rsidRPr="00922119" w:rsidSect="00C42A7A">
          <w:type w:val="continuous"/>
          <w:pgSz w:w="11906" w:h="16838"/>
          <w:pgMar w:top="1440" w:right="1800" w:bottom="1440" w:left="1800" w:header="851" w:footer="992" w:gutter="0"/>
          <w:cols w:num="2" w:space="425"/>
          <w:docGrid w:type="lines" w:linePitch="312"/>
        </w:sectPr>
      </w:pPr>
    </w:p>
    <w:tbl>
      <w:tblPr>
        <w:tblStyle w:val="af2"/>
        <w:tblpPr w:leftFromText="180" w:rightFromText="180" w:vertAnchor="text" w:horzAnchor="margin" w:tblpY="617"/>
        <w:tblW w:w="8500" w:type="dxa"/>
        <w:tblLook w:val="04A0" w:firstRow="1" w:lastRow="0" w:firstColumn="1" w:lastColumn="0" w:noHBand="0" w:noVBand="1"/>
      </w:tblPr>
      <w:tblGrid>
        <w:gridCol w:w="1980"/>
        <w:gridCol w:w="2410"/>
        <w:gridCol w:w="1984"/>
        <w:gridCol w:w="2126"/>
      </w:tblGrid>
      <w:tr w:rsidR="00C42A7A" w:rsidRPr="00922119" w14:paraId="692FE3F3" w14:textId="77777777" w:rsidTr="00431102">
        <w:tc>
          <w:tcPr>
            <w:tcW w:w="1980" w:type="dxa"/>
          </w:tcPr>
          <w:p w14:paraId="522468F8" w14:textId="555D9E35"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1</w:t>
            </w:r>
            <w:r w:rsidR="00B00E64">
              <w:rPr>
                <w:rFonts w:eastAsiaTheme="minorHAnsi" w:hint="eastAsia"/>
                <w:sz w:val="21"/>
                <w:szCs w:val="21"/>
              </w:rPr>
              <w:t xml:space="preserve">. </w:t>
            </w:r>
            <w:r w:rsidR="00C42A7A" w:rsidRPr="00922119">
              <w:rPr>
                <w:rFonts w:eastAsiaTheme="minorHAnsi"/>
                <w:sz w:val="21"/>
                <w:szCs w:val="21"/>
              </w:rPr>
              <w:t>Packaging</w:t>
            </w:r>
          </w:p>
        </w:tc>
        <w:tc>
          <w:tcPr>
            <w:tcW w:w="2410" w:type="dxa"/>
          </w:tcPr>
          <w:p w14:paraId="59DBD393" w14:textId="1198ECD8"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2</w:t>
            </w:r>
            <w:r w:rsidR="00B00E64">
              <w:rPr>
                <w:rFonts w:eastAsiaTheme="minorHAnsi" w:hint="eastAsia"/>
                <w:sz w:val="21"/>
                <w:szCs w:val="21"/>
              </w:rPr>
              <w:t xml:space="preserve">. </w:t>
            </w:r>
            <w:r w:rsidR="00C42A7A" w:rsidRPr="00922119">
              <w:rPr>
                <w:rFonts w:eastAsiaTheme="minorHAnsi"/>
                <w:sz w:val="21"/>
                <w:szCs w:val="21"/>
              </w:rPr>
              <w:t>Tissue Retraction</w:t>
            </w:r>
          </w:p>
        </w:tc>
        <w:tc>
          <w:tcPr>
            <w:tcW w:w="1984" w:type="dxa"/>
          </w:tcPr>
          <w:p w14:paraId="6150944E" w14:textId="7A1B03C7"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3</w:t>
            </w:r>
            <w:r w:rsidR="00B00E64">
              <w:rPr>
                <w:rFonts w:eastAsiaTheme="minorHAnsi" w:hint="eastAsia"/>
                <w:sz w:val="21"/>
                <w:szCs w:val="21"/>
              </w:rPr>
              <w:t xml:space="preserve">. </w:t>
            </w:r>
            <w:r w:rsidR="00C42A7A" w:rsidRPr="00922119">
              <w:rPr>
                <w:rFonts w:eastAsiaTheme="minorHAnsi"/>
                <w:sz w:val="21"/>
                <w:szCs w:val="21"/>
              </w:rPr>
              <w:t>Dissection</w:t>
            </w:r>
          </w:p>
        </w:tc>
        <w:tc>
          <w:tcPr>
            <w:tcW w:w="2126" w:type="dxa"/>
          </w:tcPr>
          <w:p w14:paraId="6B564F5F" w14:textId="5F020471"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4</w:t>
            </w:r>
            <w:r w:rsidR="00B00E64">
              <w:rPr>
                <w:rFonts w:eastAsiaTheme="minorHAnsi" w:hint="eastAsia"/>
                <w:sz w:val="21"/>
                <w:szCs w:val="21"/>
              </w:rPr>
              <w:t xml:space="preserve">. </w:t>
            </w:r>
            <w:r w:rsidR="00C42A7A" w:rsidRPr="00922119">
              <w:rPr>
                <w:rFonts w:eastAsiaTheme="minorHAnsi"/>
                <w:sz w:val="21"/>
                <w:szCs w:val="21"/>
              </w:rPr>
              <w:t>Aspiration</w:t>
            </w:r>
          </w:p>
        </w:tc>
      </w:tr>
      <w:tr w:rsidR="00C42A7A" w:rsidRPr="00922119" w14:paraId="5B40BFA1" w14:textId="77777777" w:rsidTr="00431102">
        <w:tc>
          <w:tcPr>
            <w:tcW w:w="1980" w:type="dxa"/>
          </w:tcPr>
          <w:p w14:paraId="6D48C59B" w14:textId="73A9B7F2"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5</w:t>
            </w:r>
            <w:r w:rsidR="00B00E64">
              <w:rPr>
                <w:rFonts w:eastAsiaTheme="minorHAnsi" w:hint="eastAsia"/>
                <w:sz w:val="21"/>
                <w:szCs w:val="21"/>
              </w:rPr>
              <w:t xml:space="preserve">. </w:t>
            </w:r>
            <w:r w:rsidR="00C42A7A" w:rsidRPr="00922119">
              <w:rPr>
                <w:rFonts w:eastAsiaTheme="minorHAnsi"/>
                <w:sz w:val="21"/>
                <w:szCs w:val="21"/>
              </w:rPr>
              <w:t>Coagulatio</w:t>
            </w:r>
            <w:r w:rsidR="00C42A7A" w:rsidRPr="00922119">
              <w:rPr>
                <w:rFonts w:eastAsiaTheme="minorHAnsi" w:hint="eastAsia"/>
                <w:sz w:val="21"/>
                <w:szCs w:val="21"/>
              </w:rPr>
              <w:t>n</w:t>
            </w:r>
          </w:p>
        </w:tc>
        <w:tc>
          <w:tcPr>
            <w:tcW w:w="2410" w:type="dxa"/>
          </w:tcPr>
          <w:p w14:paraId="1BD1AD78" w14:textId="6D0F65D2"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6</w:t>
            </w:r>
            <w:r w:rsidR="00B00E64">
              <w:rPr>
                <w:rFonts w:eastAsiaTheme="minorHAnsi" w:hint="eastAsia"/>
                <w:sz w:val="21"/>
                <w:szCs w:val="21"/>
              </w:rPr>
              <w:t xml:space="preserve">. </w:t>
            </w:r>
            <w:r w:rsidR="00C42A7A" w:rsidRPr="00922119">
              <w:rPr>
                <w:rFonts w:eastAsiaTheme="minorHAnsi"/>
                <w:sz w:val="21"/>
                <w:szCs w:val="21"/>
              </w:rPr>
              <w:t>Needle Grasping</w:t>
            </w:r>
          </w:p>
        </w:tc>
        <w:tc>
          <w:tcPr>
            <w:tcW w:w="1984" w:type="dxa"/>
          </w:tcPr>
          <w:p w14:paraId="55F88645" w14:textId="6CE1428D"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7</w:t>
            </w:r>
            <w:r w:rsidR="00B00E64">
              <w:rPr>
                <w:rFonts w:eastAsiaTheme="minorHAnsi" w:hint="eastAsia"/>
                <w:sz w:val="21"/>
                <w:szCs w:val="21"/>
              </w:rPr>
              <w:t xml:space="preserve">. </w:t>
            </w:r>
            <w:r w:rsidR="00C42A7A" w:rsidRPr="00922119">
              <w:rPr>
                <w:rFonts w:eastAsiaTheme="minorHAnsi"/>
                <w:sz w:val="21"/>
                <w:szCs w:val="21"/>
              </w:rPr>
              <w:t>Needle Puncture</w:t>
            </w:r>
          </w:p>
        </w:tc>
        <w:tc>
          <w:tcPr>
            <w:tcW w:w="2126" w:type="dxa"/>
          </w:tcPr>
          <w:p w14:paraId="3A43EF51" w14:textId="0DD54650"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8</w:t>
            </w:r>
            <w:r w:rsidR="00B00E64">
              <w:rPr>
                <w:rFonts w:eastAsiaTheme="minorHAnsi" w:hint="eastAsia"/>
                <w:sz w:val="21"/>
                <w:szCs w:val="21"/>
              </w:rPr>
              <w:t xml:space="preserve">. </w:t>
            </w:r>
            <w:r w:rsidR="00C42A7A" w:rsidRPr="00922119">
              <w:rPr>
                <w:rFonts w:eastAsiaTheme="minorHAnsi"/>
                <w:sz w:val="21"/>
                <w:szCs w:val="21"/>
              </w:rPr>
              <w:t>Suture Pulling</w:t>
            </w:r>
          </w:p>
        </w:tc>
      </w:tr>
      <w:tr w:rsidR="00C42A7A" w:rsidRPr="00922119" w14:paraId="7ADE6E77" w14:textId="77777777" w:rsidTr="00431102">
        <w:tc>
          <w:tcPr>
            <w:tcW w:w="1980" w:type="dxa"/>
          </w:tcPr>
          <w:p w14:paraId="5E046F15" w14:textId="266FDBEC"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9</w:t>
            </w:r>
            <w:r w:rsidR="00B00E64">
              <w:rPr>
                <w:rFonts w:eastAsiaTheme="minorHAnsi" w:hint="eastAsia"/>
                <w:sz w:val="21"/>
                <w:szCs w:val="21"/>
              </w:rPr>
              <w:t xml:space="preserve">. </w:t>
            </w:r>
            <w:r w:rsidR="00C42A7A" w:rsidRPr="00922119">
              <w:rPr>
                <w:rFonts w:eastAsiaTheme="minorHAnsi"/>
                <w:sz w:val="21"/>
                <w:szCs w:val="21"/>
              </w:rPr>
              <w:t>Knot</w:t>
            </w:r>
            <w:r w:rsidR="00C42A7A" w:rsidRPr="00922119">
              <w:rPr>
                <w:rFonts w:eastAsiaTheme="minorHAnsi" w:hint="eastAsia"/>
                <w:sz w:val="21"/>
                <w:szCs w:val="21"/>
              </w:rPr>
              <w:t>-</w:t>
            </w:r>
            <w:r w:rsidR="00C42A7A" w:rsidRPr="00922119">
              <w:rPr>
                <w:rFonts w:eastAsiaTheme="minorHAnsi"/>
                <w:sz w:val="21"/>
                <w:szCs w:val="21"/>
              </w:rPr>
              <w:t>t</w:t>
            </w:r>
            <w:r w:rsidR="00C42A7A" w:rsidRPr="00922119">
              <w:rPr>
                <w:rFonts w:eastAsiaTheme="minorHAnsi" w:hint="eastAsia"/>
                <w:sz w:val="21"/>
                <w:szCs w:val="21"/>
              </w:rPr>
              <w:t>y</w:t>
            </w:r>
            <w:r w:rsidR="00C42A7A" w:rsidRPr="00922119">
              <w:rPr>
                <w:rFonts w:eastAsiaTheme="minorHAnsi"/>
                <w:sz w:val="21"/>
                <w:szCs w:val="21"/>
              </w:rPr>
              <w:t>ing</w:t>
            </w:r>
          </w:p>
        </w:tc>
        <w:tc>
          <w:tcPr>
            <w:tcW w:w="2410" w:type="dxa"/>
          </w:tcPr>
          <w:p w14:paraId="6B267289" w14:textId="47A1119F"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10</w:t>
            </w:r>
            <w:r w:rsidR="00B00E64">
              <w:rPr>
                <w:rFonts w:eastAsiaTheme="minorHAnsi" w:hint="eastAsia"/>
                <w:sz w:val="21"/>
                <w:szCs w:val="21"/>
              </w:rPr>
              <w:t xml:space="preserve">. </w:t>
            </w:r>
            <w:r w:rsidR="00C42A7A" w:rsidRPr="00922119">
              <w:rPr>
                <w:rFonts w:eastAsiaTheme="minorHAnsi"/>
                <w:sz w:val="21"/>
                <w:szCs w:val="21"/>
              </w:rPr>
              <w:t>Cutting</w:t>
            </w:r>
          </w:p>
        </w:tc>
        <w:tc>
          <w:tcPr>
            <w:tcW w:w="1984" w:type="dxa"/>
          </w:tcPr>
          <w:p w14:paraId="3D04DFEA" w14:textId="410DE1C3" w:rsidR="00C42A7A" w:rsidRPr="00922119" w:rsidRDefault="00DA7557" w:rsidP="00431102">
            <w:pPr>
              <w:spacing w:line="10" w:lineRule="atLeast"/>
              <w:rPr>
                <w:rFonts w:eastAsiaTheme="minorHAnsi" w:hint="eastAsia"/>
                <w:sz w:val="13"/>
                <w:szCs w:val="13"/>
              </w:rPr>
            </w:pPr>
            <w:r w:rsidRPr="00922119">
              <w:rPr>
                <w:rFonts w:eastAsiaTheme="minorHAnsi" w:hint="eastAsia"/>
                <w:sz w:val="21"/>
                <w:szCs w:val="21"/>
              </w:rPr>
              <w:t>11</w:t>
            </w:r>
            <w:r w:rsidR="00B00E64">
              <w:rPr>
                <w:rFonts w:eastAsiaTheme="minorHAnsi" w:hint="eastAsia"/>
                <w:sz w:val="21"/>
                <w:szCs w:val="21"/>
              </w:rPr>
              <w:t xml:space="preserve">. </w:t>
            </w:r>
            <w:r w:rsidR="00C42A7A" w:rsidRPr="00922119">
              <w:rPr>
                <w:rFonts w:eastAsiaTheme="minorHAnsi"/>
                <w:sz w:val="21"/>
                <w:szCs w:val="21"/>
              </w:rPr>
              <w:t>Clipping</w:t>
            </w:r>
          </w:p>
        </w:tc>
        <w:tc>
          <w:tcPr>
            <w:tcW w:w="2126" w:type="dxa"/>
          </w:tcPr>
          <w:p w14:paraId="7F0EEE71" w14:textId="42B1F349" w:rsidR="00C42A7A" w:rsidRPr="00922119" w:rsidRDefault="00B43A67" w:rsidP="00431102">
            <w:pPr>
              <w:spacing w:line="10" w:lineRule="atLeast"/>
              <w:rPr>
                <w:rFonts w:eastAsiaTheme="minorHAnsi" w:hint="eastAsia"/>
                <w:sz w:val="13"/>
                <w:szCs w:val="13"/>
              </w:rPr>
            </w:pPr>
            <w:r w:rsidRPr="00922119">
              <w:rPr>
                <w:rFonts w:eastAsiaTheme="minorHAnsi" w:hint="eastAsia"/>
                <w:sz w:val="21"/>
                <w:szCs w:val="21"/>
              </w:rPr>
              <w:t>1</w:t>
            </w:r>
            <w:r>
              <w:rPr>
                <w:rFonts w:eastAsiaTheme="minorHAnsi" w:hint="eastAsia"/>
                <w:sz w:val="21"/>
                <w:szCs w:val="21"/>
              </w:rPr>
              <w:t xml:space="preserve">2. </w:t>
            </w:r>
            <w:r w:rsidRPr="00B43A67">
              <w:rPr>
                <w:rFonts w:eastAsiaTheme="minorHAnsi"/>
                <w:sz w:val="21"/>
                <w:szCs w:val="21"/>
              </w:rPr>
              <w:t>Non-verb</w:t>
            </w:r>
          </w:p>
        </w:tc>
      </w:tr>
    </w:tbl>
    <w:p w14:paraId="4240D087" w14:textId="38398180" w:rsidR="00C42A7A" w:rsidRPr="00922119" w:rsidRDefault="00DA7557" w:rsidP="00242DE7">
      <w:pPr>
        <w:spacing w:after="0" w:line="10" w:lineRule="atLeast"/>
        <w:rPr>
          <w:rFonts w:eastAsiaTheme="minorHAnsi" w:hint="eastAsia"/>
          <w:b/>
          <w:bCs/>
          <w:sz w:val="18"/>
          <w:szCs w:val="18"/>
        </w:rPr>
        <w:sectPr w:rsidR="00C42A7A" w:rsidRPr="00922119" w:rsidSect="00397A7E">
          <w:type w:val="continuous"/>
          <w:pgSz w:w="11906" w:h="16838"/>
          <w:pgMar w:top="1440" w:right="1800" w:bottom="1440" w:left="1800" w:header="851" w:footer="992" w:gutter="0"/>
          <w:cols w:num="2" w:space="425"/>
          <w:docGrid w:type="lines" w:linePitch="312"/>
        </w:sectPr>
      </w:pPr>
      <w:r w:rsidRPr="00922119">
        <w:rPr>
          <w:rFonts w:eastAsiaTheme="minorHAnsi" w:hint="eastAsia"/>
          <w:b/>
          <w:bCs/>
          <w:sz w:val="28"/>
          <w:szCs w:val="28"/>
        </w:rPr>
        <w:t>Action</w:t>
      </w:r>
    </w:p>
    <w:p w14:paraId="336F5312" w14:textId="685F5692" w:rsidR="00C42A7A" w:rsidRPr="00922119" w:rsidRDefault="00DA7557" w:rsidP="00C42A7A">
      <w:pPr>
        <w:spacing w:after="0" w:line="10" w:lineRule="atLeast"/>
        <w:rPr>
          <w:rFonts w:eastAsiaTheme="minorHAnsi" w:hint="eastAsia"/>
          <w:b/>
          <w:bCs/>
          <w:sz w:val="13"/>
          <w:szCs w:val="13"/>
        </w:rPr>
      </w:pPr>
      <w:proofErr w:type="gramStart"/>
      <w:r w:rsidRPr="00922119">
        <w:rPr>
          <w:rFonts w:eastAsiaTheme="minorHAnsi" w:hint="eastAsia"/>
          <w:b/>
          <w:bCs/>
          <w:sz w:val="28"/>
          <w:szCs w:val="28"/>
        </w:rPr>
        <w:t>Target</w:t>
      </w:r>
      <w:r w:rsidR="00BC661E" w:rsidRPr="00922119">
        <w:rPr>
          <w:rFonts w:eastAsiaTheme="minorHAnsi" w:hint="eastAsia"/>
          <w:b/>
          <w:bCs/>
          <w:sz w:val="28"/>
          <w:szCs w:val="28"/>
        </w:rPr>
        <w:t xml:space="preserve">  </w:t>
      </w:r>
      <w:r w:rsidR="00BC661E" w:rsidRPr="00922119">
        <w:rPr>
          <w:rFonts w:eastAsiaTheme="minorHAnsi" w:hint="eastAsia"/>
          <w:sz w:val="28"/>
          <w:szCs w:val="28"/>
        </w:rPr>
        <w:t>(</w:t>
      </w:r>
      <w:proofErr w:type="gramEnd"/>
      <w:r w:rsidR="00BC661E" w:rsidRPr="00922119">
        <w:rPr>
          <w:rFonts w:eastAsiaTheme="minorHAnsi" w:hint="eastAsia"/>
          <w:sz w:val="28"/>
          <w:szCs w:val="28"/>
        </w:rPr>
        <w:t>1</w:t>
      </w:r>
      <w:r w:rsidR="00DC6AF1">
        <w:rPr>
          <w:rFonts w:eastAsiaTheme="minorHAnsi" w:hint="eastAsia"/>
          <w:sz w:val="28"/>
          <w:szCs w:val="28"/>
        </w:rPr>
        <w:t>5+3</w:t>
      </w:r>
      <w:r w:rsidR="00BC661E" w:rsidRPr="00922119">
        <w:rPr>
          <w:rFonts w:eastAsiaTheme="minorHAnsi" w:hint="eastAsia"/>
          <w:sz w:val="28"/>
          <w:szCs w:val="28"/>
        </w:rPr>
        <w:t>)</w:t>
      </w:r>
      <w:r w:rsidR="00C42A7A" w:rsidRPr="00922119">
        <w:rPr>
          <w:rFonts w:eastAsiaTheme="minorHAnsi" w:hint="eastAsia"/>
          <w:b/>
          <w:bCs/>
          <w:sz w:val="21"/>
          <w:szCs w:val="21"/>
        </w:rPr>
        <w:t xml:space="preserve"> </w:t>
      </w:r>
    </w:p>
    <w:tbl>
      <w:tblPr>
        <w:tblStyle w:val="af2"/>
        <w:tblpPr w:leftFromText="180" w:rightFromText="180" w:vertAnchor="text" w:horzAnchor="page" w:tblpX="1834" w:tblpY="34"/>
        <w:tblOverlap w:val="never"/>
        <w:tblW w:w="8648" w:type="dxa"/>
        <w:tblLook w:val="04A0" w:firstRow="1" w:lastRow="0" w:firstColumn="1" w:lastColumn="0" w:noHBand="0" w:noVBand="1"/>
      </w:tblPr>
      <w:tblGrid>
        <w:gridCol w:w="1838"/>
        <w:gridCol w:w="2552"/>
        <w:gridCol w:w="1984"/>
        <w:gridCol w:w="2274"/>
      </w:tblGrid>
      <w:tr w:rsidR="001E512B" w:rsidRPr="00922119" w14:paraId="35E448D4" w14:textId="77777777" w:rsidTr="00DA7557">
        <w:tc>
          <w:tcPr>
            <w:tcW w:w="1838" w:type="dxa"/>
          </w:tcPr>
          <w:p w14:paraId="7815AC57" w14:textId="6929C2E0" w:rsidR="001E512B" w:rsidRPr="00922119" w:rsidRDefault="00DA7557" w:rsidP="001E512B">
            <w:pPr>
              <w:spacing w:line="10" w:lineRule="atLeast"/>
              <w:rPr>
                <w:rFonts w:eastAsiaTheme="minorHAnsi" w:hint="eastAsia"/>
                <w:sz w:val="21"/>
                <w:szCs w:val="21"/>
              </w:rPr>
            </w:pPr>
            <w:r w:rsidRPr="00922119">
              <w:rPr>
                <w:rFonts w:eastAsiaTheme="minorHAnsi" w:hint="eastAsia"/>
                <w:sz w:val="21"/>
                <w:szCs w:val="21"/>
              </w:rPr>
              <w:t>1</w:t>
            </w:r>
            <w:r w:rsidR="00B00E64">
              <w:rPr>
                <w:rFonts w:eastAsiaTheme="minorHAnsi" w:hint="eastAsia"/>
                <w:sz w:val="21"/>
                <w:szCs w:val="21"/>
              </w:rPr>
              <w:t xml:space="preserve">. </w:t>
            </w:r>
            <w:proofErr w:type="spellStart"/>
            <w:r w:rsidR="004E3FDC" w:rsidRPr="00922119">
              <w:rPr>
                <w:rFonts w:eastAsiaTheme="minorHAnsi" w:hint="eastAsia"/>
                <w:sz w:val="21"/>
                <w:szCs w:val="21"/>
              </w:rPr>
              <w:t>Subperitoneal</w:t>
            </w:r>
            <w:proofErr w:type="spellEnd"/>
            <w:r w:rsidR="004E3FDC" w:rsidRPr="00922119">
              <w:rPr>
                <w:rFonts w:eastAsiaTheme="minorHAnsi" w:hint="eastAsia"/>
                <w:sz w:val="21"/>
                <w:szCs w:val="21"/>
              </w:rPr>
              <w:t xml:space="preserve"> adipose tissue</w:t>
            </w:r>
          </w:p>
        </w:tc>
        <w:tc>
          <w:tcPr>
            <w:tcW w:w="2552" w:type="dxa"/>
          </w:tcPr>
          <w:p w14:paraId="72817133" w14:textId="038698C4" w:rsidR="001E512B" w:rsidRPr="00922119" w:rsidRDefault="00DA7557" w:rsidP="001E512B">
            <w:pPr>
              <w:spacing w:line="10" w:lineRule="atLeast"/>
              <w:rPr>
                <w:rFonts w:eastAsiaTheme="minorHAnsi" w:hint="eastAsia"/>
                <w:sz w:val="21"/>
                <w:szCs w:val="21"/>
              </w:rPr>
            </w:pPr>
            <w:r w:rsidRPr="00922119">
              <w:rPr>
                <w:rFonts w:eastAsiaTheme="minorHAnsi" w:hint="eastAsia"/>
                <w:sz w:val="21"/>
                <w:szCs w:val="21"/>
              </w:rPr>
              <w:t>2</w:t>
            </w:r>
            <w:r w:rsidR="00B00E64">
              <w:rPr>
                <w:rFonts w:eastAsiaTheme="minorHAnsi" w:hint="eastAsia"/>
                <w:sz w:val="21"/>
                <w:szCs w:val="21"/>
              </w:rPr>
              <w:t xml:space="preserve">. </w:t>
            </w:r>
            <w:r w:rsidR="004E3FDC" w:rsidRPr="00922119">
              <w:rPr>
                <w:rFonts w:eastAsiaTheme="minorHAnsi" w:hint="eastAsia"/>
                <w:sz w:val="21"/>
                <w:szCs w:val="21"/>
              </w:rPr>
              <w:t>Prostate</w:t>
            </w:r>
          </w:p>
        </w:tc>
        <w:tc>
          <w:tcPr>
            <w:tcW w:w="1984" w:type="dxa"/>
          </w:tcPr>
          <w:p w14:paraId="6AE0AB6F" w14:textId="6C5BEEAA" w:rsidR="001E512B" w:rsidRPr="00922119" w:rsidRDefault="00DA7557" w:rsidP="001E512B">
            <w:pPr>
              <w:spacing w:line="10" w:lineRule="atLeast"/>
              <w:rPr>
                <w:rFonts w:eastAsiaTheme="minorHAnsi" w:hint="eastAsia"/>
                <w:sz w:val="21"/>
                <w:szCs w:val="21"/>
              </w:rPr>
            </w:pPr>
            <w:r w:rsidRPr="00922119">
              <w:rPr>
                <w:rFonts w:eastAsiaTheme="minorHAnsi" w:hint="eastAsia"/>
                <w:sz w:val="21"/>
                <w:szCs w:val="21"/>
              </w:rPr>
              <w:t>3</w:t>
            </w:r>
            <w:r w:rsidR="00B00E64">
              <w:rPr>
                <w:rFonts w:eastAsiaTheme="minorHAnsi" w:hint="eastAsia"/>
                <w:sz w:val="21"/>
                <w:szCs w:val="21"/>
              </w:rPr>
              <w:t xml:space="preserve">. </w:t>
            </w:r>
            <w:r w:rsidR="004E3FDC" w:rsidRPr="00922119">
              <w:rPr>
                <w:rFonts w:eastAsiaTheme="minorHAnsi" w:hint="eastAsia"/>
                <w:sz w:val="21"/>
                <w:szCs w:val="21"/>
              </w:rPr>
              <w:t>Lateral prostatic l</w:t>
            </w:r>
            <w:r w:rsidR="003D6B68">
              <w:rPr>
                <w:rFonts w:eastAsiaTheme="minorHAnsi" w:hint="eastAsia"/>
                <w:sz w:val="21"/>
                <w:szCs w:val="21"/>
              </w:rPr>
              <w:t>igament</w:t>
            </w:r>
          </w:p>
        </w:tc>
        <w:tc>
          <w:tcPr>
            <w:tcW w:w="2274" w:type="dxa"/>
          </w:tcPr>
          <w:p w14:paraId="481DAF8B" w14:textId="622C9976" w:rsidR="001E512B" w:rsidRPr="00922119" w:rsidRDefault="00DA7557" w:rsidP="001E512B">
            <w:pPr>
              <w:spacing w:line="10" w:lineRule="atLeast"/>
              <w:rPr>
                <w:rFonts w:eastAsiaTheme="minorHAnsi" w:hint="eastAsia"/>
                <w:sz w:val="21"/>
                <w:szCs w:val="21"/>
              </w:rPr>
            </w:pPr>
            <w:r w:rsidRPr="00922119">
              <w:rPr>
                <w:rFonts w:eastAsiaTheme="minorHAnsi" w:hint="eastAsia"/>
                <w:sz w:val="21"/>
                <w:szCs w:val="21"/>
              </w:rPr>
              <w:t>4</w:t>
            </w:r>
            <w:r w:rsidR="00B00E64">
              <w:rPr>
                <w:rFonts w:eastAsiaTheme="minorHAnsi" w:hint="eastAsia"/>
                <w:sz w:val="21"/>
                <w:szCs w:val="21"/>
              </w:rPr>
              <w:t xml:space="preserve">. </w:t>
            </w:r>
            <w:r w:rsidR="001A71AC" w:rsidRPr="00922119">
              <w:rPr>
                <w:rFonts w:eastAsiaTheme="minorHAnsi" w:hint="eastAsia"/>
                <w:sz w:val="21"/>
                <w:szCs w:val="21"/>
              </w:rPr>
              <w:t xml:space="preserve">Seminal vesicle  </w:t>
            </w:r>
          </w:p>
        </w:tc>
      </w:tr>
      <w:tr w:rsidR="00380762" w:rsidRPr="00922119" w14:paraId="680DBC44" w14:textId="77777777" w:rsidTr="00DA7557">
        <w:tc>
          <w:tcPr>
            <w:tcW w:w="1838" w:type="dxa"/>
          </w:tcPr>
          <w:p w14:paraId="11CAC4FC" w14:textId="26D5B583"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5</w:t>
            </w:r>
            <w:r w:rsidR="00B00E64">
              <w:rPr>
                <w:rFonts w:eastAsiaTheme="minorHAnsi" w:hint="eastAsia"/>
                <w:sz w:val="21"/>
                <w:szCs w:val="21"/>
              </w:rPr>
              <w:t xml:space="preserve">. </w:t>
            </w:r>
            <w:r w:rsidR="004E3FDC" w:rsidRPr="00922119">
              <w:rPr>
                <w:rFonts w:eastAsiaTheme="minorHAnsi" w:hint="eastAsia"/>
                <w:sz w:val="21"/>
                <w:szCs w:val="21"/>
              </w:rPr>
              <w:t>Dorsal venous complex</w:t>
            </w:r>
          </w:p>
        </w:tc>
        <w:tc>
          <w:tcPr>
            <w:tcW w:w="2552" w:type="dxa"/>
          </w:tcPr>
          <w:p w14:paraId="2AF3B477" w14:textId="170E1FD8"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6</w:t>
            </w:r>
            <w:r w:rsidR="00B00E64">
              <w:rPr>
                <w:rFonts w:eastAsiaTheme="minorHAnsi" w:hint="eastAsia"/>
                <w:sz w:val="21"/>
                <w:szCs w:val="21"/>
              </w:rPr>
              <w:t xml:space="preserve">. </w:t>
            </w:r>
            <w:r w:rsidR="001A71AC" w:rsidRPr="00922119">
              <w:rPr>
                <w:rFonts w:eastAsiaTheme="minorHAnsi" w:hint="eastAsia"/>
                <w:sz w:val="21"/>
                <w:szCs w:val="21"/>
              </w:rPr>
              <w:t>Vas deferens</w:t>
            </w:r>
          </w:p>
        </w:tc>
        <w:tc>
          <w:tcPr>
            <w:tcW w:w="1984" w:type="dxa"/>
          </w:tcPr>
          <w:p w14:paraId="625F068E" w14:textId="53EA0FC2"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7</w:t>
            </w:r>
            <w:r w:rsidR="00B00E64">
              <w:rPr>
                <w:rFonts w:eastAsiaTheme="minorHAnsi" w:hint="eastAsia"/>
                <w:sz w:val="21"/>
                <w:szCs w:val="21"/>
              </w:rPr>
              <w:t xml:space="preserve">. </w:t>
            </w:r>
            <w:r w:rsidR="004E3FDC" w:rsidRPr="00922119">
              <w:rPr>
                <w:rFonts w:eastAsiaTheme="minorHAnsi" w:hint="eastAsia"/>
                <w:sz w:val="21"/>
                <w:szCs w:val="21"/>
              </w:rPr>
              <w:t>Peritoneum</w:t>
            </w:r>
          </w:p>
        </w:tc>
        <w:tc>
          <w:tcPr>
            <w:tcW w:w="2274" w:type="dxa"/>
          </w:tcPr>
          <w:p w14:paraId="728B60CE" w14:textId="1231C3BD"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8</w:t>
            </w:r>
            <w:r w:rsidR="00B00E64">
              <w:rPr>
                <w:rFonts w:eastAsiaTheme="minorHAnsi" w:hint="eastAsia"/>
                <w:sz w:val="21"/>
                <w:szCs w:val="21"/>
              </w:rPr>
              <w:t xml:space="preserve">. </w:t>
            </w:r>
            <w:r w:rsidR="004E3FDC" w:rsidRPr="00922119">
              <w:rPr>
                <w:rFonts w:eastAsiaTheme="minorHAnsi" w:hint="eastAsia"/>
                <w:sz w:val="21"/>
                <w:szCs w:val="21"/>
              </w:rPr>
              <w:t>Obturator nerve</w:t>
            </w:r>
          </w:p>
        </w:tc>
      </w:tr>
      <w:tr w:rsidR="00380762" w:rsidRPr="00922119" w14:paraId="2036E031" w14:textId="77777777" w:rsidTr="00DA7557">
        <w:tc>
          <w:tcPr>
            <w:tcW w:w="1838" w:type="dxa"/>
          </w:tcPr>
          <w:p w14:paraId="71FC593D" w14:textId="16AC2DF0"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9</w:t>
            </w:r>
            <w:r w:rsidR="00B00E64">
              <w:rPr>
                <w:rFonts w:eastAsiaTheme="minorHAnsi" w:hint="eastAsia"/>
                <w:sz w:val="21"/>
                <w:szCs w:val="21"/>
              </w:rPr>
              <w:t xml:space="preserve">. </w:t>
            </w:r>
            <w:r w:rsidR="004E3FDC" w:rsidRPr="00922119">
              <w:rPr>
                <w:rFonts w:eastAsiaTheme="minorHAnsi" w:hint="eastAsia"/>
                <w:sz w:val="21"/>
                <w:szCs w:val="21"/>
              </w:rPr>
              <w:t>Bladder neck</w:t>
            </w:r>
          </w:p>
        </w:tc>
        <w:tc>
          <w:tcPr>
            <w:tcW w:w="2552" w:type="dxa"/>
          </w:tcPr>
          <w:p w14:paraId="78F85F82" w14:textId="31DD296A"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10</w:t>
            </w:r>
            <w:r w:rsidR="00B00E64">
              <w:rPr>
                <w:rFonts w:eastAsiaTheme="minorHAnsi" w:hint="eastAsia"/>
                <w:sz w:val="21"/>
                <w:szCs w:val="21"/>
              </w:rPr>
              <w:t xml:space="preserve">. </w:t>
            </w:r>
            <w:r w:rsidR="004E3FDC" w:rsidRPr="00922119">
              <w:rPr>
                <w:rFonts w:eastAsiaTheme="minorHAnsi" w:hint="eastAsia"/>
                <w:sz w:val="21"/>
                <w:szCs w:val="21"/>
              </w:rPr>
              <w:t>Urethra</w:t>
            </w:r>
          </w:p>
        </w:tc>
        <w:tc>
          <w:tcPr>
            <w:tcW w:w="1984" w:type="dxa"/>
          </w:tcPr>
          <w:p w14:paraId="6B750339" w14:textId="3C2632F9"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11</w:t>
            </w:r>
            <w:r w:rsidR="00B00E64">
              <w:rPr>
                <w:rFonts w:eastAsiaTheme="minorHAnsi" w:hint="eastAsia"/>
                <w:sz w:val="21"/>
                <w:szCs w:val="21"/>
              </w:rPr>
              <w:t xml:space="preserve">. </w:t>
            </w:r>
            <w:proofErr w:type="spellStart"/>
            <w:r w:rsidR="004E3FDC" w:rsidRPr="00922119">
              <w:rPr>
                <w:rFonts w:eastAsiaTheme="minorHAnsi" w:hint="eastAsia"/>
                <w:sz w:val="21"/>
                <w:szCs w:val="21"/>
              </w:rPr>
              <w:t>Vesicoprostatic</w:t>
            </w:r>
            <w:proofErr w:type="spellEnd"/>
            <w:r w:rsidR="004E3FDC" w:rsidRPr="00922119">
              <w:rPr>
                <w:rFonts w:eastAsiaTheme="minorHAnsi" w:hint="eastAsia"/>
                <w:sz w:val="21"/>
                <w:szCs w:val="21"/>
              </w:rPr>
              <w:t xml:space="preserve"> space</w:t>
            </w:r>
          </w:p>
        </w:tc>
        <w:tc>
          <w:tcPr>
            <w:tcW w:w="2274" w:type="dxa"/>
          </w:tcPr>
          <w:p w14:paraId="03098B6F" w14:textId="27191471"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12</w:t>
            </w:r>
            <w:r w:rsidR="00B00E64">
              <w:rPr>
                <w:rFonts w:eastAsiaTheme="minorHAnsi" w:hint="eastAsia"/>
                <w:sz w:val="21"/>
                <w:szCs w:val="21"/>
              </w:rPr>
              <w:t xml:space="preserve">. </w:t>
            </w:r>
            <w:r w:rsidR="004E3FDC" w:rsidRPr="00922119">
              <w:rPr>
                <w:rFonts w:eastAsiaTheme="minorHAnsi" w:hint="eastAsia"/>
                <w:sz w:val="21"/>
                <w:szCs w:val="21"/>
              </w:rPr>
              <w:t>Rectum</w:t>
            </w:r>
          </w:p>
        </w:tc>
      </w:tr>
      <w:tr w:rsidR="00380762" w:rsidRPr="00922119" w14:paraId="15F76AD2" w14:textId="77777777" w:rsidTr="00DA7557">
        <w:tc>
          <w:tcPr>
            <w:tcW w:w="1838" w:type="dxa"/>
          </w:tcPr>
          <w:p w14:paraId="74437A7D" w14:textId="58612F15"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13</w:t>
            </w:r>
            <w:r w:rsidR="00B00E64">
              <w:rPr>
                <w:rFonts w:eastAsiaTheme="minorHAnsi" w:hint="eastAsia"/>
                <w:sz w:val="21"/>
                <w:szCs w:val="21"/>
              </w:rPr>
              <w:t xml:space="preserve">. </w:t>
            </w:r>
            <w:proofErr w:type="spellStart"/>
            <w:r w:rsidR="00900E72">
              <w:rPr>
                <w:rFonts w:eastAsiaTheme="minorHAnsi" w:hint="eastAsia"/>
                <w:sz w:val="21"/>
                <w:szCs w:val="21"/>
              </w:rPr>
              <w:t>Denonvilliers</w:t>
            </w:r>
            <w:proofErr w:type="spellEnd"/>
            <w:r w:rsidR="00900E72">
              <w:rPr>
                <w:rFonts w:eastAsiaTheme="minorHAnsi"/>
                <w:sz w:val="21"/>
                <w:szCs w:val="21"/>
              </w:rPr>
              <w:t>’</w:t>
            </w:r>
            <w:r w:rsidR="00900E72">
              <w:rPr>
                <w:rFonts w:eastAsiaTheme="minorHAnsi" w:hint="eastAsia"/>
                <w:sz w:val="21"/>
                <w:szCs w:val="21"/>
              </w:rPr>
              <w:t xml:space="preserve"> fascia</w:t>
            </w:r>
          </w:p>
        </w:tc>
        <w:tc>
          <w:tcPr>
            <w:tcW w:w="2552" w:type="dxa"/>
          </w:tcPr>
          <w:p w14:paraId="5BBEF137" w14:textId="6BFCED03"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14</w:t>
            </w:r>
            <w:r w:rsidR="00B00E64">
              <w:rPr>
                <w:rFonts w:eastAsiaTheme="minorHAnsi" w:hint="eastAsia"/>
                <w:sz w:val="21"/>
                <w:szCs w:val="21"/>
              </w:rPr>
              <w:t xml:space="preserve">. </w:t>
            </w:r>
            <w:r w:rsidR="004E3FDC" w:rsidRPr="00922119">
              <w:rPr>
                <w:rFonts w:eastAsiaTheme="minorHAnsi" w:hint="eastAsia"/>
                <w:sz w:val="21"/>
                <w:szCs w:val="21"/>
              </w:rPr>
              <w:t>Below the pubic symphysis</w:t>
            </w:r>
          </w:p>
        </w:tc>
        <w:tc>
          <w:tcPr>
            <w:tcW w:w="1984" w:type="dxa"/>
          </w:tcPr>
          <w:p w14:paraId="4738A2B9" w14:textId="412C7E00" w:rsidR="00380762" w:rsidRPr="00922119" w:rsidRDefault="00DA7557" w:rsidP="00380762">
            <w:pPr>
              <w:spacing w:line="10" w:lineRule="atLeast"/>
              <w:rPr>
                <w:rFonts w:eastAsiaTheme="minorHAnsi" w:hint="eastAsia"/>
                <w:sz w:val="21"/>
                <w:szCs w:val="21"/>
              </w:rPr>
            </w:pPr>
            <w:r w:rsidRPr="00922119">
              <w:rPr>
                <w:rFonts w:eastAsiaTheme="minorHAnsi" w:hint="eastAsia"/>
                <w:sz w:val="21"/>
                <w:szCs w:val="21"/>
              </w:rPr>
              <w:t>15</w:t>
            </w:r>
            <w:r w:rsidR="00B00E64">
              <w:rPr>
                <w:rFonts w:eastAsiaTheme="minorHAnsi" w:hint="eastAsia"/>
                <w:sz w:val="21"/>
                <w:szCs w:val="21"/>
              </w:rPr>
              <w:t xml:space="preserve">. </w:t>
            </w:r>
            <w:r w:rsidR="00BC661E" w:rsidRPr="00922119">
              <w:rPr>
                <w:rFonts w:eastAsiaTheme="minorHAnsi" w:hint="eastAsia"/>
                <w:sz w:val="21"/>
                <w:szCs w:val="21"/>
              </w:rPr>
              <w:t>External iliac vessels</w:t>
            </w:r>
          </w:p>
        </w:tc>
        <w:tc>
          <w:tcPr>
            <w:tcW w:w="2274" w:type="dxa"/>
          </w:tcPr>
          <w:p w14:paraId="62C76195" w14:textId="606CD0F8" w:rsidR="00380762" w:rsidRPr="00922119" w:rsidRDefault="00BC661E" w:rsidP="00380762">
            <w:pPr>
              <w:spacing w:line="10" w:lineRule="atLeast"/>
              <w:rPr>
                <w:rFonts w:eastAsiaTheme="minorHAnsi" w:hint="eastAsia"/>
                <w:sz w:val="21"/>
                <w:szCs w:val="21"/>
              </w:rPr>
            </w:pPr>
            <w:r w:rsidRPr="00922119">
              <w:rPr>
                <w:rFonts w:eastAsiaTheme="minorHAnsi" w:hint="eastAsia"/>
                <w:sz w:val="21"/>
                <w:szCs w:val="21"/>
              </w:rPr>
              <w:t>16</w:t>
            </w:r>
            <w:r w:rsidR="00B00E64">
              <w:rPr>
                <w:rFonts w:eastAsiaTheme="minorHAnsi" w:hint="eastAsia"/>
                <w:sz w:val="21"/>
                <w:szCs w:val="21"/>
              </w:rPr>
              <w:t xml:space="preserve">. </w:t>
            </w:r>
            <w:r w:rsidRPr="00922119">
              <w:rPr>
                <w:rFonts w:eastAsiaTheme="minorHAnsi" w:hint="eastAsia"/>
                <w:sz w:val="21"/>
                <w:szCs w:val="21"/>
              </w:rPr>
              <w:t>Suture</w:t>
            </w:r>
          </w:p>
        </w:tc>
      </w:tr>
      <w:tr w:rsidR="00DC6AF1" w:rsidRPr="00922119" w14:paraId="6C513A93" w14:textId="77777777" w:rsidTr="00DA7557">
        <w:tc>
          <w:tcPr>
            <w:tcW w:w="1838" w:type="dxa"/>
          </w:tcPr>
          <w:p w14:paraId="2F1A9662" w14:textId="141CA022" w:rsidR="00DC6AF1" w:rsidRPr="00922119" w:rsidRDefault="00DC6AF1" w:rsidP="00DC6AF1">
            <w:pPr>
              <w:spacing w:line="10" w:lineRule="atLeast"/>
              <w:rPr>
                <w:rFonts w:eastAsiaTheme="minorHAnsi" w:hint="eastAsia"/>
                <w:sz w:val="21"/>
                <w:szCs w:val="21"/>
              </w:rPr>
            </w:pPr>
            <w:r w:rsidRPr="00922119">
              <w:rPr>
                <w:rFonts w:eastAsiaTheme="minorHAnsi" w:hint="eastAsia"/>
                <w:sz w:val="21"/>
                <w:szCs w:val="21"/>
              </w:rPr>
              <w:t>1</w:t>
            </w:r>
            <w:r>
              <w:rPr>
                <w:rFonts w:eastAsiaTheme="minorHAnsi" w:hint="eastAsia"/>
                <w:sz w:val="21"/>
                <w:szCs w:val="21"/>
              </w:rPr>
              <w:t xml:space="preserve">7. </w:t>
            </w:r>
            <w:r w:rsidRPr="00DC6AF1">
              <w:rPr>
                <w:rFonts w:eastAsiaTheme="minorHAnsi"/>
                <w:sz w:val="21"/>
                <w:szCs w:val="21"/>
              </w:rPr>
              <w:t>Urethral Catheter</w:t>
            </w:r>
          </w:p>
        </w:tc>
        <w:tc>
          <w:tcPr>
            <w:tcW w:w="2552" w:type="dxa"/>
          </w:tcPr>
          <w:p w14:paraId="2A07F65C" w14:textId="465F0ACE" w:rsidR="00DC6AF1" w:rsidRPr="00922119" w:rsidRDefault="00DC6AF1" w:rsidP="00DC6AF1">
            <w:pPr>
              <w:spacing w:line="10" w:lineRule="atLeast"/>
              <w:rPr>
                <w:rFonts w:eastAsiaTheme="minorHAnsi" w:hint="eastAsia"/>
                <w:sz w:val="21"/>
                <w:szCs w:val="21"/>
              </w:rPr>
            </w:pPr>
            <w:r w:rsidRPr="00922119">
              <w:rPr>
                <w:rFonts w:eastAsiaTheme="minorHAnsi" w:hint="eastAsia"/>
                <w:sz w:val="21"/>
                <w:szCs w:val="21"/>
              </w:rPr>
              <w:t>1</w:t>
            </w:r>
            <w:r>
              <w:rPr>
                <w:rFonts w:eastAsiaTheme="minorHAnsi" w:hint="eastAsia"/>
                <w:sz w:val="21"/>
                <w:szCs w:val="21"/>
              </w:rPr>
              <w:t xml:space="preserve">8. </w:t>
            </w:r>
            <w:r w:rsidRPr="00DC6AF1">
              <w:rPr>
                <w:rFonts w:eastAsiaTheme="minorHAnsi"/>
                <w:sz w:val="21"/>
                <w:szCs w:val="21"/>
              </w:rPr>
              <w:t>Non-target</w:t>
            </w:r>
          </w:p>
        </w:tc>
        <w:tc>
          <w:tcPr>
            <w:tcW w:w="1984" w:type="dxa"/>
          </w:tcPr>
          <w:p w14:paraId="0E82E936" w14:textId="20953DBF" w:rsidR="00DC6AF1" w:rsidRPr="00922119" w:rsidRDefault="00DC6AF1" w:rsidP="00DC6AF1">
            <w:pPr>
              <w:spacing w:line="10" w:lineRule="atLeast"/>
              <w:rPr>
                <w:rFonts w:eastAsiaTheme="minorHAnsi" w:hint="eastAsia"/>
                <w:sz w:val="21"/>
                <w:szCs w:val="21"/>
              </w:rPr>
            </w:pPr>
          </w:p>
        </w:tc>
        <w:tc>
          <w:tcPr>
            <w:tcW w:w="2274" w:type="dxa"/>
          </w:tcPr>
          <w:p w14:paraId="4F398286" w14:textId="578AED9E" w:rsidR="00DC6AF1" w:rsidRPr="00DC6AF1" w:rsidRDefault="00DC6AF1" w:rsidP="00DC6AF1">
            <w:pPr>
              <w:spacing w:line="10" w:lineRule="atLeast"/>
              <w:rPr>
                <w:rFonts w:eastAsiaTheme="minorHAnsi" w:hint="eastAsia"/>
                <w:b/>
                <w:bCs/>
                <w:sz w:val="21"/>
                <w:szCs w:val="21"/>
              </w:rPr>
            </w:pPr>
          </w:p>
        </w:tc>
      </w:tr>
    </w:tbl>
    <w:p w14:paraId="489C7708" w14:textId="09204CF5" w:rsidR="00397A7E" w:rsidRPr="00922119" w:rsidRDefault="00397A7E" w:rsidP="00397A7E">
      <w:pPr>
        <w:spacing w:after="0" w:line="10" w:lineRule="atLeast"/>
        <w:rPr>
          <w:rFonts w:eastAsiaTheme="minorHAnsi" w:hint="eastAsia"/>
          <w:sz w:val="21"/>
          <w:szCs w:val="21"/>
        </w:rPr>
        <w:sectPr w:rsidR="00397A7E" w:rsidRPr="00922119" w:rsidSect="00C42A7A">
          <w:type w:val="continuous"/>
          <w:pgSz w:w="11906" w:h="16838"/>
          <w:pgMar w:top="1440" w:right="1800" w:bottom="1440" w:left="1800" w:header="851" w:footer="992" w:gutter="0"/>
          <w:cols w:space="425"/>
          <w:docGrid w:type="lines" w:linePitch="312"/>
        </w:sectPr>
      </w:pPr>
    </w:p>
    <w:p w14:paraId="5A035AED" w14:textId="77777777" w:rsidR="00C42A7A" w:rsidRPr="00922119" w:rsidRDefault="00C42A7A" w:rsidP="00242DE7">
      <w:pPr>
        <w:spacing w:after="0" w:line="10" w:lineRule="atLeast"/>
        <w:rPr>
          <w:rFonts w:eastAsiaTheme="minorHAnsi" w:hint="eastAsia"/>
          <w:sz w:val="18"/>
          <w:szCs w:val="18"/>
        </w:rPr>
        <w:sectPr w:rsidR="00C42A7A" w:rsidRPr="00922119" w:rsidSect="00242DE7">
          <w:type w:val="continuous"/>
          <w:pgSz w:w="11906" w:h="16838"/>
          <w:pgMar w:top="1440" w:right="1800" w:bottom="1440" w:left="1800" w:header="851" w:footer="992" w:gutter="0"/>
          <w:cols w:num="2" w:space="425"/>
          <w:docGrid w:type="lines" w:linePitch="312"/>
        </w:sectPr>
      </w:pPr>
    </w:p>
    <w:p w14:paraId="70B7328B" w14:textId="77777777" w:rsidR="00093AA0" w:rsidRPr="00922119" w:rsidRDefault="00093AA0" w:rsidP="00093AA0">
      <w:pPr>
        <w:spacing w:after="0"/>
        <w:ind w:firstLineChars="300" w:firstLine="660"/>
        <w:rPr>
          <w:rFonts w:eastAsiaTheme="minorHAnsi" w:hint="eastAsia"/>
        </w:rPr>
      </w:pPr>
    </w:p>
    <w:p w14:paraId="040EFC69" w14:textId="43ABD181" w:rsidR="00294390" w:rsidRPr="00922119" w:rsidRDefault="002E17F3" w:rsidP="008C0E74">
      <w:pPr>
        <w:spacing w:after="0"/>
        <w:rPr>
          <w:rFonts w:eastAsiaTheme="minorHAnsi" w:hint="eastAsia"/>
        </w:rPr>
      </w:pPr>
      <w:r w:rsidRPr="00922119">
        <w:rPr>
          <w:rFonts w:eastAsiaTheme="minorHAnsi"/>
          <w:b/>
          <w:bCs/>
          <w:sz w:val="28"/>
          <w:szCs w:val="28"/>
        </w:rPr>
        <w:t>Triplets</w:t>
      </w:r>
      <w:r w:rsidRPr="00922119">
        <w:rPr>
          <w:rFonts w:eastAsiaTheme="minorHAnsi"/>
        </w:rPr>
        <w:t xml:space="preserve"> (Total: </w:t>
      </w:r>
      <w:r w:rsidR="00DB67D3">
        <w:rPr>
          <w:rFonts w:eastAsiaTheme="minorHAnsi" w:hint="eastAsia"/>
        </w:rPr>
        <w:t>1</w:t>
      </w:r>
      <w:r w:rsidR="00DA3139" w:rsidRPr="00922119">
        <w:rPr>
          <w:rFonts w:eastAsiaTheme="minorHAnsi" w:hint="eastAsia"/>
        </w:rPr>
        <w:t>5</w:t>
      </w:r>
      <w:r w:rsidR="00DB67D3">
        <w:rPr>
          <w:rFonts w:eastAsiaTheme="minorHAnsi" w:hint="eastAsia"/>
        </w:rPr>
        <w:t>6</w:t>
      </w:r>
      <w:r w:rsidRPr="00922119">
        <w:rPr>
          <w:rFonts w:eastAsiaTheme="minorHAnsi"/>
        </w:rPr>
        <w:t xml:space="preserve"> entries)</w:t>
      </w:r>
    </w:p>
    <w:p w14:paraId="22743D32" w14:textId="77777777" w:rsidR="00E456D4" w:rsidRPr="00922119" w:rsidRDefault="00E456D4" w:rsidP="00E456D4">
      <w:pPr>
        <w:spacing w:after="0" w:line="0" w:lineRule="atLeast"/>
        <w:rPr>
          <w:rFonts w:eastAsiaTheme="minorHAnsi" w:hint="eastAsia"/>
          <w:sz w:val="13"/>
          <w:szCs w:val="13"/>
        </w:rPr>
      </w:pPr>
    </w:p>
    <w:p w14:paraId="51FFB7E5" w14:textId="77777777" w:rsidR="00E456D4" w:rsidRPr="00922119" w:rsidRDefault="00E456D4" w:rsidP="00E456D4">
      <w:pPr>
        <w:spacing w:after="0" w:line="0" w:lineRule="atLeast"/>
        <w:rPr>
          <w:rFonts w:eastAsiaTheme="minorHAnsi" w:hint="eastAsia"/>
          <w:sz w:val="13"/>
          <w:szCs w:val="13"/>
        </w:rPr>
      </w:pPr>
    </w:p>
    <w:p w14:paraId="6F8B8F8A" w14:textId="5F1C708A" w:rsidR="00E456D4" w:rsidRPr="00922119" w:rsidRDefault="00E456D4" w:rsidP="00E456D4">
      <w:pPr>
        <w:spacing w:after="0" w:line="0" w:lineRule="atLeast"/>
        <w:rPr>
          <w:rFonts w:eastAsiaTheme="minorHAnsi" w:hint="eastAsia"/>
          <w:sz w:val="13"/>
          <w:szCs w:val="13"/>
        </w:rPr>
        <w:sectPr w:rsidR="00E456D4" w:rsidRPr="00922119" w:rsidSect="00242DE7">
          <w:type w:val="continuous"/>
          <w:pgSz w:w="11906" w:h="16838"/>
          <w:pgMar w:top="1440" w:right="1800" w:bottom="1440" w:left="1800" w:header="851" w:footer="992" w:gutter="0"/>
          <w:cols w:num="2" w:space="425"/>
          <w:docGrid w:type="lines" w:linePitch="312"/>
        </w:sectPr>
      </w:pPr>
    </w:p>
    <w:p w14:paraId="633D55EA" w14:textId="51BABEC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Bladder neck)</w:t>
      </w:r>
    </w:p>
    <w:p w14:paraId="4315E16D" w14:textId="7368E6D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Denonvilliers’ fascia)</w:t>
      </w:r>
    </w:p>
    <w:p w14:paraId="3975F042" w14:textId="210193B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7C8EEFC3" w14:textId="31E5F56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1290F93D" w14:textId="42E0C90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Peritoneum)</w:t>
      </w:r>
    </w:p>
    <w:p w14:paraId="5EB65421" w14:textId="20D86F2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Prostate)</w:t>
      </w:r>
    </w:p>
    <w:p w14:paraId="13C64DF5" w14:textId="6981AB1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Seminal vesicle)</w:t>
      </w:r>
    </w:p>
    <w:p w14:paraId="39A96CEC" w14:textId="6B9FBB5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33C46710" w14:textId="5F5DE7C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Vas deferens)</w:t>
      </w:r>
    </w:p>
    <w:p w14:paraId="10B295AD" w14:textId="05AD737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1F2A5017" w14:textId="4E35474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Denonvilliers’ fascia)</w:t>
      </w:r>
    </w:p>
    <w:p w14:paraId="354F42B8" w14:textId="10F73DE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3CBF67CF" w14:textId="3EDCBB4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Peritoneum)</w:t>
      </w:r>
    </w:p>
    <w:p w14:paraId="15FE374F" w14:textId="4D9F038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Prostate)</w:t>
      </w:r>
    </w:p>
    <w:p w14:paraId="549C93A3" w14:textId="0F16691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Seminal vesicle)</w:t>
      </w:r>
    </w:p>
    <w:p w14:paraId="15D8A810" w14:textId="6A40F3E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33B42B1B" w14:textId="7C7FC65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lastRenderedPageBreak/>
        <w:t>(Bipolar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211481A8" w14:textId="2E5B7C3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2ABEBC9C" w14:textId="47A04D6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Obturator nerve)</w:t>
      </w:r>
    </w:p>
    <w:p w14:paraId="7A315B41" w14:textId="270376A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Packaging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5286BCC8" w14:textId="51D228C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Prostate)</w:t>
      </w:r>
    </w:p>
    <w:p w14:paraId="16051B5A" w14:textId="6330249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Suture)</w:t>
      </w:r>
    </w:p>
    <w:p w14:paraId="5CF7053D" w14:textId="6AF2F23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Bladder neck)</w:t>
      </w:r>
    </w:p>
    <w:p w14:paraId="5041E390" w14:textId="5824C15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1B097A83" w14:textId="15D5075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55ADAC29" w14:textId="7E09473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02B2800F" w14:textId="780C008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14E766CA" w14:textId="628EF8C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Non-target)</w:t>
      </w:r>
    </w:p>
    <w:p w14:paraId="0C5F14BA" w14:textId="310D219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Obturator nerve)</w:t>
      </w:r>
    </w:p>
    <w:p w14:paraId="36AAD6AC" w14:textId="2D93430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Peritoneum)</w:t>
      </w:r>
    </w:p>
    <w:p w14:paraId="52FA59AD" w14:textId="552D500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Prostate)</w:t>
      </w:r>
    </w:p>
    <w:p w14:paraId="694F2FD7" w14:textId="26CC001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Rectum)</w:t>
      </w:r>
    </w:p>
    <w:p w14:paraId="1DEB3DD3" w14:textId="6FCAA32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Seminal vesicle)</w:t>
      </w:r>
    </w:p>
    <w:p w14:paraId="64AF7EA6" w14:textId="1BA237A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3B9A8C95" w14:textId="7AE4930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Suture)</w:t>
      </w:r>
    </w:p>
    <w:p w14:paraId="331007A5" w14:textId="4BED179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Urethra)</w:t>
      </w:r>
    </w:p>
    <w:p w14:paraId="090224C7" w14:textId="101C4CB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Vas deferens)</w:t>
      </w:r>
    </w:p>
    <w:p w14:paraId="3249A5FC" w14:textId="5337973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(Bipolar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16D23CC1" w14:textId="347D58B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1A717602" w14:textId="1E79888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Non-target)</w:t>
      </w:r>
    </w:p>
    <w:p w14:paraId="0DC8DF8E" w14:textId="55D6F23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Prostate)</w:t>
      </w:r>
    </w:p>
    <w:p w14:paraId="6E35003B" w14:textId="33968EF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0256D9BD" w14:textId="3D52C41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Suture)</w:t>
      </w:r>
    </w:p>
    <w:p w14:paraId="58EBD657" w14:textId="281C479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Clipping</w:t>
      </w:r>
      <w:r w:rsidR="00B87FE2">
        <w:rPr>
          <w:rFonts w:eastAsiaTheme="minorHAnsi" w:hint="eastAsia"/>
          <w:sz w:val="21"/>
          <w:szCs w:val="21"/>
        </w:rPr>
        <w:t xml:space="preserve">, </w:t>
      </w:r>
      <w:r w:rsidRPr="00FA57E9">
        <w:rPr>
          <w:rFonts w:eastAsiaTheme="minorHAnsi" w:hint="eastAsia"/>
          <w:sz w:val="21"/>
          <w:szCs w:val="21"/>
        </w:rPr>
        <w:t>Vas deferens)</w:t>
      </w:r>
    </w:p>
    <w:p w14:paraId="6A8AA7AA" w14:textId="670C01F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(Clip Applier</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4833469A" w14:textId="350C680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Grasping</w:t>
      </w:r>
      <w:r w:rsidR="00B87FE2">
        <w:rPr>
          <w:rFonts w:eastAsiaTheme="minorHAnsi" w:hint="eastAsia"/>
          <w:sz w:val="21"/>
          <w:szCs w:val="21"/>
        </w:rPr>
        <w:t xml:space="preserve">, </w:t>
      </w:r>
      <w:r w:rsidRPr="00FA57E9">
        <w:rPr>
          <w:rFonts w:eastAsiaTheme="minorHAnsi" w:hint="eastAsia"/>
          <w:sz w:val="21"/>
          <w:szCs w:val="21"/>
        </w:rPr>
        <w:t>Bladder neck)</w:t>
      </w:r>
    </w:p>
    <w:p w14:paraId="72287016" w14:textId="4447C51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Grasping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1460FCA6" w14:textId="366B8E9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00442D93" w:rsidRPr="00442D93">
        <w:rPr>
          <w:rFonts w:eastAsiaTheme="minorHAnsi"/>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Bladder neck)</w:t>
      </w:r>
    </w:p>
    <w:p w14:paraId="67C91B22" w14:textId="7500718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2922D559" w14:textId="535FF20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Knot-tying</w:t>
      </w:r>
      <w:r w:rsidR="00B87FE2">
        <w:rPr>
          <w:rFonts w:eastAsiaTheme="minorHAnsi" w:hint="eastAsia"/>
          <w:sz w:val="21"/>
          <w:szCs w:val="21"/>
        </w:rPr>
        <w:t xml:space="preserve">, </w:t>
      </w:r>
      <w:r w:rsidRPr="00FA57E9">
        <w:rPr>
          <w:rFonts w:eastAsiaTheme="minorHAnsi" w:hint="eastAsia"/>
          <w:sz w:val="21"/>
          <w:szCs w:val="21"/>
        </w:rPr>
        <w:t>Bladder neck)</w:t>
      </w:r>
    </w:p>
    <w:p w14:paraId="385F83AF" w14:textId="00782E0F"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Knot-tying</w:t>
      </w:r>
      <w:r w:rsidR="00B87FE2">
        <w:rPr>
          <w:rFonts w:eastAsiaTheme="minorHAnsi" w:hint="eastAsia"/>
          <w:sz w:val="21"/>
          <w:szCs w:val="21"/>
        </w:rPr>
        <w:t xml:space="preserve">, </w:t>
      </w:r>
      <w:r w:rsidRPr="00FA57E9">
        <w:rPr>
          <w:rFonts w:eastAsiaTheme="minorHAnsi" w:hint="eastAsia"/>
          <w:sz w:val="21"/>
          <w:szCs w:val="21"/>
        </w:rPr>
        <w:t>Dorsal venous complex)</w:t>
      </w:r>
    </w:p>
    <w:p w14:paraId="434BADEF" w14:textId="12F8F0F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Grasping</w:t>
      </w:r>
      <w:r w:rsidR="00B87FE2">
        <w:rPr>
          <w:rFonts w:eastAsiaTheme="minorHAnsi" w:hint="eastAsia"/>
          <w:sz w:val="21"/>
          <w:szCs w:val="21"/>
        </w:rPr>
        <w:t xml:space="preserve">, </w:t>
      </w:r>
      <w:r w:rsidRPr="00FA57E9">
        <w:rPr>
          <w:rFonts w:eastAsiaTheme="minorHAnsi" w:hint="eastAsia"/>
          <w:sz w:val="21"/>
          <w:szCs w:val="21"/>
        </w:rPr>
        <w:t>Below the pubic symphysis)</w:t>
      </w:r>
    </w:p>
    <w:p w14:paraId="7F110CF5" w14:textId="2573F07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Grasping</w:t>
      </w:r>
      <w:r w:rsidR="00B87FE2">
        <w:rPr>
          <w:rFonts w:eastAsiaTheme="minorHAnsi" w:hint="eastAsia"/>
          <w:sz w:val="21"/>
          <w:szCs w:val="21"/>
        </w:rPr>
        <w:t xml:space="preserve">, </w:t>
      </w:r>
      <w:r w:rsidRPr="00FA57E9">
        <w:rPr>
          <w:rFonts w:eastAsiaTheme="minorHAnsi" w:hint="eastAsia"/>
          <w:sz w:val="21"/>
          <w:szCs w:val="21"/>
        </w:rPr>
        <w:t>Non-target)</w:t>
      </w:r>
    </w:p>
    <w:p w14:paraId="4C2B1933" w14:textId="7F9DAB1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Below the pubic symphysis)</w:t>
      </w:r>
    </w:p>
    <w:p w14:paraId="4463B99C" w14:textId="3B51996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Dorsal venous complex)</w:t>
      </w:r>
    </w:p>
    <w:p w14:paraId="40D47DBF" w14:textId="2DC937E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External iliac vessels)</w:t>
      </w:r>
    </w:p>
    <w:p w14:paraId="32E8EDB1" w14:textId="0E67882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Non-target)</w:t>
      </w:r>
    </w:p>
    <w:p w14:paraId="2CF368F5" w14:textId="600C10A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Urethra)</w:t>
      </w:r>
    </w:p>
    <w:p w14:paraId="110E47B0" w14:textId="3C28226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6BE0E5C1" w14:textId="6F6EAFC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Prostate)</w:t>
      </w:r>
    </w:p>
    <w:p w14:paraId="2DDB0D82" w14:textId="136601FF"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Suture)</w:t>
      </w:r>
    </w:p>
    <w:p w14:paraId="47A1F963" w14:textId="57D76A6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Bladder neck)</w:t>
      </w:r>
    </w:p>
    <w:p w14:paraId="2BE9178B" w14:textId="3B52FA4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2838FB66" w14:textId="532378C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lastRenderedPageBreak/>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2D1151F8" w14:textId="2C719B4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0C826FBD" w14:textId="56F48A8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Prostate)</w:t>
      </w:r>
    </w:p>
    <w:p w14:paraId="03055492" w14:textId="09BE884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Rectum)</w:t>
      </w:r>
    </w:p>
    <w:p w14:paraId="7E8A0D46" w14:textId="509FB0A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112C2508" w14:textId="75127FE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Suture)</w:t>
      </w:r>
    </w:p>
    <w:p w14:paraId="65954BFE" w14:textId="6CCDCD4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214726">
        <w:rPr>
          <w:rFonts w:eastAsiaTheme="minorHAnsi" w:hint="eastAsia"/>
          <w:sz w:val="21"/>
          <w:szCs w:val="21"/>
        </w:rPr>
        <w:t>Large Needle Driver</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Urethra)</w:t>
      </w:r>
    </w:p>
    <w:p w14:paraId="2B912FEF" w14:textId="36DC6E2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w:t>
      </w:r>
      <w:r w:rsidR="00B87FE2" w:rsidRPr="00B87FE2">
        <w:rPr>
          <w:rFonts w:eastAsiaTheme="minorHAnsi"/>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Peritoneum)</w:t>
      </w:r>
    </w:p>
    <w:p w14:paraId="7BE8A36F" w14:textId="1B88037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Denonvilliers’ fascia)</w:t>
      </w:r>
    </w:p>
    <w:p w14:paraId="26D2E1B2" w14:textId="3E56DEB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0329339F" w14:textId="7338C99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Seminal vesicle)</w:t>
      </w:r>
    </w:p>
    <w:p w14:paraId="5EAE18F3" w14:textId="30352D0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Coagulation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58001957" w14:textId="0A4D2F8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Cutting</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16D90124" w14:textId="030F55B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Cutting</w:t>
      </w:r>
      <w:r w:rsidR="00B87FE2">
        <w:rPr>
          <w:rFonts w:eastAsiaTheme="minorHAnsi" w:hint="eastAsia"/>
          <w:sz w:val="21"/>
          <w:szCs w:val="21"/>
        </w:rPr>
        <w:t xml:space="preserve">, </w:t>
      </w:r>
      <w:r w:rsidRPr="00FA57E9">
        <w:rPr>
          <w:rFonts w:eastAsiaTheme="minorHAnsi" w:hint="eastAsia"/>
          <w:sz w:val="21"/>
          <w:szCs w:val="21"/>
        </w:rPr>
        <w:t>Suture)</w:t>
      </w:r>
    </w:p>
    <w:p w14:paraId="1E0D7016" w14:textId="00C3375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Cutting</w:t>
      </w:r>
      <w:r w:rsidR="00B87FE2">
        <w:rPr>
          <w:rFonts w:eastAsiaTheme="minorHAnsi" w:hint="eastAsia"/>
          <w:sz w:val="21"/>
          <w:szCs w:val="21"/>
        </w:rPr>
        <w:t xml:space="preserve">, </w:t>
      </w:r>
      <w:r w:rsidRPr="00FA57E9">
        <w:rPr>
          <w:rFonts w:eastAsiaTheme="minorHAnsi" w:hint="eastAsia"/>
          <w:sz w:val="21"/>
          <w:szCs w:val="21"/>
        </w:rPr>
        <w:t>Vesicoprostatic space)</w:t>
      </w:r>
    </w:p>
    <w:p w14:paraId="0491C3B4" w14:textId="400D309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Bladder neck)</w:t>
      </w:r>
    </w:p>
    <w:p w14:paraId="0B8E9893" w14:textId="06073F6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6180FD4B" w14:textId="7B1ED58F"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2C8217EA" w14:textId="32191C7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15DC348B" w14:textId="704AF91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77B60C82" w14:textId="7AF6149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Prostate)</w:t>
      </w:r>
    </w:p>
    <w:p w14:paraId="1E0AC200" w14:textId="6351334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Seminal vesicle)</w:t>
      </w:r>
    </w:p>
    <w:p w14:paraId="1DC14DB3" w14:textId="6D60179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1BCE7B62" w14:textId="3363D11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Urethra)</w:t>
      </w:r>
    </w:p>
    <w:p w14:paraId="5B6030A6" w14:textId="272AB40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Vas deferens)</w:t>
      </w:r>
    </w:p>
    <w:p w14:paraId="1437262D" w14:textId="190FA83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454908B8" w14:textId="7E8DD98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Non-target)</w:t>
      </w:r>
    </w:p>
    <w:p w14:paraId="1DE05B94" w14:textId="47DE96C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43260359" w14:textId="575E1AA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Obturator nerve)</w:t>
      </w:r>
    </w:p>
    <w:p w14:paraId="245B4B38" w14:textId="22D0B0D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Prostate)</w:t>
      </w:r>
    </w:p>
    <w:p w14:paraId="5D616DAC" w14:textId="58870F8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Seminal vesicle)</w:t>
      </w:r>
    </w:p>
    <w:p w14:paraId="7DB94083" w14:textId="0BF0D4F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Packaging</w:t>
      </w:r>
      <w:r w:rsidR="00B87FE2">
        <w:rPr>
          <w:rFonts w:eastAsiaTheme="minorHAnsi" w:hint="eastAsia"/>
          <w:sz w:val="21"/>
          <w:szCs w:val="21"/>
        </w:rPr>
        <w:t xml:space="preserve">, </w:t>
      </w:r>
      <w:r w:rsidRPr="00FA57E9">
        <w:rPr>
          <w:rFonts w:eastAsiaTheme="minorHAnsi" w:hint="eastAsia"/>
          <w:sz w:val="21"/>
          <w:szCs w:val="21"/>
        </w:rPr>
        <w:t>Prostate)</w:t>
      </w:r>
    </w:p>
    <w:p w14:paraId="46ECEA69" w14:textId="621E018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Packaging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09E98BB3" w14:textId="42D5E22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3F5A17AA" w14:textId="5C88AF8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Bladder neck)</w:t>
      </w:r>
    </w:p>
    <w:p w14:paraId="7E4AB244" w14:textId="4D137D1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7DFFDCB7" w14:textId="18E7804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5BC36665" w14:textId="0B8533D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723C0BBA" w14:textId="6D00887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049AD303" w14:textId="3E5A6D7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Obturator nerve)</w:t>
      </w:r>
    </w:p>
    <w:p w14:paraId="3C76733E" w14:textId="4AA4DB9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Peritoneum)</w:t>
      </w:r>
    </w:p>
    <w:p w14:paraId="272FE96B" w14:textId="31757F5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Prostate)</w:t>
      </w:r>
    </w:p>
    <w:p w14:paraId="741A63D1" w14:textId="68B01DE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Rectum)</w:t>
      </w:r>
    </w:p>
    <w:p w14:paraId="337440BD" w14:textId="31700C9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Seminal vesicle)</w:t>
      </w:r>
    </w:p>
    <w:p w14:paraId="0DE45739" w14:textId="6888BDB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lastRenderedPageBreak/>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7FAAC46C" w14:textId="0CD9844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Urethra)</w:t>
      </w:r>
    </w:p>
    <w:p w14:paraId="553E6083" w14:textId="145475D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Vas deferens)</w:t>
      </w:r>
    </w:p>
    <w:p w14:paraId="55097667" w14:textId="5B8AEC8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(Monopolar Curved Scissors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67102E13" w14:textId="7FB7690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Dissection</w:t>
      </w:r>
      <w:r w:rsidR="00B87FE2">
        <w:rPr>
          <w:rFonts w:eastAsiaTheme="minorHAnsi" w:hint="eastAsia"/>
          <w:sz w:val="21"/>
          <w:szCs w:val="21"/>
        </w:rPr>
        <w:t xml:space="preserve">, </w:t>
      </w:r>
      <w:r w:rsidRPr="00FA57E9">
        <w:rPr>
          <w:rFonts w:eastAsiaTheme="minorHAnsi" w:hint="eastAsia"/>
          <w:sz w:val="21"/>
          <w:szCs w:val="21"/>
        </w:rPr>
        <w:t>Prostate)</w:t>
      </w:r>
    </w:p>
    <w:p w14:paraId="75C4BDBE" w14:textId="5EEC744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Dorsal venous complex)</w:t>
      </w:r>
    </w:p>
    <w:p w14:paraId="17B01258" w14:textId="406BFEB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Needle Puncture</w:t>
      </w:r>
      <w:r w:rsidR="00B87FE2">
        <w:rPr>
          <w:rFonts w:eastAsiaTheme="minorHAnsi" w:hint="eastAsia"/>
          <w:sz w:val="21"/>
          <w:szCs w:val="21"/>
        </w:rPr>
        <w:t xml:space="preserve">, </w:t>
      </w:r>
      <w:r w:rsidRPr="00FA57E9">
        <w:rPr>
          <w:rFonts w:eastAsiaTheme="minorHAnsi" w:hint="eastAsia"/>
          <w:sz w:val="21"/>
          <w:szCs w:val="21"/>
        </w:rPr>
        <w:t>Urethra)</w:t>
      </w:r>
    </w:p>
    <w:p w14:paraId="58BC783C" w14:textId="5080A8B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515D6D76" w14:textId="592EE3A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Packaging</w:t>
      </w:r>
      <w:r w:rsidR="00B87FE2">
        <w:rPr>
          <w:rFonts w:eastAsiaTheme="minorHAnsi" w:hint="eastAsia"/>
          <w:sz w:val="21"/>
          <w:szCs w:val="21"/>
        </w:rPr>
        <w:t xml:space="preserve">, </w:t>
      </w:r>
      <w:r w:rsidRPr="00FA57E9">
        <w:rPr>
          <w:rFonts w:eastAsiaTheme="minorHAnsi" w:hint="eastAsia"/>
          <w:sz w:val="21"/>
          <w:szCs w:val="21"/>
        </w:rPr>
        <w:t>Prostate)</w:t>
      </w:r>
    </w:p>
    <w:p w14:paraId="083D35A4" w14:textId="5770A03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Packaging</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2F3F8C07" w14:textId="32EFAA3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Suture Pulling</w:t>
      </w:r>
      <w:r w:rsidR="00B87FE2">
        <w:rPr>
          <w:rFonts w:eastAsiaTheme="minorHAnsi" w:hint="eastAsia"/>
          <w:sz w:val="21"/>
          <w:szCs w:val="21"/>
        </w:rPr>
        <w:t xml:space="preserve">, </w:t>
      </w:r>
      <w:r w:rsidRPr="00FA57E9">
        <w:rPr>
          <w:rFonts w:eastAsiaTheme="minorHAnsi" w:hint="eastAsia"/>
          <w:sz w:val="21"/>
          <w:szCs w:val="21"/>
        </w:rPr>
        <w:t>Suture)</w:t>
      </w:r>
    </w:p>
    <w:p w14:paraId="33EBABE8" w14:textId="491A3BF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Below the pubic symphysis)</w:t>
      </w:r>
    </w:p>
    <w:p w14:paraId="732EA212" w14:textId="766FEAE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Bladder neck)</w:t>
      </w:r>
    </w:p>
    <w:p w14:paraId="5F0C6E9E" w14:textId="19C100F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Denonvilliers’ fascia)</w:t>
      </w:r>
    </w:p>
    <w:p w14:paraId="7AFC9AC2" w14:textId="78462D5E"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47C9EBE1" w14:textId="34619BB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286AE3B1" w14:textId="4DE7CEC1"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Peritoneum)</w:t>
      </w:r>
    </w:p>
    <w:p w14:paraId="27ADC5AF" w14:textId="2181250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Prostate)</w:t>
      </w:r>
    </w:p>
    <w:p w14:paraId="50858FE2" w14:textId="5BAF5CC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Seminal vesicle)</w:t>
      </w:r>
    </w:p>
    <w:p w14:paraId="2EEDAB9E" w14:textId="0D154FF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6EDD900E" w14:textId="1C8BB66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Urethral Catheter)</w:t>
      </w:r>
    </w:p>
    <w:p w14:paraId="44EC6A1D" w14:textId="3A0FE3A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Vas deferens)</w:t>
      </w:r>
    </w:p>
    <w:p w14:paraId="3CAFAC48" w14:textId="1461164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(Prograsp Forceps</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21DF600F" w14:textId="6278F7D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Bladder neck)</w:t>
      </w:r>
    </w:p>
    <w:p w14:paraId="4D7E5539" w14:textId="22C503F4"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24A894F1" w14:textId="229F7C5C"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7266A596" w14:textId="62043A2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66EB59A2" w14:textId="3DDDDD5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Non-target)</w:t>
      </w:r>
    </w:p>
    <w:p w14:paraId="6DDA9CA7" w14:textId="53F6ABE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Peritoneum)</w:t>
      </w:r>
    </w:p>
    <w:p w14:paraId="76B895B8" w14:textId="7E471AC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Prostate)</w:t>
      </w:r>
    </w:p>
    <w:p w14:paraId="2254B925" w14:textId="7E47A51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Rectum)</w:t>
      </w:r>
    </w:p>
    <w:p w14:paraId="274F7950" w14:textId="5B6AB796"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2EEDC6BC" w14:textId="77B6CFF2"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Urethra)</w:t>
      </w:r>
    </w:p>
    <w:p w14:paraId="72EDD783" w14:textId="24F1E12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Vas deferens)</w:t>
      </w:r>
    </w:p>
    <w:p w14:paraId="2971A5CA" w14:textId="1A062F87"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Aspiration</w:t>
      </w:r>
      <w:r w:rsidR="00B87FE2">
        <w:rPr>
          <w:rFonts w:eastAsiaTheme="minorHAnsi" w:hint="eastAsia"/>
          <w:sz w:val="21"/>
          <w:szCs w:val="21"/>
        </w:rPr>
        <w:t xml:space="preserve">, </w:t>
      </w:r>
      <w:r w:rsidRPr="00FA57E9">
        <w:rPr>
          <w:rFonts w:eastAsiaTheme="minorHAnsi" w:hint="eastAsia"/>
          <w:sz w:val="21"/>
          <w:szCs w:val="21"/>
        </w:rPr>
        <w:t>Vesicoprostatic space)</w:t>
      </w:r>
    </w:p>
    <w:p w14:paraId="6C87AAD3" w14:textId="7F05BD3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Non-target)</w:t>
      </w:r>
    </w:p>
    <w:p w14:paraId="2BB15551" w14:textId="7422B45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Non-verb</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4CA77488" w14:textId="7CF7BB98"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Bladder neck)</w:t>
      </w:r>
    </w:p>
    <w:p w14:paraId="4F2E628B" w14:textId="05442B09"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00900E72">
        <w:rPr>
          <w:rFonts w:eastAsiaTheme="minorHAnsi" w:hint="eastAsia"/>
          <w:sz w:val="21"/>
          <w:szCs w:val="21"/>
        </w:rPr>
        <w:t>Denonvilliers</w:t>
      </w:r>
      <w:r w:rsidR="00900E72">
        <w:rPr>
          <w:rFonts w:eastAsiaTheme="minorHAnsi"/>
          <w:sz w:val="21"/>
          <w:szCs w:val="21"/>
        </w:rPr>
        <w:t>’</w:t>
      </w:r>
      <w:r w:rsidR="00900E72">
        <w:rPr>
          <w:rFonts w:eastAsiaTheme="minorHAnsi" w:hint="eastAsia"/>
          <w:sz w:val="21"/>
          <w:szCs w:val="21"/>
        </w:rPr>
        <w:t xml:space="preserve"> fascia</w:t>
      </w:r>
      <w:r w:rsidRPr="00FA57E9">
        <w:rPr>
          <w:rFonts w:eastAsiaTheme="minorHAnsi" w:hint="eastAsia"/>
          <w:sz w:val="21"/>
          <w:szCs w:val="21"/>
        </w:rPr>
        <w:t>)</w:t>
      </w:r>
    </w:p>
    <w:p w14:paraId="7CAA0B86" w14:textId="3852BE5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Dorsal venous complex)</w:t>
      </w:r>
    </w:p>
    <w:p w14:paraId="228918C1" w14:textId="74B4CD9D"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External iliac vessels)</w:t>
      </w:r>
    </w:p>
    <w:p w14:paraId="00876E5F" w14:textId="11806EF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Lateral prostatic ligament)</w:t>
      </w:r>
    </w:p>
    <w:p w14:paraId="66A1E636" w14:textId="6B1C019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Obturator nerve)</w:t>
      </w:r>
    </w:p>
    <w:p w14:paraId="6C098C31" w14:textId="2D16602B"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Peritoneum)</w:t>
      </w:r>
    </w:p>
    <w:p w14:paraId="455432A8" w14:textId="5BB90343"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Prostate)</w:t>
      </w:r>
    </w:p>
    <w:p w14:paraId="4A281E70" w14:textId="44D9B3FA"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lastRenderedPageBreak/>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Rectum)</w:t>
      </w:r>
    </w:p>
    <w:p w14:paraId="00248C80" w14:textId="313527E0"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Seminal vesicle)</w:t>
      </w:r>
    </w:p>
    <w:p w14:paraId="152ECDDD" w14:textId="29C1ADF5" w:rsidR="00FA57E9" w:rsidRPr="00FA57E9" w:rsidRDefault="00FA57E9" w:rsidP="00B87FE2">
      <w:pPr>
        <w:pStyle w:val="a9"/>
        <w:numPr>
          <w:ilvl w:val="0"/>
          <w:numId w:val="15"/>
        </w:numPr>
        <w:spacing w:after="0" w:line="10" w:lineRule="atLeast"/>
        <w:rPr>
          <w:rFonts w:eastAsiaTheme="minorHAnsi" w:hint="eastAsia"/>
          <w:sz w:val="21"/>
          <w:szCs w:val="21"/>
        </w:r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Subperitoneal adipose tissue)</w:t>
      </w:r>
    </w:p>
    <w:p w14:paraId="5838F897" w14:textId="60A9BCE2" w:rsidR="00DA3139" w:rsidRPr="00922119" w:rsidRDefault="00FA57E9" w:rsidP="00B87FE2">
      <w:pPr>
        <w:pStyle w:val="a9"/>
        <w:numPr>
          <w:ilvl w:val="0"/>
          <w:numId w:val="15"/>
        </w:numPr>
        <w:spacing w:after="0" w:line="10" w:lineRule="atLeast"/>
        <w:rPr>
          <w:rFonts w:eastAsiaTheme="minorHAnsi" w:hint="eastAsia"/>
          <w:sz w:val="21"/>
          <w:szCs w:val="21"/>
        </w:rPr>
        <w:sectPr w:rsidR="00DA3139" w:rsidRPr="00922119" w:rsidSect="00DA3139">
          <w:type w:val="continuous"/>
          <w:pgSz w:w="11906" w:h="16838"/>
          <w:pgMar w:top="1440" w:right="1800" w:bottom="1440" w:left="1800" w:header="851" w:footer="992" w:gutter="0"/>
          <w:cols w:num="2" w:space="425"/>
          <w:docGrid w:type="lines" w:linePitch="312"/>
        </w:sectPr>
      </w:pPr>
      <w:r w:rsidRPr="00FA57E9">
        <w:rPr>
          <w:rFonts w:eastAsiaTheme="minorHAnsi" w:hint="eastAsia"/>
          <w:sz w:val="21"/>
          <w:szCs w:val="21"/>
        </w:rPr>
        <w:t>(Suction Instrument</w:t>
      </w:r>
      <w:r w:rsidR="00B87FE2">
        <w:rPr>
          <w:rFonts w:eastAsiaTheme="minorHAnsi" w:hint="eastAsia"/>
          <w:sz w:val="21"/>
          <w:szCs w:val="21"/>
        </w:rPr>
        <w:t xml:space="preserve">, </w:t>
      </w:r>
      <w:r w:rsidRPr="00FA57E9">
        <w:rPr>
          <w:rFonts w:eastAsiaTheme="minorHAnsi" w:hint="eastAsia"/>
          <w:sz w:val="21"/>
          <w:szCs w:val="21"/>
        </w:rPr>
        <w:t>Tissue Retraction</w:t>
      </w:r>
      <w:r w:rsidR="00B87FE2">
        <w:rPr>
          <w:rFonts w:eastAsiaTheme="minorHAnsi" w:hint="eastAsia"/>
          <w:sz w:val="21"/>
          <w:szCs w:val="21"/>
        </w:rPr>
        <w:t xml:space="preserve">, </w:t>
      </w:r>
      <w:r w:rsidRPr="00FA57E9">
        <w:rPr>
          <w:rFonts w:eastAsiaTheme="minorHAnsi" w:hint="eastAsia"/>
          <w:sz w:val="21"/>
          <w:szCs w:val="21"/>
        </w:rPr>
        <w:t>Vas deferens)</w:t>
      </w:r>
    </w:p>
    <w:p w14:paraId="46C88C71" w14:textId="242814BB" w:rsidR="00E456D4" w:rsidRDefault="00E456D4" w:rsidP="00DA3139">
      <w:pPr>
        <w:spacing w:after="0" w:line="10" w:lineRule="atLeast"/>
        <w:rPr>
          <w:rFonts w:eastAsiaTheme="minorHAnsi" w:hint="eastAsia"/>
          <w:sz w:val="21"/>
          <w:szCs w:val="21"/>
        </w:rPr>
      </w:pPr>
    </w:p>
    <w:p w14:paraId="0F275FBE" w14:textId="657671CE" w:rsidR="00E74FAD" w:rsidRDefault="00177247" w:rsidP="00DA3139">
      <w:pPr>
        <w:spacing w:after="0" w:line="10" w:lineRule="atLeast"/>
        <w:rPr>
          <w:rFonts w:eastAsiaTheme="minorHAnsi" w:hint="eastAsia"/>
          <w:b/>
          <w:bCs/>
          <w:sz w:val="28"/>
          <w:szCs w:val="28"/>
        </w:rPr>
      </w:pPr>
      <w:r w:rsidRPr="00177247">
        <w:rPr>
          <w:rFonts w:eastAsiaTheme="minorHAnsi" w:hint="eastAsia"/>
          <w:b/>
          <w:bCs/>
          <w:sz w:val="28"/>
          <w:szCs w:val="28"/>
        </w:rPr>
        <w:t>I</w:t>
      </w:r>
      <w:r w:rsidR="00E74FAD" w:rsidRPr="00177247">
        <w:rPr>
          <w:rFonts w:eastAsiaTheme="minorHAnsi" w:hint="eastAsia"/>
          <w:b/>
          <w:bCs/>
          <w:sz w:val="28"/>
          <w:szCs w:val="28"/>
        </w:rPr>
        <w:t>nstrument</w:t>
      </w:r>
    </w:p>
    <w:p w14:paraId="5208D1FF" w14:textId="045E1A8A" w:rsidR="00177247" w:rsidRDefault="00177247" w:rsidP="00DA3139">
      <w:pPr>
        <w:spacing w:after="0" w:line="10" w:lineRule="atLeast"/>
        <w:rPr>
          <w:rFonts w:eastAsiaTheme="minorHAnsi" w:hint="eastAsia"/>
          <w:b/>
          <w:bCs/>
          <w:sz w:val="28"/>
          <w:szCs w:val="28"/>
        </w:rPr>
      </w:pPr>
      <w:r>
        <w:rPr>
          <w:rFonts w:eastAsiaTheme="minorHAnsi"/>
          <w:b/>
          <w:bCs/>
          <w:noProof/>
          <w:sz w:val="28"/>
          <w:szCs w:val="28"/>
        </w:rPr>
        <mc:AlternateContent>
          <mc:Choice Requires="wps">
            <w:drawing>
              <wp:anchor distT="0" distB="0" distL="114300" distR="114300" simplePos="0" relativeHeight="251712512" behindDoc="0" locked="0" layoutInCell="1" allowOverlap="1" wp14:anchorId="01D35F51" wp14:editId="2CD8FB6E">
                <wp:simplePos x="0" y="0"/>
                <wp:positionH relativeFrom="column">
                  <wp:posOffset>3655661</wp:posOffset>
                </wp:positionH>
                <wp:positionV relativeFrom="paragraph">
                  <wp:posOffset>561077</wp:posOffset>
                </wp:positionV>
                <wp:extent cx="312420" cy="126365"/>
                <wp:effectExtent l="0" t="57150" r="0" b="83185"/>
                <wp:wrapNone/>
                <wp:docPr id="1353376488" name="箭头: 右 22"/>
                <wp:cNvGraphicFramePr/>
                <a:graphic xmlns:a="http://schemas.openxmlformats.org/drawingml/2006/main">
                  <a:graphicData uri="http://schemas.microsoft.com/office/word/2010/wordprocessingShape">
                    <wps:wsp>
                      <wps:cNvSpPr/>
                      <wps:spPr>
                        <a:xfrm rot="13178240">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47818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2" o:spid="_x0000_s1026" type="#_x0000_t13" style="position:absolute;margin-left:287.85pt;margin-top:44.2pt;width:24.6pt;height:9.95pt;rotation:-9198808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" adj="16603,7382" fillcolor="#e97132 [3205]" strokecolor="#e97132 [3205]" strokeweight="1.5pt"/>
            </w:pict>
          </mc:Fallback>
        </mc:AlternateContent>
      </w:r>
      <w:r>
        <w:rPr>
          <w:rFonts w:eastAsiaTheme="minorHAnsi"/>
          <w:b/>
          <w:bCs/>
          <w:noProof/>
          <w:sz w:val="28"/>
          <w:szCs w:val="28"/>
        </w:rPr>
        <mc:AlternateContent>
          <mc:Choice Requires="wps">
            <w:drawing>
              <wp:anchor distT="0" distB="0" distL="114300" distR="114300" simplePos="0" relativeHeight="251710464" behindDoc="0" locked="0" layoutInCell="1" allowOverlap="1" wp14:anchorId="7F6F4913" wp14:editId="62B7BFBF">
                <wp:simplePos x="0" y="0"/>
                <wp:positionH relativeFrom="column">
                  <wp:posOffset>728980</wp:posOffset>
                </wp:positionH>
                <wp:positionV relativeFrom="paragraph">
                  <wp:posOffset>335280</wp:posOffset>
                </wp:positionV>
                <wp:extent cx="312420" cy="126365"/>
                <wp:effectExtent l="0" t="76200" r="0" b="64135"/>
                <wp:wrapNone/>
                <wp:docPr id="1611728191" name="箭头: 右 22"/>
                <wp:cNvGraphicFramePr/>
                <a:graphic xmlns:a="http://schemas.openxmlformats.org/drawingml/2006/main">
                  <a:graphicData uri="http://schemas.microsoft.com/office/word/2010/wordprocessingShape">
                    <wps:wsp>
                      <wps:cNvSpPr/>
                      <wps:spPr>
                        <a:xfrm rot="2442218">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FBCC9" id="箭头: 右 22" o:spid="_x0000_s1026" type="#_x0000_t13" style="position:absolute;margin-left:57.4pt;margin-top:26.4pt;width:24.6pt;height:9.95pt;rotation:2667553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" adj="16603,7382" fillcolor="#e97132 [3205]" strokecolor="#e97132 [3205]" strokeweight="1.5pt"/>
            </w:pict>
          </mc:Fallback>
        </mc:AlternateContent>
      </w:r>
      <w:r w:rsidRPr="00177247">
        <w:rPr>
          <w:rFonts w:eastAsiaTheme="minorHAnsi"/>
          <w:b/>
          <w:bCs/>
          <w:noProof/>
          <w:sz w:val="28"/>
          <w:szCs w:val="28"/>
        </w:rPr>
        <w:drawing>
          <wp:inline distT="0" distB="0" distL="0" distR="0" wp14:anchorId="44582559" wp14:editId="6929BE57">
            <wp:extent cx="2173418" cy="1358386"/>
            <wp:effectExtent l="0" t="0" r="0" b="0"/>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8"/>
                    <a:stretch/>
                  </pic:blipFill>
                  <pic:spPr>
                    <a:xfrm>
                      <a:off x="0" y="0"/>
                      <a:ext cx="2193958" cy="1371224"/>
                    </a:xfrm>
                    <a:prstGeom prst="roundRect">
                      <a:avLst>
                        <a:gd name="adj" fmla="val 4734"/>
                      </a:avLst>
                    </a:prstGeom>
                  </pic:spPr>
                </pic:pic>
              </a:graphicData>
            </a:graphic>
          </wp:inline>
        </w:drawing>
      </w:r>
      <w:r>
        <w:rPr>
          <w:rFonts w:eastAsiaTheme="minorHAnsi" w:hint="eastAsia"/>
          <w:b/>
          <w:bCs/>
          <w:sz w:val="28"/>
          <w:szCs w:val="28"/>
        </w:rPr>
        <w:t xml:space="preserve">      </w:t>
      </w:r>
      <w:r w:rsidRPr="00177247">
        <w:rPr>
          <w:rFonts w:eastAsiaTheme="minorHAnsi"/>
          <w:b/>
          <w:bCs/>
          <w:noProof/>
          <w:sz w:val="28"/>
          <w:szCs w:val="28"/>
        </w:rPr>
        <w:drawing>
          <wp:inline distT="0" distB="0" distL="0" distR="0" wp14:anchorId="3444C93F" wp14:editId="451D74CB">
            <wp:extent cx="2151218" cy="1344511"/>
            <wp:effectExtent l="0" t="0" r="1905" b="8255"/>
            <wp:docPr id="6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pic:cNvPicPr>
                      <a:picLocks noChangeAspect="1"/>
                    </pic:cNvPicPr>
                  </pic:nvPicPr>
                  <pic:blipFill>
                    <a:blip r:embed="rId9"/>
                    <a:stretch/>
                  </pic:blipFill>
                  <pic:spPr>
                    <a:xfrm>
                      <a:off x="0" y="0"/>
                      <a:ext cx="2171976" cy="1357484"/>
                    </a:xfrm>
                    <a:prstGeom prst="roundRect">
                      <a:avLst>
                        <a:gd name="adj" fmla="val 4734"/>
                      </a:avLst>
                    </a:prstGeom>
                  </pic:spPr>
                </pic:pic>
              </a:graphicData>
            </a:graphic>
          </wp:inline>
        </w:drawing>
      </w:r>
    </w:p>
    <w:p w14:paraId="10761497" w14:textId="7625B573" w:rsidR="00177247" w:rsidRDefault="00177247" w:rsidP="00177247">
      <w:pPr>
        <w:spacing w:line="10" w:lineRule="atLeast"/>
        <w:rPr>
          <w:rFonts w:eastAsiaTheme="minorHAnsi" w:hint="eastAsia"/>
          <w:b/>
          <w:bCs/>
          <w:sz w:val="28"/>
          <w:szCs w:val="28"/>
        </w:rPr>
      </w:pPr>
      <w:r w:rsidRPr="00177247">
        <w:rPr>
          <w:rFonts w:eastAsiaTheme="minorHAnsi"/>
          <w:b/>
          <w:bCs/>
          <w:sz w:val="28"/>
          <w:szCs w:val="28"/>
        </w:rPr>
        <w:t>Bipolar Forceps</w:t>
      </w:r>
      <w:r>
        <w:rPr>
          <w:rFonts w:eastAsiaTheme="minorHAnsi" w:hint="eastAsia"/>
          <w:b/>
          <w:bCs/>
          <w:sz w:val="28"/>
          <w:szCs w:val="28"/>
        </w:rPr>
        <w:t xml:space="preserve">                 </w:t>
      </w:r>
      <w:r w:rsidRPr="00177247">
        <w:rPr>
          <w:rFonts w:eastAsiaTheme="minorHAnsi"/>
          <w:b/>
          <w:bCs/>
          <w:sz w:val="28"/>
          <w:szCs w:val="28"/>
        </w:rPr>
        <w:t>Prograsp Forceps</w:t>
      </w:r>
    </w:p>
    <w:p w14:paraId="335D2358" w14:textId="4C22528B" w:rsidR="00177247" w:rsidRDefault="00C460EE" w:rsidP="00DA3139">
      <w:pPr>
        <w:spacing w:after="0" w:line="10" w:lineRule="atLeast"/>
        <w:rPr>
          <w:rFonts w:eastAsiaTheme="minorHAnsi" w:hint="eastAsia"/>
          <w:b/>
          <w:bCs/>
          <w:sz w:val="28"/>
          <w:szCs w:val="28"/>
        </w:rPr>
      </w:pPr>
      <w:r>
        <w:rPr>
          <w:rFonts w:eastAsiaTheme="minorHAnsi"/>
          <w:b/>
          <w:bCs/>
          <w:noProof/>
          <w:sz w:val="28"/>
          <w:szCs w:val="28"/>
        </w:rPr>
        <mc:AlternateContent>
          <mc:Choice Requires="wps">
            <w:drawing>
              <wp:anchor distT="0" distB="0" distL="114300" distR="114300" simplePos="0" relativeHeight="251716608" behindDoc="0" locked="0" layoutInCell="1" allowOverlap="1" wp14:anchorId="316A7C4C" wp14:editId="5C4D71B0">
                <wp:simplePos x="0" y="0"/>
                <wp:positionH relativeFrom="column">
                  <wp:posOffset>3890988</wp:posOffset>
                </wp:positionH>
                <wp:positionV relativeFrom="paragraph">
                  <wp:posOffset>566689</wp:posOffset>
                </wp:positionV>
                <wp:extent cx="312420" cy="126365"/>
                <wp:effectExtent l="54927" t="21273" r="47308" b="9207"/>
                <wp:wrapNone/>
                <wp:docPr id="89082522" name="箭头: 右 22"/>
                <wp:cNvGraphicFramePr/>
                <a:graphic xmlns:a="http://schemas.openxmlformats.org/drawingml/2006/main">
                  <a:graphicData uri="http://schemas.microsoft.com/office/word/2010/wordprocessingShape">
                    <wps:wsp>
                      <wps:cNvSpPr/>
                      <wps:spPr>
                        <a:xfrm rot="3656529">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863B7" id="箭头: 右 22" o:spid="_x0000_s1026" type="#_x0000_t13" style="position:absolute;margin-left:306.4pt;margin-top:44.6pt;width:24.6pt;height:9.95pt;rotation:399390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" adj="16603,7382" fillcolor="#e97132 [3205]" strokecolor="#e97132 [3205]" strokeweight="1.5pt"/>
            </w:pict>
          </mc:Fallback>
        </mc:AlternateContent>
      </w:r>
      <w:r>
        <w:rPr>
          <w:rFonts w:eastAsiaTheme="minorHAnsi"/>
          <w:b/>
          <w:bCs/>
          <w:noProof/>
          <w:sz w:val="28"/>
          <w:szCs w:val="28"/>
        </w:rPr>
        <mc:AlternateContent>
          <mc:Choice Requires="wps">
            <w:drawing>
              <wp:anchor distT="0" distB="0" distL="114300" distR="114300" simplePos="0" relativeHeight="251714560" behindDoc="0" locked="0" layoutInCell="1" allowOverlap="1" wp14:anchorId="2CD0471C" wp14:editId="7698BC13">
                <wp:simplePos x="0" y="0"/>
                <wp:positionH relativeFrom="column">
                  <wp:posOffset>887815</wp:posOffset>
                </wp:positionH>
                <wp:positionV relativeFrom="paragraph">
                  <wp:posOffset>739349</wp:posOffset>
                </wp:positionV>
                <wp:extent cx="312420" cy="126365"/>
                <wp:effectExtent l="19050" t="57150" r="0" b="45085"/>
                <wp:wrapNone/>
                <wp:docPr id="322509287" name="箭头: 右 22"/>
                <wp:cNvGraphicFramePr/>
                <a:graphic xmlns:a="http://schemas.openxmlformats.org/drawingml/2006/main">
                  <a:graphicData uri="http://schemas.microsoft.com/office/word/2010/wordprocessingShape">
                    <wps:wsp>
                      <wps:cNvSpPr/>
                      <wps:spPr>
                        <a:xfrm rot="20159118">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1B859" id="箭头: 右 22" o:spid="_x0000_s1026" type="#_x0000_t13" style="position:absolute;margin-left:69.9pt;margin-top:58.2pt;width:24.6pt;height:9.95pt;rotation:-1573827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" adj="16603,7382" fillcolor="#e97132 [3205]" strokecolor="#e97132 [3205]" strokeweight="1.5pt"/>
            </w:pict>
          </mc:Fallback>
        </mc:AlternateContent>
      </w:r>
      <w:r w:rsidR="00177247" w:rsidRPr="00177247">
        <w:rPr>
          <w:rFonts w:eastAsiaTheme="minorHAnsi"/>
          <w:b/>
          <w:bCs/>
          <w:noProof/>
          <w:sz w:val="28"/>
          <w:szCs w:val="28"/>
        </w:rPr>
        <w:drawing>
          <wp:inline distT="0" distB="0" distL="0" distR="0" wp14:anchorId="47423C1A" wp14:editId="64C7255D">
            <wp:extent cx="2169618" cy="1356011"/>
            <wp:effectExtent l="0" t="0" r="2540" b="0"/>
            <wp:docPr id="6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pic:cNvPicPr>
                      <a:picLocks noChangeAspect="1"/>
                    </pic:cNvPicPr>
                  </pic:nvPicPr>
                  <pic:blipFill>
                    <a:blip r:embed="rId10"/>
                    <a:stretch/>
                  </pic:blipFill>
                  <pic:spPr>
                    <a:xfrm>
                      <a:off x="0" y="0"/>
                      <a:ext cx="2180672" cy="1362920"/>
                    </a:xfrm>
                    <a:prstGeom prst="roundRect">
                      <a:avLst>
                        <a:gd name="adj" fmla="val 4734"/>
                      </a:avLst>
                    </a:prstGeom>
                  </pic:spPr>
                </pic:pic>
              </a:graphicData>
            </a:graphic>
          </wp:inline>
        </w:drawing>
      </w:r>
      <w:r w:rsidR="00177247">
        <w:rPr>
          <w:rFonts w:eastAsiaTheme="minorHAnsi" w:hint="eastAsia"/>
          <w:b/>
          <w:bCs/>
          <w:sz w:val="28"/>
          <w:szCs w:val="28"/>
        </w:rPr>
        <w:t xml:space="preserve">      </w:t>
      </w:r>
      <w:r w:rsidR="00177247" w:rsidRPr="00177247">
        <w:rPr>
          <w:rFonts w:eastAsiaTheme="minorHAnsi"/>
          <w:b/>
          <w:bCs/>
          <w:noProof/>
          <w:sz w:val="28"/>
          <w:szCs w:val="28"/>
        </w:rPr>
        <w:drawing>
          <wp:inline distT="0" distB="0" distL="0" distR="0" wp14:anchorId="4DD41DBF" wp14:editId="12DCD811">
            <wp:extent cx="2198469" cy="1374043"/>
            <wp:effectExtent l="0" t="0" r="0" b="0"/>
            <wp:docPr id="7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5"/>
                    <pic:cNvPicPr>
                      <a:picLocks noChangeAspect="1"/>
                    </pic:cNvPicPr>
                  </pic:nvPicPr>
                  <pic:blipFill>
                    <a:blip r:embed="rId11"/>
                    <a:stretch/>
                  </pic:blipFill>
                  <pic:spPr>
                    <a:xfrm>
                      <a:off x="0" y="0"/>
                      <a:ext cx="2228842" cy="1393026"/>
                    </a:xfrm>
                    <a:prstGeom prst="roundRect">
                      <a:avLst>
                        <a:gd name="adj" fmla="val 4734"/>
                      </a:avLst>
                    </a:prstGeom>
                  </pic:spPr>
                </pic:pic>
              </a:graphicData>
            </a:graphic>
          </wp:inline>
        </w:drawing>
      </w:r>
    </w:p>
    <w:p w14:paraId="2606B8A1" w14:textId="19481662" w:rsidR="00C460EE" w:rsidRDefault="00214726" w:rsidP="00C460EE">
      <w:pPr>
        <w:spacing w:line="10" w:lineRule="atLeast"/>
        <w:rPr>
          <w:rFonts w:eastAsiaTheme="minorHAnsi" w:hint="eastAsia"/>
          <w:b/>
          <w:bCs/>
          <w:sz w:val="28"/>
          <w:szCs w:val="28"/>
        </w:rPr>
      </w:pPr>
      <w:r>
        <w:rPr>
          <w:rFonts w:eastAsiaTheme="minorHAnsi"/>
          <w:b/>
          <w:bCs/>
          <w:sz w:val="28"/>
          <w:szCs w:val="28"/>
        </w:rPr>
        <w:t>Large Needle Driver</w:t>
      </w:r>
      <w:r w:rsidR="00C460EE">
        <w:rPr>
          <w:rFonts w:eastAsiaTheme="minorHAnsi" w:hint="eastAsia"/>
          <w:b/>
          <w:bCs/>
          <w:sz w:val="28"/>
          <w:szCs w:val="28"/>
        </w:rPr>
        <w:t xml:space="preserve">            </w:t>
      </w:r>
      <w:r w:rsidR="00C460EE" w:rsidRPr="00C460EE">
        <w:rPr>
          <w:rFonts w:eastAsiaTheme="minorHAnsi"/>
          <w:b/>
          <w:bCs/>
          <w:sz w:val="28"/>
          <w:szCs w:val="28"/>
        </w:rPr>
        <w:t>Suction Instrument</w:t>
      </w:r>
    </w:p>
    <w:p w14:paraId="1A3220A9" w14:textId="0DDDA5B0" w:rsidR="00177247" w:rsidRDefault="00C460EE" w:rsidP="00DA3139">
      <w:pPr>
        <w:spacing w:after="0" w:line="10" w:lineRule="atLeast"/>
        <w:rPr>
          <w:rFonts w:eastAsiaTheme="minorHAnsi" w:hint="eastAsia"/>
          <w:b/>
          <w:bCs/>
          <w:sz w:val="28"/>
          <w:szCs w:val="28"/>
        </w:rPr>
      </w:pPr>
      <w:r>
        <w:rPr>
          <w:rFonts w:eastAsiaTheme="minorHAnsi"/>
          <w:b/>
          <w:bCs/>
          <w:noProof/>
          <w:sz w:val="28"/>
          <w:szCs w:val="28"/>
        </w:rPr>
        <mc:AlternateContent>
          <mc:Choice Requires="wps">
            <w:drawing>
              <wp:anchor distT="0" distB="0" distL="114300" distR="114300" simplePos="0" relativeHeight="251720704" behindDoc="0" locked="0" layoutInCell="1" allowOverlap="1" wp14:anchorId="6CA19137" wp14:editId="54EA63E9">
                <wp:simplePos x="0" y="0"/>
                <wp:positionH relativeFrom="column">
                  <wp:posOffset>3790861</wp:posOffset>
                </wp:positionH>
                <wp:positionV relativeFrom="paragraph">
                  <wp:posOffset>799107</wp:posOffset>
                </wp:positionV>
                <wp:extent cx="312420" cy="126365"/>
                <wp:effectExtent l="35877" t="2223" r="47308" b="9207"/>
                <wp:wrapNone/>
                <wp:docPr id="1046001842" name="箭头: 右 22"/>
                <wp:cNvGraphicFramePr/>
                <a:graphic xmlns:a="http://schemas.openxmlformats.org/drawingml/2006/main">
                  <a:graphicData uri="http://schemas.microsoft.com/office/word/2010/wordprocessingShape">
                    <wps:wsp>
                      <wps:cNvSpPr/>
                      <wps:spPr>
                        <a:xfrm rot="17513023">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7F3A3" id="箭头: 右 22" o:spid="_x0000_s1026" type="#_x0000_t13" style="position:absolute;margin-left:298.5pt;margin-top:62.9pt;width:24.6pt;height:9.95pt;rotation:-4464069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" adj="16603,7382" fillcolor="#e97132 [3205]" strokecolor="#e97132 [3205]" strokeweight="1.5pt"/>
            </w:pict>
          </mc:Fallback>
        </mc:AlternateContent>
      </w:r>
      <w:r>
        <w:rPr>
          <w:rFonts w:eastAsiaTheme="minorHAnsi"/>
          <w:b/>
          <w:bCs/>
          <w:noProof/>
          <w:sz w:val="28"/>
          <w:szCs w:val="28"/>
        </w:rPr>
        <mc:AlternateContent>
          <mc:Choice Requires="wps">
            <w:drawing>
              <wp:anchor distT="0" distB="0" distL="114300" distR="114300" simplePos="0" relativeHeight="251718656" behindDoc="0" locked="0" layoutInCell="1" allowOverlap="1" wp14:anchorId="26FE3205" wp14:editId="64496EE1">
                <wp:simplePos x="0" y="0"/>
                <wp:positionH relativeFrom="column">
                  <wp:posOffset>1007286</wp:posOffset>
                </wp:positionH>
                <wp:positionV relativeFrom="paragraph">
                  <wp:posOffset>1044751</wp:posOffset>
                </wp:positionV>
                <wp:extent cx="312420" cy="126365"/>
                <wp:effectExtent l="19050" t="38100" r="11430" b="6985"/>
                <wp:wrapNone/>
                <wp:docPr id="2035277531" name="箭头: 右 22"/>
                <wp:cNvGraphicFramePr/>
                <a:graphic xmlns:a="http://schemas.openxmlformats.org/drawingml/2006/main">
                  <a:graphicData uri="http://schemas.microsoft.com/office/word/2010/wordprocessingShape">
                    <wps:wsp>
                      <wps:cNvSpPr/>
                      <wps:spPr>
                        <a:xfrm rot="20817119">
                          <a:off x="0" y="0"/>
                          <a:ext cx="312420" cy="126365"/>
                        </a:xfrm>
                        <a:prstGeom prst="rightArrow">
                          <a:avLst>
                            <a:gd name="adj1" fmla="val 31650"/>
                            <a:gd name="adj2" fmla="val 57192"/>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126C0" id="箭头: 右 22" o:spid="_x0000_s1026" type="#_x0000_t13" style="position:absolute;margin-left:79.3pt;margin-top:82.25pt;width:24.6pt;height:9.95pt;rotation:-855115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" adj="16603,7382" fillcolor="#e97132 [3205]" strokecolor="#e97132 [3205]" strokeweight="1.5pt"/>
            </w:pict>
          </mc:Fallback>
        </mc:AlternateContent>
      </w:r>
      <w:r w:rsidR="00177247" w:rsidRPr="00177247">
        <w:rPr>
          <w:rFonts w:eastAsiaTheme="minorHAnsi"/>
          <w:b/>
          <w:bCs/>
          <w:noProof/>
          <w:sz w:val="28"/>
          <w:szCs w:val="28"/>
        </w:rPr>
        <w:drawing>
          <wp:inline distT="0" distB="0" distL="0" distR="0" wp14:anchorId="47B1DB4C" wp14:editId="2923DE12">
            <wp:extent cx="2175182" cy="1359489"/>
            <wp:effectExtent l="0" t="0" r="0" b="0"/>
            <wp:docPr id="8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2"/>
                    <pic:cNvPicPr>
                      <a:picLocks noChangeAspect="1"/>
                    </pic:cNvPicPr>
                  </pic:nvPicPr>
                  <pic:blipFill>
                    <a:blip r:embed="rId12"/>
                    <a:stretch/>
                  </pic:blipFill>
                  <pic:spPr>
                    <a:xfrm>
                      <a:off x="0" y="0"/>
                      <a:ext cx="2194181" cy="1371363"/>
                    </a:xfrm>
                    <a:prstGeom prst="roundRect">
                      <a:avLst>
                        <a:gd name="adj" fmla="val 4734"/>
                      </a:avLst>
                    </a:prstGeom>
                  </pic:spPr>
                </pic:pic>
              </a:graphicData>
            </a:graphic>
          </wp:inline>
        </w:drawing>
      </w:r>
      <w:r w:rsidR="00177247">
        <w:rPr>
          <w:rFonts w:eastAsiaTheme="minorHAnsi" w:hint="eastAsia"/>
          <w:b/>
          <w:bCs/>
          <w:sz w:val="28"/>
          <w:szCs w:val="28"/>
        </w:rPr>
        <w:t xml:space="preserve">      </w:t>
      </w:r>
      <w:r w:rsidR="00177247" w:rsidRPr="00177247">
        <w:rPr>
          <w:rFonts w:eastAsiaTheme="minorHAnsi"/>
          <w:b/>
          <w:bCs/>
          <w:noProof/>
          <w:sz w:val="28"/>
          <w:szCs w:val="28"/>
        </w:rPr>
        <w:drawing>
          <wp:inline distT="0" distB="0" distL="0" distR="0" wp14:anchorId="7EBB3CC3" wp14:editId="03D4FB0C">
            <wp:extent cx="2146721" cy="1341701"/>
            <wp:effectExtent l="0" t="0" r="6350" b="0"/>
            <wp:docPr id="9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9"/>
                    <pic:cNvPicPr>
                      <a:picLocks noChangeAspect="1"/>
                    </pic:cNvPicPr>
                  </pic:nvPicPr>
                  <pic:blipFill>
                    <a:blip r:embed="rId13"/>
                    <a:stretch/>
                  </pic:blipFill>
                  <pic:spPr>
                    <a:xfrm>
                      <a:off x="0" y="0"/>
                      <a:ext cx="2166370" cy="1353981"/>
                    </a:xfrm>
                    <a:prstGeom prst="roundRect">
                      <a:avLst>
                        <a:gd name="adj" fmla="val 4734"/>
                      </a:avLst>
                    </a:prstGeom>
                  </pic:spPr>
                </pic:pic>
              </a:graphicData>
            </a:graphic>
          </wp:inline>
        </w:drawing>
      </w:r>
    </w:p>
    <w:p w14:paraId="4144E26E" w14:textId="0444C5A7" w:rsidR="00C460EE" w:rsidRPr="00177247" w:rsidRDefault="00C460EE" w:rsidP="00C460EE">
      <w:pPr>
        <w:spacing w:line="10" w:lineRule="atLeast"/>
        <w:rPr>
          <w:rFonts w:eastAsiaTheme="minorHAnsi" w:hint="eastAsia"/>
          <w:b/>
          <w:bCs/>
          <w:sz w:val="28"/>
          <w:szCs w:val="28"/>
        </w:rPr>
      </w:pPr>
      <w:r w:rsidRPr="00C460EE">
        <w:rPr>
          <w:rFonts w:eastAsiaTheme="minorHAnsi"/>
          <w:b/>
          <w:bCs/>
          <w:sz w:val="28"/>
          <w:szCs w:val="28"/>
        </w:rPr>
        <w:t>Clip Applier</w:t>
      </w:r>
      <w:r>
        <w:rPr>
          <w:rFonts w:eastAsiaTheme="minorHAnsi" w:hint="eastAsia"/>
          <w:b/>
          <w:bCs/>
          <w:sz w:val="28"/>
          <w:szCs w:val="28"/>
        </w:rPr>
        <w:t xml:space="preserve">                    </w:t>
      </w:r>
      <w:r w:rsidRPr="00C460EE">
        <w:rPr>
          <w:rFonts w:eastAsiaTheme="minorHAnsi"/>
          <w:b/>
          <w:bCs/>
          <w:sz w:val="28"/>
          <w:szCs w:val="28"/>
        </w:rPr>
        <w:t>Monopolar Curved Scissors</w:t>
      </w:r>
    </w:p>
    <w:p w14:paraId="3F43AAD2" w14:textId="20476450" w:rsidR="004E3FDC" w:rsidRPr="00922119" w:rsidRDefault="00317469">
      <w:pPr>
        <w:spacing w:after="0" w:line="10" w:lineRule="atLeast"/>
        <w:rPr>
          <w:rFonts w:eastAsiaTheme="minorHAnsi" w:hint="eastAsia"/>
          <w:sz w:val="21"/>
          <w:szCs w:val="21"/>
        </w:rPr>
      </w:pPr>
      <w:r>
        <w:rPr>
          <w:rFonts w:eastAsiaTheme="minorHAnsi" w:hint="eastAsia"/>
          <w:b/>
          <w:bCs/>
          <w:sz w:val="28"/>
          <w:szCs w:val="28"/>
        </w:rPr>
        <w:t>Target</w:t>
      </w:r>
      <w:r w:rsidR="0099204B" w:rsidRPr="00922119">
        <w:rPr>
          <w:rFonts w:eastAsiaTheme="minorHAnsi" w:hint="eastAsia"/>
          <w:sz w:val="28"/>
          <w:szCs w:val="28"/>
        </w:rPr>
        <w:t>（</w:t>
      </w:r>
      <w:r w:rsidR="00E1395B" w:rsidRPr="00922119">
        <w:rPr>
          <w:rFonts w:eastAsiaTheme="minorHAnsi"/>
          <w:sz w:val="28"/>
          <w:szCs w:val="28"/>
        </w:rPr>
        <w:t xml:space="preserve">Total </w:t>
      </w:r>
      <w:r w:rsidR="00DA7557" w:rsidRPr="00922119">
        <w:rPr>
          <w:rFonts w:eastAsiaTheme="minorHAnsi" w:hint="eastAsia"/>
          <w:sz w:val="28"/>
          <w:szCs w:val="28"/>
        </w:rPr>
        <w:t>1</w:t>
      </w:r>
      <w:r w:rsidR="00BC661E" w:rsidRPr="00922119">
        <w:rPr>
          <w:rFonts w:eastAsiaTheme="minorHAnsi" w:hint="eastAsia"/>
          <w:sz w:val="28"/>
          <w:szCs w:val="28"/>
        </w:rPr>
        <w:t>5</w:t>
      </w:r>
      <w:r w:rsidR="00DA7557" w:rsidRPr="00922119">
        <w:rPr>
          <w:rFonts w:eastAsiaTheme="minorHAnsi" w:hint="eastAsia"/>
          <w:sz w:val="28"/>
          <w:szCs w:val="28"/>
        </w:rPr>
        <w:t>+</w:t>
      </w:r>
      <w:r w:rsidR="00DC6AF1">
        <w:rPr>
          <w:rFonts w:eastAsiaTheme="minorHAnsi" w:hint="eastAsia"/>
          <w:sz w:val="28"/>
          <w:szCs w:val="28"/>
        </w:rPr>
        <w:t>3</w:t>
      </w:r>
      <w:r w:rsidR="00E1395B" w:rsidRPr="00922119">
        <w:rPr>
          <w:rFonts w:eastAsiaTheme="minorHAnsi"/>
          <w:sz w:val="28"/>
          <w:szCs w:val="28"/>
        </w:rPr>
        <w:t xml:space="preserve"> types)</w:t>
      </w:r>
      <w:r w:rsidR="00FD046E" w:rsidRPr="00922119">
        <w:rPr>
          <w:rFonts w:eastAsiaTheme="minorHAnsi" w:hint="eastAsia"/>
          <w:sz w:val="28"/>
          <w:szCs w:val="28"/>
        </w:rPr>
        <w:t xml:space="preserve"> </w:t>
      </w:r>
      <w:r w:rsidR="00FD046E" w:rsidRPr="00922119">
        <w:rPr>
          <w:rFonts w:eastAsiaTheme="minorHAnsi" w:hint="eastAsia"/>
          <w:sz w:val="21"/>
          <w:szCs w:val="21"/>
        </w:rPr>
        <w:t xml:space="preserve"> </w:t>
      </w:r>
    </w:p>
    <w:p w14:paraId="6C65BA80" w14:textId="26A4B58A" w:rsidR="00F44CD7" w:rsidRPr="002F2621" w:rsidRDefault="00E1395B">
      <w:pPr>
        <w:spacing w:after="0" w:line="10" w:lineRule="atLeast"/>
        <w:rPr>
          <w:rFonts w:eastAsiaTheme="minorHAnsi" w:hint="eastAsia"/>
          <w:sz w:val="21"/>
          <w:szCs w:val="21"/>
        </w:rPr>
      </w:pPr>
      <w:r w:rsidRPr="002F2621">
        <w:rPr>
          <w:rFonts w:eastAsiaTheme="minorHAnsi"/>
          <w:sz w:val="21"/>
          <w:szCs w:val="21"/>
        </w:rPr>
        <w:t>Note: Superior and inferior in this document refer to the surgical view</w:t>
      </w:r>
      <w:r w:rsidR="00B87FE2">
        <w:rPr>
          <w:rFonts w:eastAsiaTheme="minorHAnsi"/>
          <w:sz w:val="21"/>
          <w:szCs w:val="21"/>
        </w:rPr>
        <w:t xml:space="preserve">, </w:t>
      </w:r>
      <w:r w:rsidRPr="002F2621">
        <w:rPr>
          <w:rFonts w:eastAsiaTheme="minorHAnsi"/>
          <w:sz w:val="21"/>
          <w:szCs w:val="21"/>
        </w:rPr>
        <w:t>not the patient’s anatomical position</w:t>
      </w:r>
      <w:r w:rsidR="00B00E64" w:rsidRPr="002F2621">
        <w:rPr>
          <w:rFonts w:eastAsiaTheme="minorHAnsi"/>
          <w:sz w:val="21"/>
          <w:szCs w:val="21"/>
        </w:rPr>
        <w:t xml:space="preserve">. </w:t>
      </w:r>
    </w:p>
    <w:p w14:paraId="07C40542" w14:textId="46F803EF" w:rsidR="00D84BAA" w:rsidRPr="00565CE4" w:rsidRDefault="004E3FDC">
      <w:pPr>
        <w:spacing w:after="0" w:line="10" w:lineRule="atLeast"/>
        <w:rPr>
          <w:rFonts w:eastAsiaTheme="minorHAnsi" w:hint="eastAsia"/>
          <w:sz w:val="21"/>
          <w:szCs w:val="21"/>
        </w:rPr>
      </w:pPr>
      <w:r w:rsidRPr="00565CE4">
        <w:rPr>
          <w:rFonts w:eastAsiaTheme="minorHAnsi" w:hint="eastAsia"/>
          <w:sz w:val="21"/>
          <w:szCs w:val="21"/>
        </w:rPr>
        <w:t>1</w:t>
      </w:r>
      <w:r w:rsidR="00B00E64">
        <w:rPr>
          <w:rFonts w:eastAsiaTheme="minorHAnsi" w:hint="eastAsia"/>
          <w:sz w:val="21"/>
          <w:szCs w:val="21"/>
        </w:rPr>
        <w:t xml:space="preserve">. </w:t>
      </w:r>
      <w:r w:rsidR="00D84BAA" w:rsidRPr="00565CE4">
        <w:rPr>
          <w:rFonts w:eastAsiaTheme="minorHAnsi"/>
          <w:sz w:val="21"/>
          <w:szCs w:val="21"/>
        </w:rPr>
        <w:t>Subperitoneal adipose tissue</w:t>
      </w:r>
    </w:p>
    <w:p w14:paraId="2E8434B8" w14:textId="2DD72FC9" w:rsidR="00FD046E" w:rsidRPr="00565CE4" w:rsidRDefault="00E1395B" w:rsidP="00B00E64">
      <w:pPr>
        <w:spacing w:after="0" w:line="10" w:lineRule="atLeast"/>
        <w:jc w:val="both"/>
        <w:rPr>
          <w:rFonts w:eastAsiaTheme="minorHAnsi" w:hint="eastAsia"/>
          <w:sz w:val="21"/>
          <w:szCs w:val="21"/>
        </w:rPr>
      </w:pPr>
      <w:r w:rsidRPr="00565CE4">
        <w:rPr>
          <w:rFonts w:eastAsiaTheme="minorHAnsi"/>
          <w:sz w:val="21"/>
          <w:szCs w:val="21"/>
        </w:rPr>
        <w:t>It may contain lymph nodes</w:t>
      </w:r>
      <w:r w:rsidR="00B00E64">
        <w:rPr>
          <w:rFonts w:eastAsiaTheme="minorHAnsi"/>
          <w:sz w:val="21"/>
          <w:szCs w:val="21"/>
        </w:rPr>
        <w:t xml:space="preserve">. </w:t>
      </w:r>
      <w:r w:rsidRPr="00565CE4">
        <w:rPr>
          <w:rFonts w:eastAsiaTheme="minorHAnsi"/>
          <w:sz w:val="21"/>
          <w:szCs w:val="21"/>
        </w:rPr>
        <w:t>Lymph node-bearing adipose tissue shall be dissected</w:t>
      </w:r>
      <w:r w:rsidR="00B87FE2">
        <w:rPr>
          <w:rFonts w:eastAsiaTheme="minorHAnsi"/>
          <w:sz w:val="21"/>
          <w:szCs w:val="21"/>
        </w:rPr>
        <w:t xml:space="preserve">, </w:t>
      </w:r>
      <w:r w:rsidRPr="00565CE4">
        <w:rPr>
          <w:rFonts w:eastAsiaTheme="minorHAnsi"/>
          <w:sz w:val="21"/>
          <w:szCs w:val="21"/>
        </w:rPr>
        <w:t>placed into a retrieval bag</w:t>
      </w:r>
      <w:r w:rsidR="00B87FE2">
        <w:rPr>
          <w:rFonts w:eastAsiaTheme="minorHAnsi"/>
          <w:sz w:val="21"/>
          <w:szCs w:val="21"/>
        </w:rPr>
        <w:t xml:space="preserve">, </w:t>
      </w:r>
      <w:r w:rsidRPr="00565CE4">
        <w:rPr>
          <w:rFonts w:eastAsiaTheme="minorHAnsi"/>
          <w:sz w:val="21"/>
          <w:szCs w:val="21"/>
        </w:rPr>
        <w:t>and removed from the body</w:t>
      </w:r>
      <w:r w:rsidR="00B00E64">
        <w:rPr>
          <w:rFonts w:eastAsiaTheme="minorHAnsi"/>
          <w:sz w:val="21"/>
          <w:szCs w:val="21"/>
        </w:rPr>
        <w:t xml:space="preserve">. </w:t>
      </w:r>
    </w:p>
    <w:p w14:paraId="50956D0B" w14:textId="023D2C72" w:rsidR="00FD046E" w:rsidRPr="00565CE4" w:rsidRDefault="00D92EE6">
      <w:pPr>
        <w:spacing w:after="0" w:line="10" w:lineRule="atLeast"/>
        <w:rPr>
          <w:rFonts w:eastAsiaTheme="minorHAnsi" w:hint="eastAsia"/>
          <w:sz w:val="21"/>
          <w:szCs w:val="21"/>
        </w:rPr>
      </w:pPr>
      <w:r w:rsidRPr="00565CE4">
        <w:rPr>
          <w:rFonts w:eastAsiaTheme="minorHAnsi"/>
          <w:noProof/>
          <w:sz w:val="21"/>
          <w:szCs w:val="21"/>
        </w:rPr>
        <w:lastRenderedPageBreak/>
        <mc:AlternateContent>
          <mc:Choice Requires="wps">
            <w:drawing>
              <wp:anchor distT="0" distB="0" distL="114300" distR="114300" simplePos="0" relativeHeight="251702272" behindDoc="0" locked="0" layoutInCell="1" allowOverlap="1" wp14:anchorId="7FDECC61" wp14:editId="3D28C754">
                <wp:simplePos x="0" y="0"/>
                <wp:positionH relativeFrom="column">
                  <wp:posOffset>-70485</wp:posOffset>
                </wp:positionH>
                <wp:positionV relativeFrom="paragraph">
                  <wp:posOffset>1019616</wp:posOffset>
                </wp:positionV>
                <wp:extent cx="1828800" cy="1828800"/>
                <wp:effectExtent l="0" t="0" r="0" b="0"/>
                <wp:wrapNone/>
                <wp:docPr id="14841546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D5FD9B" w14:textId="77777777" w:rsidR="00E1395B" w:rsidRDefault="00E1395B" w:rsidP="00D92EE6">
                            <w:pPr>
                              <w:spacing w:after="0" w:line="0" w:lineRule="atLeast"/>
                              <w:jc w:val="center"/>
                              <w:rPr>
                                <w:rFonts w:hint="eastAsia"/>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tissue is most abundant when clearing </w:t>
                            </w:r>
                            <w:r w:rsidRPr="00E1395B">
                              <w:rPr>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sides of the prostate</w:t>
                            </w:r>
                          </w:p>
                          <w:p w14:paraId="3525B27D" w14:textId="692C59EA" w:rsidR="00D92EE6" w:rsidRPr="00AA6FAA" w:rsidRDefault="00E1395B" w:rsidP="00D92EE6">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performing </w:t>
                            </w:r>
                            <w:r w:rsidRPr="00E1395B">
                              <w:rPr>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bilateral pelvic lymph node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FDECC61" id="_x0000_t202" coordsize="21600,21600" o:spt="202" path="m,l,21600r21600,l21600,xe">
                <v:stroke joinstyle="miter"/>
                <v:path gradientshapeok="t" o:connecttype="rect"/>
              </v:shapetype>
              <v:shape id="文本框 1" o:spid="_x0000_s1026" type="#_x0000_t202" style="position:absolute;margin-left:-5.55pt;margin-top:80.3pt;width:2in;height:2in;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" filled="f" stroked="f">
                <v:textbox style="mso-fit-shape-to-text:t">
                  <w:txbxContent>
                    <w:p w14:paraId="7CD5FD9B" w14:textId="77777777" w:rsidR="00E1395B" w:rsidRDefault="00E1395B" w:rsidP="00D92EE6">
                      <w:pPr>
                        <w:spacing w:after="0" w:line="0" w:lineRule="atLeast"/>
                        <w:jc w:val="center"/>
                        <w:rPr>
                          <w:rFonts w:hint="eastAsia"/>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tissue is most abundant when clearing </w:t>
                      </w:r>
                      <w:r w:rsidRPr="00E1395B">
                        <w:rPr>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sides of the prostate</w:t>
                      </w:r>
                    </w:p>
                    <w:p w14:paraId="3525B27D" w14:textId="692C59EA" w:rsidR="00D92EE6" w:rsidRPr="00AA6FAA" w:rsidRDefault="00E1395B" w:rsidP="00D92EE6">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performing </w:t>
                      </w:r>
                      <w:r w:rsidRPr="00E1395B">
                        <w:rPr>
                          <w:b/>
                          <w:bCs/>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bilateral pelvic lymph node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BB130D" w:rsidRPr="00565CE4">
        <w:rPr>
          <w:rFonts w:eastAsiaTheme="minorHAnsi" w:hint="eastAsia"/>
          <w:noProof/>
          <w:sz w:val="21"/>
          <w:szCs w:val="21"/>
        </w:rPr>
        <w:drawing>
          <wp:inline distT="0" distB="0" distL="0" distR="0" wp14:anchorId="79F4FB5B" wp14:editId="232FEF1F">
            <wp:extent cx="1987200" cy="1231200"/>
            <wp:effectExtent l="0" t="0" r="0" b="7620"/>
            <wp:docPr id="723759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FD046E" w:rsidRPr="00565CE4">
        <w:rPr>
          <w:rFonts w:eastAsiaTheme="minorHAnsi"/>
          <w:noProof/>
          <w:sz w:val="21"/>
          <w:szCs w:val="21"/>
        </w:rPr>
        <w:drawing>
          <wp:inline distT="0" distB="0" distL="0" distR="0" wp14:anchorId="12D8211C" wp14:editId="5D810AF2">
            <wp:extent cx="1987200" cy="1231200"/>
            <wp:effectExtent l="0" t="0" r="0" b="7620"/>
            <wp:docPr id="451375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79379F88" w14:textId="3AFFA355" w:rsidR="00D92EE6" w:rsidRPr="00565CE4" w:rsidRDefault="00D92EE6">
      <w:pPr>
        <w:spacing w:after="0" w:line="10" w:lineRule="atLeast"/>
        <w:rPr>
          <w:rFonts w:eastAsiaTheme="minorHAnsi" w:hint="eastAsia"/>
          <w:sz w:val="21"/>
          <w:szCs w:val="21"/>
        </w:rPr>
      </w:pPr>
      <w:r w:rsidRPr="00565CE4">
        <w:rPr>
          <w:rFonts w:eastAsiaTheme="minorHAnsi" w:hint="eastAsia"/>
          <w:noProof/>
          <w:sz w:val="21"/>
          <w:szCs w:val="21"/>
        </w:rPr>
        <w:drawing>
          <wp:inline distT="0" distB="0" distL="0" distR="0" wp14:anchorId="2208B817" wp14:editId="6BE26229">
            <wp:extent cx="1987200" cy="1231200"/>
            <wp:effectExtent l="0" t="0" r="0" b="7620"/>
            <wp:docPr id="10107654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Pr="00565CE4">
        <w:rPr>
          <w:rFonts w:eastAsiaTheme="minorHAnsi" w:hint="eastAsia"/>
          <w:noProof/>
          <w:sz w:val="21"/>
          <w:szCs w:val="21"/>
        </w:rPr>
        <w:drawing>
          <wp:inline distT="0" distB="0" distL="0" distR="0" wp14:anchorId="48636D17" wp14:editId="1D6AFEE0">
            <wp:extent cx="1987200" cy="1231200"/>
            <wp:effectExtent l="0" t="0" r="0" b="7620"/>
            <wp:docPr id="12722567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6ECC75F3" w14:textId="77777777" w:rsidR="0075316D" w:rsidRDefault="0075316D">
      <w:pPr>
        <w:spacing w:after="0" w:line="10" w:lineRule="atLeast"/>
        <w:rPr>
          <w:rFonts w:eastAsiaTheme="minorHAnsi" w:hint="eastAsia"/>
          <w:sz w:val="21"/>
          <w:szCs w:val="21"/>
        </w:rPr>
      </w:pPr>
      <w:r w:rsidRPr="0075316D">
        <w:rPr>
          <w:rFonts w:eastAsiaTheme="minorHAnsi"/>
          <w:b/>
          <w:bCs/>
          <w:sz w:val="21"/>
          <w:szCs w:val="21"/>
        </w:rPr>
        <w:t>2. Prostate</w:t>
      </w:r>
      <w:r w:rsidRPr="0075316D">
        <w:rPr>
          <w:rFonts w:eastAsiaTheme="minorHAnsi"/>
          <w:sz w:val="21"/>
          <w:szCs w:val="21"/>
        </w:rPr>
        <w:br/>
        <w:t xml:space="preserve">The prostate is located inferior to the bladder and anterior to the rectum. Its base is continuous with the bladder neck, while the apex is adjacent to the dorsal venous complex and urethra. Posteriorly, it is separated from the rectum by Denonvilliers' fascia. During surgery, the surrounding tissues and vascular pedicles are dissected before prostate removal. </w:t>
      </w:r>
    </w:p>
    <w:p w14:paraId="64935300" w14:textId="545227C4" w:rsidR="00B266E8" w:rsidRDefault="00887D6B">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61312" behindDoc="0" locked="0" layoutInCell="1" allowOverlap="1" wp14:anchorId="76732E61" wp14:editId="349755DD">
                <wp:simplePos x="0" y="0"/>
                <wp:positionH relativeFrom="column">
                  <wp:posOffset>2157647</wp:posOffset>
                </wp:positionH>
                <wp:positionV relativeFrom="paragraph">
                  <wp:posOffset>1069533</wp:posOffset>
                </wp:positionV>
                <wp:extent cx="1828800" cy="1828800"/>
                <wp:effectExtent l="0" t="0" r="0" b="0"/>
                <wp:wrapNone/>
                <wp:docPr id="42423289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0BB21D" w14:textId="518D515B"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Dissect excess adipose tissue anterior to the prostate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732E61" id="_x0000_s1027" type="#_x0000_t202" style="position:absolute;margin-left:169.9pt;margin-top:84.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" filled="f" stroked="f">
                <v:textbox style="mso-fit-shape-to-text:t">
                  <w:txbxContent>
                    <w:p w14:paraId="580BB21D" w14:textId="518D515B"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Dissect excess adipose tissue anterior to the prostate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659264" behindDoc="0" locked="0" layoutInCell="1" allowOverlap="1" wp14:anchorId="66211FE1" wp14:editId="1CC86863">
                <wp:simplePos x="0" y="0"/>
                <wp:positionH relativeFrom="column">
                  <wp:posOffset>-1188</wp:posOffset>
                </wp:positionH>
                <wp:positionV relativeFrom="paragraph">
                  <wp:posOffset>1077180</wp:posOffset>
                </wp:positionV>
                <wp:extent cx="1828800" cy="1828800"/>
                <wp:effectExtent l="0" t="0" r="0" b="0"/>
                <wp:wrapNone/>
                <wp:docPr id="84640139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2DA1B8" w14:textId="2F3CBF9D"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Suture ligation is performed to reduce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211FE1" id="_x0000_s1028" type="#_x0000_t202" style="position:absolute;margin-left:-.1pt;margin-top:84.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" filled="f" stroked="f">
                <v:textbox style="mso-fit-shape-to-text:t">
                  <w:txbxContent>
                    <w:p w14:paraId="0F2DA1B8" w14:textId="2F3CBF9D"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Suture ligation is performed to reduce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665408" behindDoc="0" locked="0" layoutInCell="1" allowOverlap="1" wp14:anchorId="453D0F31" wp14:editId="7231EC27">
                <wp:simplePos x="0" y="0"/>
                <wp:positionH relativeFrom="column">
                  <wp:posOffset>2023276</wp:posOffset>
                </wp:positionH>
                <wp:positionV relativeFrom="paragraph">
                  <wp:posOffset>2478074</wp:posOffset>
                </wp:positionV>
                <wp:extent cx="1828800" cy="1828800"/>
                <wp:effectExtent l="0" t="0" r="0" b="0"/>
                <wp:wrapNone/>
                <wp:docPr id="58779176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A34AC" w14:textId="4D7CE401"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suture ligation to reduce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3D0F31" id="_x0000_s1029" type="#_x0000_t202" style="position:absolute;margin-left:159.3pt;margin-top:195.1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" filled="f" stroked="f">
                <v:textbox style="mso-fit-shape-to-text:t">
                  <w:txbxContent>
                    <w:p w14:paraId="352A34AC" w14:textId="4D7CE401" w:rsidR="00AA6FAA" w:rsidRPr="00AA6FAA" w:rsidRDefault="00E1395B" w:rsidP="00AA6FA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suture ligation to reduce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663360" behindDoc="0" locked="0" layoutInCell="1" allowOverlap="1" wp14:anchorId="4B8DAF85" wp14:editId="20E6ECA6">
                <wp:simplePos x="0" y="0"/>
                <wp:positionH relativeFrom="margin">
                  <wp:posOffset>353998</wp:posOffset>
                </wp:positionH>
                <wp:positionV relativeFrom="paragraph">
                  <wp:posOffset>2459024</wp:posOffset>
                </wp:positionV>
                <wp:extent cx="1828800" cy="1828800"/>
                <wp:effectExtent l="0" t="0" r="0" b="0"/>
                <wp:wrapNone/>
                <wp:docPr id="13154486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D61282" w14:textId="77777777" w:rsidR="00E1395B" w:rsidRDefault="00E1395B" w:rsidP="00E1395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Dissect the space between the prostate</w:t>
                            </w:r>
                          </w:p>
                          <w:p w14:paraId="23C8F8C4" w14:textId="05AEEF5E" w:rsidR="00AA6FAA" w:rsidRPr="00AA6FAA" w:rsidRDefault="00E1395B" w:rsidP="00E1395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bladder to identify the vas deferens</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8DAF85" id="_x0000_s1030" type="#_x0000_t202" style="position:absolute;margin-left:27.85pt;margin-top:193.6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" filled="f" stroked="f">
                <v:textbox style="mso-fit-shape-to-text:t">
                  <w:txbxContent>
                    <w:p w14:paraId="7AD61282" w14:textId="77777777" w:rsidR="00E1395B" w:rsidRDefault="00E1395B" w:rsidP="00E1395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Dissect the space between the prostate</w:t>
                      </w:r>
                    </w:p>
                    <w:p w14:paraId="23C8F8C4" w14:textId="05AEEF5E" w:rsidR="00AA6FAA" w:rsidRPr="00AA6FAA" w:rsidRDefault="00E1395B" w:rsidP="00E1395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bladder to identify the vas deferens</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margin"/>
              </v:shape>
            </w:pict>
          </mc:Fallback>
        </mc:AlternateContent>
      </w:r>
      <w:r w:rsidR="00015CE0" w:rsidRPr="00565CE4">
        <w:rPr>
          <w:rFonts w:eastAsiaTheme="minorHAnsi" w:hint="eastAsia"/>
          <w:noProof/>
          <w:sz w:val="21"/>
          <w:szCs w:val="21"/>
        </w:rPr>
        <w:drawing>
          <wp:inline distT="0" distB="0" distL="0" distR="0" wp14:anchorId="18E8359F" wp14:editId="72B83210">
            <wp:extent cx="1987200" cy="1231200"/>
            <wp:effectExtent l="0" t="0" r="0" b="7620"/>
            <wp:docPr id="14966132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015CE0" w:rsidRPr="00565CE4">
        <w:rPr>
          <w:rFonts w:eastAsiaTheme="minorHAnsi" w:hint="eastAsia"/>
          <w:noProof/>
          <w:sz w:val="21"/>
          <w:szCs w:val="21"/>
        </w:rPr>
        <w:drawing>
          <wp:inline distT="0" distB="0" distL="0" distR="0" wp14:anchorId="30B4A2C9" wp14:editId="129B45EF">
            <wp:extent cx="1987200" cy="1231200"/>
            <wp:effectExtent l="0" t="0" r="0" b="7620"/>
            <wp:docPr id="18736046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D62199" w:rsidRPr="00565CE4">
        <w:rPr>
          <w:rFonts w:eastAsiaTheme="minorHAnsi"/>
          <w:noProof/>
          <w:sz w:val="21"/>
          <w:szCs w:val="21"/>
        </w:rPr>
        <w:drawing>
          <wp:inline distT="0" distB="0" distL="0" distR="0" wp14:anchorId="4B4B591B" wp14:editId="6B4C788F">
            <wp:extent cx="1987200" cy="1231200"/>
            <wp:effectExtent l="0" t="0" r="0" b="7620"/>
            <wp:docPr id="6079016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D62199" w:rsidRPr="00565CE4">
        <w:rPr>
          <w:rFonts w:eastAsiaTheme="minorHAnsi" w:hint="eastAsia"/>
          <w:noProof/>
          <w:sz w:val="21"/>
          <w:szCs w:val="21"/>
        </w:rPr>
        <w:drawing>
          <wp:inline distT="0" distB="0" distL="0" distR="0" wp14:anchorId="380264F2" wp14:editId="4EA4B6AD">
            <wp:extent cx="1987200" cy="1231200"/>
            <wp:effectExtent l="0" t="0" r="0" b="7620"/>
            <wp:docPr id="1263846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B266E8">
        <w:rPr>
          <w:rFonts w:eastAsiaTheme="minorHAnsi" w:hint="eastAsia"/>
          <w:sz w:val="21"/>
          <w:szCs w:val="21"/>
        </w:rPr>
        <w:br w:type="page"/>
      </w:r>
    </w:p>
    <w:p w14:paraId="7684EC2F" w14:textId="77777777" w:rsidR="0075316D" w:rsidRDefault="0075316D" w:rsidP="00B00E64">
      <w:pPr>
        <w:spacing w:after="0" w:line="10" w:lineRule="atLeast"/>
        <w:jc w:val="both"/>
        <w:rPr>
          <w:rFonts w:eastAsiaTheme="minorHAnsi" w:hint="eastAsia"/>
          <w:sz w:val="21"/>
          <w:szCs w:val="21"/>
        </w:rPr>
      </w:pPr>
      <w:r w:rsidRPr="0075316D">
        <w:rPr>
          <w:rFonts w:eastAsiaTheme="minorHAnsi"/>
          <w:b/>
          <w:bCs/>
          <w:sz w:val="21"/>
          <w:szCs w:val="21"/>
        </w:rPr>
        <w:lastRenderedPageBreak/>
        <w:t>3. Lateral Prostatic Ligament</w:t>
      </w:r>
      <w:r w:rsidRPr="0075316D">
        <w:rPr>
          <w:rFonts w:eastAsiaTheme="minorHAnsi"/>
          <w:sz w:val="21"/>
          <w:szCs w:val="21"/>
        </w:rPr>
        <w:br/>
        <w:t>The lateral prostatic ligament is a fibrous structure located along the lateral aspect of the prostate. It is closely associated with the prostatic vascular pedicle and neurovascular structures. During prostate dissection, it is carefully exposed and divided. Clipping or coagulation may be used to control bleeding.</w:t>
      </w:r>
    </w:p>
    <w:p w14:paraId="0674462F" w14:textId="2068FB7F" w:rsidR="00975DDD" w:rsidRPr="00565CE4" w:rsidRDefault="004A0B91" w:rsidP="00B00E64">
      <w:pPr>
        <w:spacing w:after="0" w:line="10" w:lineRule="atLeast"/>
        <w:jc w:val="both"/>
        <w:rPr>
          <w:rFonts w:eastAsiaTheme="minorHAnsi" w:hint="eastAsia"/>
          <w:sz w:val="21"/>
          <w:szCs w:val="21"/>
        </w:rPr>
      </w:pPr>
      <w:r w:rsidRPr="00565CE4">
        <w:rPr>
          <w:rFonts w:eastAsiaTheme="minorHAnsi" w:hint="eastAsia"/>
          <w:noProof/>
          <w:sz w:val="21"/>
          <w:szCs w:val="21"/>
        </w:rPr>
        <w:drawing>
          <wp:inline distT="0" distB="0" distL="0" distR="0" wp14:anchorId="5EAA42E2" wp14:editId="5D74840E">
            <wp:extent cx="1987200" cy="1231200"/>
            <wp:effectExtent l="0" t="0" r="0" b="7620"/>
            <wp:docPr id="13640052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Pr="00565CE4">
        <w:rPr>
          <w:rFonts w:eastAsiaTheme="minorHAnsi" w:hint="eastAsia"/>
          <w:noProof/>
          <w:sz w:val="21"/>
          <w:szCs w:val="21"/>
        </w:rPr>
        <w:drawing>
          <wp:inline distT="0" distB="0" distL="0" distR="0" wp14:anchorId="0165D114" wp14:editId="0D7EF579">
            <wp:extent cx="1987200" cy="1231200"/>
            <wp:effectExtent l="0" t="0" r="0" b="7620"/>
            <wp:docPr id="19224633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5F6B142E" w14:textId="29819E36" w:rsidR="00975DDD" w:rsidRPr="00565CE4" w:rsidRDefault="004E3FDC" w:rsidP="00D62199">
      <w:pPr>
        <w:spacing w:after="0" w:line="10" w:lineRule="atLeast"/>
        <w:rPr>
          <w:rFonts w:eastAsiaTheme="minorHAnsi" w:hint="eastAsia"/>
          <w:sz w:val="21"/>
          <w:szCs w:val="21"/>
        </w:rPr>
      </w:pPr>
      <w:r w:rsidRPr="00565CE4">
        <w:rPr>
          <w:rFonts w:eastAsiaTheme="minorHAnsi" w:hint="eastAsia"/>
          <w:sz w:val="21"/>
          <w:szCs w:val="21"/>
        </w:rPr>
        <w:t>4</w:t>
      </w:r>
      <w:r w:rsidR="00B00E64">
        <w:rPr>
          <w:rFonts w:eastAsiaTheme="minorHAnsi" w:hint="eastAsia"/>
          <w:sz w:val="21"/>
          <w:szCs w:val="21"/>
        </w:rPr>
        <w:t xml:space="preserve">. </w:t>
      </w:r>
      <w:r w:rsidR="00975DDD" w:rsidRPr="00565CE4">
        <w:rPr>
          <w:rFonts w:eastAsiaTheme="minorHAnsi" w:hint="eastAsia"/>
          <w:sz w:val="21"/>
          <w:szCs w:val="21"/>
        </w:rPr>
        <w:t>Seminal vesicle</w:t>
      </w:r>
    </w:p>
    <w:p w14:paraId="3AB7308B" w14:textId="10DE7066" w:rsidR="00975DDD" w:rsidRPr="00565CE4" w:rsidRDefault="009A688A" w:rsidP="00B00E64">
      <w:pPr>
        <w:spacing w:after="0" w:line="10" w:lineRule="atLeast"/>
        <w:jc w:val="both"/>
        <w:rPr>
          <w:rFonts w:eastAsiaTheme="minorHAnsi" w:hint="eastAsia"/>
          <w:sz w:val="21"/>
          <w:szCs w:val="21"/>
        </w:rPr>
      </w:pPr>
      <w:r w:rsidRPr="00565CE4">
        <w:rPr>
          <w:rFonts w:eastAsiaTheme="minorHAnsi"/>
          <w:sz w:val="21"/>
          <w:szCs w:val="21"/>
        </w:rPr>
        <w:t>Connected to the vas deferens</w:t>
      </w:r>
      <w:r w:rsidR="00B87FE2">
        <w:rPr>
          <w:rFonts w:eastAsiaTheme="minorHAnsi"/>
          <w:sz w:val="21"/>
          <w:szCs w:val="21"/>
        </w:rPr>
        <w:t xml:space="preserve">, </w:t>
      </w:r>
      <w:r w:rsidRPr="00565CE4">
        <w:rPr>
          <w:rFonts w:eastAsiaTheme="minorHAnsi"/>
          <w:sz w:val="21"/>
          <w:szCs w:val="21"/>
        </w:rPr>
        <w:t xml:space="preserve">this glandular dilated structure serves as a landmark for identifying </w:t>
      </w:r>
      <w:r w:rsidR="00900E72">
        <w:rPr>
          <w:rFonts w:eastAsiaTheme="minorHAnsi"/>
          <w:sz w:val="21"/>
          <w:szCs w:val="21"/>
        </w:rPr>
        <w:t>Denonvilliers’ fascia</w:t>
      </w:r>
      <w:r w:rsidR="00B00E64">
        <w:rPr>
          <w:rFonts w:eastAsiaTheme="minorHAnsi"/>
          <w:sz w:val="21"/>
          <w:szCs w:val="21"/>
        </w:rPr>
        <w:t xml:space="preserve">. </w:t>
      </w:r>
    </w:p>
    <w:p w14:paraId="3800BA57" w14:textId="66CE2DBB" w:rsidR="00431102" w:rsidRPr="00565CE4" w:rsidRDefault="007B2312" w:rsidP="00D62199">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75648" behindDoc="0" locked="0" layoutInCell="1" allowOverlap="1" wp14:anchorId="28A886E8" wp14:editId="76A8D2DA">
                <wp:simplePos x="0" y="0"/>
                <wp:positionH relativeFrom="column">
                  <wp:posOffset>263967</wp:posOffset>
                </wp:positionH>
                <wp:positionV relativeFrom="paragraph">
                  <wp:posOffset>1046010</wp:posOffset>
                </wp:positionV>
                <wp:extent cx="1828800" cy="1828800"/>
                <wp:effectExtent l="0" t="0" r="0" b="0"/>
                <wp:wrapNone/>
                <wp:docPr id="162252670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133DAA" w14:textId="77777777" w:rsidR="00E1395B" w:rsidRDefault="00E1395B" w:rsidP="007B2312">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suction instrument is inserted in most cases</w:t>
                            </w:r>
                          </w:p>
                          <w:p w14:paraId="50BF846A" w14:textId="67765BB3" w:rsidR="007B2312" w:rsidRPr="00AA6FAA" w:rsidRDefault="00E1395B" w:rsidP="007B2312">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obtain a better surgical view</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8A886E8" id="_x0000_s1031" type="#_x0000_t202" style="position:absolute;margin-left:20.8pt;margin-top:82.35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" filled="f" stroked="f">
                <v:textbox style="mso-fit-shape-to-text:t">
                  <w:txbxContent>
                    <w:p w14:paraId="73133DAA" w14:textId="77777777" w:rsidR="00E1395B" w:rsidRDefault="00E1395B" w:rsidP="007B2312">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suction instrument is inserted in most cases</w:t>
                      </w:r>
                    </w:p>
                    <w:p w14:paraId="50BF846A" w14:textId="67765BB3" w:rsidR="007B2312" w:rsidRPr="00AA6FAA" w:rsidRDefault="00E1395B" w:rsidP="007B2312">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obtain a better surgical view</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1C5E42" w:rsidRPr="00565CE4">
        <w:rPr>
          <w:rFonts w:eastAsiaTheme="minorHAnsi"/>
          <w:noProof/>
          <w:sz w:val="21"/>
          <w:szCs w:val="21"/>
        </w:rPr>
        <w:drawing>
          <wp:inline distT="0" distB="0" distL="0" distR="0" wp14:anchorId="5FB8BD6D" wp14:editId="2A8C0ED2">
            <wp:extent cx="1987200" cy="1231200"/>
            <wp:effectExtent l="0" t="0" r="0" b="7620"/>
            <wp:docPr id="4416263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1C5E42" w:rsidRPr="006627A5">
        <w:rPr>
          <w:rFonts w:eastAsiaTheme="minorHAnsi" w:hint="eastAsia"/>
          <w:noProof/>
          <w:sz w:val="21"/>
          <w:szCs w:val="21"/>
          <w:highlight w:val="yellow"/>
        </w:rPr>
        <w:drawing>
          <wp:inline distT="0" distB="0" distL="0" distR="0" wp14:anchorId="6E0A5BEF" wp14:editId="4D515AEC">
            <wp:extent cx="1987200" cy="1231200"/>
            <wp:effectExtent l="0" t="0" r="0" b="7620"/>
            <wp:docPr id="17670592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41CB1D2B" w14:textId="70AE2025" w:rsidR="00803687" w:rsidRPr="00565CE4" w:rsidRDefault="004E3FDC" w:rsidP="00803687">
      <w:pPr>
        <w:spacing w:after="0" w:line="10" w:lineRule="atLeast"/>
        <w:rPr>
          <w:rFonts w:eastAsiaTheme="minorHAnsi" w:hint="eastAsia"/>
          <w:sz w:val="21"/>
          <w:szCs w:val="21"/>
        </w:rPr>
      </w:pPr>
      <w:r w:rsidRPr="00565CE4">
        <w:rPr>
          <w:rFonts w:eastAsiaTheme="minorHAnsi" w:hint="eastAsia"/>
          <w:sz w:val="21"/>
          <w:szCs w:val="21"/>
        </w:rPr>
        <w:t>5</w:t>
      </w:r>
      <w:r w:rsidR="00B00E64">
        <w:rPr>
          <w:rFonts w:eastAsiaTheme="minorHAnsi" w:hint="eastAsia"/>
          <w:sz w:val="21"/>
          <w:szCs w:val="21"/>
        </w:rPr>
        <w:t xml:space="preserve">. </w:t>
      </w:r>
      <w:r w:rsidR="00380762" w:rsidRPr="00565CE4">
        <w:rPr>
          <w:rFonts w:eastAsiaTheme="minorHAnsi" w:hint="eastAsia"/>
          <w:sz w:val="21"/>
          <w:szCs w:val="21"/>
        </w:rPr>
        <w:t>D</w:t>
      </w:r>
      <w:r w:rsidR="00803687" w:rsidRPr="00565CE4">
        <w:rPr>
          <w:rFonts w:eastAsiaTheme="minorHAnsi"/>
          <w:sz w:val="21"/>
          <w:szCs w:val="21"/>
        </w:rPr>
        <w:t>orsal venous complex</w:t>
      </w:r>
    </w:p>
    <w:p w14:paraId="56569EA4" w14:textId="0621648A" w:rsidR="00B00E64" w:rsidRDefault="00647370" w:rsidP="00B00E64">
      <w:pPr>
        <w:spacing w:after="0" w:line="10" w:lineRule="atLeast"/>
        <w:jc w:val="both"/>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81792" behindDoc="0" locked="0" layoutInCell="1" allowOverlap="1" wp14:anchorId="6932F667" wp14:editId="74ED0F30">
                <wp:simplePos x="0" y="0"/>
                <wp:positionH relativeFrom="column">
                  <wp:posOffset>280780</wp:posOffset>
                </wp:positionH>
                <wp:positionV relativeFrom="paragraph">
                  <wp:posOffset>1657294</wp:posOffset>
                </wp:positionV>
                <wp:extent cx="1828800" cy="1828800"/>
                <wp:effectExtent l="0" t="0" r="0" b="0"/>
                <wp:wrapNone/>
                <wp:docPr id="45163519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DD5FC9" w14:textId="77777777"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suture ligation is performed to</w:t>
                            </w:r>
                          </w:p>
                          <w:p w14:paraId="654F434C" w14:textId="62217871" w:rsidR="004235EE" w:rsidRPr="00AA6FA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32F667" id="_x0000_s1032" type="#_x0000_t202" style="position:absolute;left:0;text-align:left;margin-left:22.1pt;margin-top:130.5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" filled="f" stroked="f">
                <v:textbox style="mso-fit-shape-to-text:t">
                  <w:txbxContent>
                    <w:p w14:paraId="74DD5FC9" w14:textId="77777777"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suture ligation is performed to</w:t>
                      </w:r>
                    </w:p>
                    <w:p w14:paraId="654F434C" w14:textId="62217871" w:rsidR="004235EE" w:rsidRPr="00AA6FA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 bleeding during dissection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sz w:val="21"/>
          <w:szCs w:val="21"/>
        </w:rPr>
        <w:t>Located at the prostatic apex</w:t>
      </w:r>
      <w:r w:rsidR="00B87FE2">
        <w:rPr>
          <w:rFonts w:eastAsiaTheme="minorHAnsi"/>
          <w:sz w:val="21"/>
          <w:szCs w:val="21"/>
        </w:rPr>
        <w:t xml:space="preserve">, </w:t>
      </w:r>
      <w:r w:rsidRPr="00565CE4">
        <w:rPr>
          <w:rFonts w:eastAsiaTheme="minorHAnsi"/>
          <w:sz w:val="21"/>
          <w:szCs w:val="21"/>
        </w:rPr>
        <w:t>the apical tip of the triangular pyramidal prostate</w:t>
      </w:r>
      <w:r w:rsidR="00B87FE2">
        <w:rPr>
          <w:rFonts w:eastAsiaTheme="minorHAnsi"/>
          <w:sz w:val="21"/>
          <w:szCs w:val="21"/>
        </w:rPr>
        <w:t xml:space="preserve">, </w:t>
      </w:r>
      <w:r w:rsidRPr="00565CE4">
        <w:rPr>
          <w:rFonts w:eastAsiaTheme="minorHAnsi"/>
          <w:sz w:val="21"/>
          <w:szCs w:val="21"/>
        </w:rPr>
        <w:t>this structure is enveloped by abundant connective tissue and blood vessels</w:t>
      </w:r>
      <w:r w:rsidR="00B00E64">
        <w:rPr>
          <w:rFonts w:eastAsiaTheme="minorHAnsi"/>
          <w:sz w:val="21"/>
          <w:szCs w:val="21"/>
        </w:rPr>
        <w:t xml:space="preserve">. </w:t>
      </w:r>
      <w:r w:rsidRPr="00565CE4">
        <w:rPr>
          <w:rFonts w:eastAsiaTheme="minorHAnsi"/>
          <w:sz w:val="21"/>
          <w:szCs w:val="21"/>
        </w:rPr>
        <w:t>The urethra lies posteriorly</w:t>
      </w:r>
      <w:r w:rsidR="00B87FE2">
        <w:rPr>
          <w:rFonts w:eastAsiaTheme="minorHAnsi"/>
          <w:sz w:val="21"/>
          <w:szCs w:val="21"/>
        </w:rPr>
        <w:t xml:space="preserve">, </w:t>
      </w:r>
      <w:r w:rsidRPr="00565CE4">
        <w:rPr>
          <w:rFonts w:eastAsiaTheme="minorHAnsi"/>
          <w:sz w:val="21"/>
          <w:szCs w:val="21"/>
        </w:rPr>
        <w:t>and ligation is performed while avoiding the urethra</w:t>
      </w:r>
      <w:r w:rsidR="00B00E64">
        <w:rPr>
          <w:rFonts w:eastAsiaTheme="minorHAnsi"/>
          <w:sz w:val="21"/>
          <w:szCs w:val="21"/>
        </w:rPr>
        <w:t xml:space="preserve">. </w:t>
      </w:r>
    </w:p>
    <w:p w14:paraId="1F73E3C6" w14:textId="58692FAB" w:rsidR="003338C1" w:rsidRPr="00565CE4" w:rsidRDefault="00886679" w:rsidP="00B00E64">
      <w:pPr>
        <w:spacing w:after="0" w:line="10" w:lineRule="atLeast"/>
        <w:jc w:val="both"/>
        <w:rPr>
          <w:rFonts w:eastAsiaTheme="minorHAnsi" w:hint="eastAsia"/>
          <w:sz w:val="21"/>
          <w:szCs w:val="21"/>
        </w:rPr>
      </w:pPr>
      <w:r w:rsidRPr="00565CE4">
        <w:rPr>
          <w:rFonts w:eastAsiaTheme="minorHAnsi" w:hint="eastAsia"/>
          <w:noProof/>
          <w:sz w:val="21"/>
          <w:szCs w:val="21"/>
        </w:rPr>
        <w:drawing>
          <wp:inline distT="0" distB="0" distL="0" distR="0" wp14:anchorId="14556325" wp14:editId="4E163230">
            <wp:extent cx="1987200" cy="1231200"/>
            <wp:effectExtent l="0" t="0" r="0" b="7620"/>
            <wp:docPr id="11813767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Pr="00565CE4">
        <w:rPr>
          <w:rFonts w:eastAsiaTheme="minorHAnsi" w:hint="eastAsia"/>
          <w:noProof/>
          <w:sz w:val="21"/>
          <w:szCs w:val="21"/>
        </w:rPr>
        <w:drawing>
          <wp:inline distT="0" distB="0" distL="0" distR="0" wp14:anchorId="1EF15283" wp14:editId="6A1C84B0">
            <wp:extent cx="1987200" cy="1231200"/>
            <wp:effectExtent l="0" t="0" r="0" b="7620"/>
            <wp:docPr id="917106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57AFF88A" w14:textId="2A81E62D" w:rsidR="00886679" w:rsidRPr="00565CE4" w:rsidRDefault="004E3FDC" w:rsidP="00091B9B">
      <w:pPr>
        <w:spacing w:after="0" w:line="10" w:lineRule="atLeast"/>
        <w:rPr>
          <w:rFonts w:eastAsiaTheme="minorHAnsi" w:hint="eastAsia"/>
          <w:sz w:val="21"/>
          <w:szCs w:val="21"/>
        </w:rPr>
      </w:pPr>
      <w:r w:rsidRPr="00565CE4">
        <w:rPr>
          <w:rFonts w:eastAsiaTheme="minorHAnsi" w:hint="eastAsia"/>
          <w:sz w:val="21"/>
          <w:szCs w:val="21"/>
        </w:rPr>
        <w:t>6</w:t>
      </w:r>
      <w:r w:rsidR="00B00E64">
        <w:rPr>
          <w:rFonts w:eastAsiaTheme="minorHAnsi" w:hint="eastAsia"/>
          <w:sz w:val="21"/>
          <w:szCs w:val="21"/>
        </w:rPr>
        <w:t xml:space="preserve">. </w:t>
      </w:r>
      <w:r w:rsidR="00380762" w:rsidRPr="00565CE4">
        <w:rPr>
          <w:rFonts w:eastAsiaTheme="minorHAnsi" w:hint="eastAsia"/>
          <w:sz w:val="21"/>
          <w:szCs w:val="21"/>
        </w:rPr>
        <w:t>V</w:t>
      </w:r>
      <w:r w:rsidR="003338C1" w:rsidRPr="00565CE4">
        <w:rPr>
          <w:rFonts w:eastAsiaTheme="minorHAnsi" w:hint="eastAsia"/>
          <w:sz w:val="21"/>
          <w:szCs w:val="21"/>
        </w:rPr>
        <w:t>as deferens</w:t>
      </w:r>
    </w:p>
    <w:p w14:paraId="1EC35528" w14:textId="4477B174" w:rsidR="00565CE4" w:rsidRDefault="00647370" w:rsidP="00B00E64">
      <w:pPr>
        <w:spacing w:after="0" w:line="10" w:lineRule="atLeast"/>
        <w:jc w:val="both"/>
        <w:rPr>
          <w:rFonts w:eastAsiaTheme="minorHAnsi" w:hint="eastAsia"/>
          <w:sz w:val="21"/>
          <w:szCs w:val="21"/>
        </w:rPr>
      </w:pPr>
      <w:r w:rsidRPr="00565CE4">
        <w:rPr>
          <w:rFonts w:eastAsiaTheme="minorHAnsi"/>
          <w:sz w:val="21"/>
          <w:szCs w:val="21"/>
        </w:rPr>
        <w:t>It is continuous with the seminal vesicle</w:t>
      </w:r>
      <w:r w:rsidR="00B87FE2">
        <w:rPr>
          <w:rFonts w:eastAsiaTheme="minorHAnsi"/>
          <w:sz w:val="21"/>
          <w:szCs w:val="21"/>
        </w:rPr>
        <w:t xml:space="preserve">, </w:t>
      </w:r>
      <w:r w:rsidRPr="00565CE4">
        <w:rPr>
          <w:rFonts w:eastAsiaTheme="minorHAnsi"/>
          <w:sz w:val="21"/>
          <w:szCs w:val="21"/>
        </w:rPr>
        <w:t>thicker than ordinary blood vessels</w:t>
      </w:r>
      <w:r w:rsidR="00B87FE2">
        <w:rPr>
          <w:rFonts w:eastAsiaTheme="minorHAnsi"/>
          <w:sz w:val="21"/>
          <w:szCs w:val="21"/>
        </w:rPr>
        <w:t xml:space="preserve">, </w:t>
      </w:r>
      <w:r w:rsidRPr="00565CE4">
        <w:rPr>
          <w:rFonts w:eastAsiaTheme="minorHAnsi"/>
          <w:sz w:val="21"/>
          <w:szCs w:val="21"/>
        </w:rPr>
        <w:t>and pale in color</w:t>
      </w:r>
      <w:r w:rsidR="00B00E64">
        <w:rPr>
          <w:rFonts w:eastAsiaTheme="minorHAnsi"/>
          <w:sz w:val="21"/>
          <w:szCs w:val="21"/>
        </w:rPr>
        <w:t xml:space="preserve">. </w:t>
      </w:r>
    </w:p>
    <w:p w14:paraId="66FD1909" w14:textId="689D928D" w:rsidR="00B266E8" w:rsidRDefault="00565CE4" w:rsidP="00091B9B">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83840" behindDoc="0" locked="0" layoutInCell="1" allowOverlap="1" wp14:anchorId="35879136" wp14:editId="1B0A3879">
                <wp:simplePos x="0" y="0"/>
                <wp:positionH relativeFrom="column">
                  <wp:posOffset>-69160</wp:posOffset>
                </wp:positionH>
                <wp:positionV relativeFrom="paragraph">
                  <wp:posOffset>1035132</wp:posOffset>
                </wp:positionV>
                <wp:extent cx="1828800" cy="1828800"/>
                <wp:effectExtent l="0" t="0" r="0" b="0"/>
                <wp:wrapNone/>
                <wp:docPr id="1297948793" name="文本框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828800" cy="1828800"/>
                        </a:xfrm>
                        <a:prstGeom prst="rect">
                          <a:avLst/>
                        </a:prstGeom>
                        <a:noFill/>
                        <a:ln>
                          <a:noFill/>
                        </a:ln>
                      </wps:spPr>
                      <wps:txbx>
                        <w:txbxContent>
                          <w:p w14:paraId="3E97A724" w14:textId="77777777" w:rsidR="00647370" w:rsidRDefault="00647370" w:rsidP="004235EE">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Gentle superior traction on this structure improves visualization</w:t>
                            </w:r>
                          </w:p>
                          <w:p w14:paraId="2D8C7284" w14:textId="4BBE3F7F" w:rsidR="004235EE" w:rsidRPr="00AA6FAA" w:rsidRDefault="00647370" w:rsidP="004235EE">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dissection of the </w:t>
                            </w:r>
                            <w:r w:rsidR="00900E7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 fascia</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prevents rectal injury</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5879136" id="_x0000_s1033" type="#_x0000_t202" style="position:absolute;margin-left:-5.45pt;margin-top:81.5pt;width:2in;height:2in;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" filled="f" stroked="f">
                <o:lock v:ext="edit" aspectratio="t"/>
                <v:textbox style="mso-fit-shape-to-text:t">
                  <w:txbxContent>
                    <w:p w14:paraId="3E97A724" w14:textId="77777777" w:rsidR="00647370" w:rsidRDefault="00647370" w:rsidP="004235EE">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Gentle superior traction on this structure improves visualization</w:t>
                      </w:r>
                    </w:p>
                    <w:p w14:paraId="2D8C7284" w14:textId="4BBE3F7F" w:rsidR="004235EE" w:rsidRPr="00AA6FAA" w:rsidRDefault="00647370" w:rsidP="004235EE">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dissection of the </w:t>
                      </w:r>
                      <w:r w:rsidR="00900E7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Denonvilliers’ fascia</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prevents rectal injury</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3338C1" w:rsidRPr="00565CE4">
        <w:rPr>
          <w:rFonts w:eastAsiaTheme="minorHAnsi" w:hint="eastAsia"/>
          <w:noProof/>
          <w:sz w:val="21"/>
          <w:szCs w:val="21"/>
        </w:rPr>
        <w:drawing>
          <wp:inline distT="0" distB="0" distL="0" distR="0" wp14:anchorId="6F293D12" wp14:editId="6E05A40C">
            <wp:extent cx="1987200" cy="1231200"/>
            <wp:effectExtent l="0" t="0" r="0" b="7620"/>
            <wp:docPr id="10968899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903A00" w:rsidRPr="00565CE4">
        <w:rPr>
          <w:rFonts w:eastAsiaTheme="minorHAnsi" w:hint="eastAsia"/>
          <w:noProof/>
          <w:sz w:val="21"/>
          <w:szCs w:val="21"/>
        </w:rPr>
        <w:drawing>
          <wp:inline distT="0" distB="0" distL="0" distR="0" wp14:anchorId="2311FF01" wp14:editId="071BEACB">
            <wp:extent cx="1987200" cy="1231200"/>
            <wp:effectExtent l="0" t="0" r="0" b="7620"/>
            <wp:docPr id="10189060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B266E8">
        <w:rPr>
          <w:rFonts w:eastAsiaTheme="minorHAnsi" w:hint="eastAsia"/>
          <w:sz w:val="21"/>
          <w:szCs w:val="21"/>
        </w:rPr>
        <w:br w:type="page"/>
      </w:r>
    </w:p>
    <w:p w14:paraId="5D5F407C" w14:textId="6E3ED127" w:rsidR="003827A8" w:rsidRPr="00565CE4" w:rsidRDefault="004E3FDC" w:rsidP="00091B9B">
      <w:pPr>
        <w:spacing w:after="0" w:line="10" w:lineRule="atLeast"/>
        <w:rPr>
          <w:rFonts w:eastAsiaTheme="minorHAnsi" w:hint="eastAsia"/>
          <w:sz w:val="21"/>
          <w:szCs w:val="21"/>
        </w:rPr>
      </w:pPr>
      <w:r w:rsidRPr="00565CE4">
        <w:rPr>
          <w:rFonts w:eastAsiaTheme="minorHAnsi" w:hint="eastAsia"/>
          <w:sz w:val="21"/>
          <w:szCs w:val="21"/>
        </w:rPr>
        <w:lastRenderedPageBreak/>
        <w:t>7</w:t>
      </w:r>
      <w:r w:rsidR="00B00E64">
        <w:rPr>
          <w:rFonts w:eastAsiaTheme="minorHAnsi" w:hint="eastAsia"/>
          <w:sz w:val="21"/>
          <w:szCs w:val="21"/>
        </w:rPr>
        <w:t xml:space="preserve">. </w:t>
      </w:r>
      <w:r w:rsidR="00033B16" w:rsidRPr="00565CE4">
        <w:rPr>
          <w:rFonts w:eastAsiaTheme="minorHAnsi"/>
          <w:sz w:val="21"/>
          <w:szCs w:val="21"/>
        </w:rPr>
        <w:t>Peritoneum</w:t>
      </w:r>
    </w:p>
    <w:p w14:paraId="537C13CB" w14:textId="22F27BB3" w:rsidR="00565CE4" w:rsidRDefault="00647370" w:rsidP="00B00E64">
      <w:pPr>
        <w:spacing w:after="0" w:line="10" w:lineRule="atLeast"/>
        <w:jc w:val="both"/>
        <w:rPr>
          <w:rFonts w:eastAsiaTheme="minorHAnsi" w:hint="eastAsia"/>
          <w:sz w:val="21"/>
          <w:szCs w:val="21"/>
        </w:rPr>
      </w:pPr>
      <w:r w:rsidRPr="00565CE4">
        <w:rPr>
          <w:rFonts w:eastAsiaTheme="minorHAnsi"/>
          <w:sz w:val="21"/>
          <w:szCs w:val="21"/>
        </w:rPr>
        <w:t>It is a thin</w:t>
      </w:r>
      <w:r w:rsidR="00B87FE2">
        <w:rPr>
          <w:rFonts w:eastAsiaTheme="minorHAnsi"/>
          <w:sz w:val="21"/>
          <w:szCs w:val="21"/>
        </w:rPr>
        <w:t xml:space="preserve">, </w:t>
      </w:r>
      <w:r w:rsidRPr="00565CE4">
        <w:rPr>
          <w:rFonts w:eastAsiaTheme="minorHAnsi"/>
          <w:sz w:val="21"/>
          <w:szCs w:val="21"/>
        </w:rPr>
        <w:t>membranous connective tissue covering the adipose tissue on the abdominal cavity surface</w:t>
      </w:r>
      <w:r w:rsidR="00B00E64">
        <w:rPr>
          <w:rFonts w:eastAsiaTheme="minorHAnsi"/>
          <w:sz w:val="21"/>
          <w:szCs w:val="21"/>
        </w:rPr>
        <w:t xml:space="preserve">. </w:t>
      </w:r>
    </w:p>
    <w:p w14:paraId="2BAD6016" w14:textId="15C88271" w:rsidR="00A22678" w:rsidRPr="00565CE4" w:rsidRDefault="00565CE4" w:rsidP="00D92EE6">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707392" behindDoc="0" locked="0" layoutInCell="1" allowOverlap="1" wp14:anchorId="5640584C" wp14:editId="1407B85D">
                <wp:simplePos x="0" y="0"/>
                <wp:positionH relativeFrom="column">
                  <wp:posOffset>1749591</wp:posOffset>
                </wp:positionH>
                <wp:positionV relativeFrom="paragraph">
                  <wp:posOffset>1083448</wp:posOffset>
                </wp:positionV>
                <wp:extent cx="2489494" cy="356958"/>
                <wp:effectExtent l="0" t="0" r="0" b="5080"/>
                <wp:wrapNone/>
                <wp:docPr id="273761849" name="文本框 1"/>
                <wp:cNvGraphicFramePr/>
                <a:graphic xmlns:a="http://schemas.openxmlformats.org/drawingml/2006/main">
                  <a:graphicData uri="http://schemas.microsoft.com/office/word/2010/wordprocessingShape">
                    <wps:wsp>
                      <wps:cNvSpPr txBox="1"/>
                      <wps:spPr>
                        <a:xfrm>
                          <a:off x="0" y="0"/>
                          <a:ext cx="2489494" cy="356958"/>
                        </a:xfrm>
                        <a:prstGeom prst="rect">
                          <a:avLst/>
                        </a:prstGeom>
                        <a:noFill/>
                        <a:ln>
                          <a:noFill/>
                        </a:ln>
                      </wps:spPr>
                      <wps:txbx>
                        <w:txbxContent>
                          <w:p w14:paraId="7C714482" w14:textId="2F099A10" w:rsidR="0099204B" w:rsidRPr="0003152A" w:rsidRDefault="00647370" w:rsidP="0099204B">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exposed surfaces are entirely covered by a layer of peritoneum</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0584C" id="_x0000_s1034" type="#_x0000_t202" style="position:absolute;margin-left:137.75pt;margin-top:85.3pt;width:196pt;height:28.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" filled="f" stroked="f">
                <v:textbox>
                  <w:txbxContent>
                    <w:p w14:paraId="7C714482" w14:textId="2F099A10" w:rsidR="0099204B" w:rsidRPr="0003152A" w:rsidRDefault="00647370" w:rsidP="0099204B">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exposed surfaces are entirely covered by a layer of peritoneum</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700224" behindDoc="0" locked="0" layoutInCell="1" allowOverlap="1" wp14:anchorId="5C63BE7D" wp14:editId="69F810EB">
                <wp:simplePos x="0" y="0"/>
                <wp:positionH relativeFrom="margin">
                  <wp:posOffset>-63224</wp:posOffset>
                </wp:positionH>
                <wp:positionV relativeFrom="paragraph">
                  <wp:posOffset>1056889</wp:posOffset>
                </wp:positionV>
                <wp:extent cx="2225183" cy="280134"/>
                <wp:effectExtent l="0" t="0" r="0" b="5715"/>
                <wp:wrapNone/>
                <wp:docPr id="1054596059" name="文本框 1"/>
                <wp:cNvGraphicFramePr/>
                <a:graphic xmlns:a="http://schemas.openxmlformats.org/drawingml/2006/main">
                  <a:graphicData uri="http://schemas.microsoft.com/office/word/2010/wordprocessingShape">
                    <wps:wsp>
                      <wps:cNvSpPr txBox="1"/>
                      <wps:spPr>
                        <a:xfrm>
                          <a:off x="0" y="0"/>
                          <a:ext cx="2225183" cy="280134"/>
                        </a:xfrm>
                        <a:prstGeom prst="rect">
                          <a:avLst/>
                        </a:prstGeom>
                        <a:noFill/>
                        <a:ln>
                          <a:noFill/>
                        </a:ln>
                      </wps:spPr>
                      <wps:txbx>
                        <w:txbxContent>
                          <w:p w14:paraId="526A196F" w14:textId="40AD98B9"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Clearly visible at the beginning of the operation</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687EF9" w14:textId="1F007CF0" w:rsidR="00921B7E"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tightly adherent to the adipose tissue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3BE7D" id="_x0000_s1035" type="#_x0000_t202" style="position:absolute;margin-left:-5pt;margin-top:83.2pt;width:175.2pt;height:22.0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" filled="f" stroked="f">
                <v:textbox>
                  <w:txbxContent>
                    <w:p w14:paraId="526A196F" w14:textId="40AD98B9"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Clearly visible at the beginning of the operation</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687EF9" w14:textId="1F007CF0" w:rsidR="00921B7E"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tightly adherent to the adipose tissue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margin"/>
              </v:shape>
            </w:pict>
          </mc:Fallback>
        </mc:AlternateContent>
      </w:r>
      <w:r w:rsidR="00B809AC" w:rsidRPr="00565CE4">
        <w:rPr>
          <w:rFonts w:eastAsiaTheme="minorHAnsi"/>
          <w:noProof/>
          <w:sz w:val="21"/>
          <w:szCs w:val="21"/>
        </w:rPr>
        <w:drawing>
          <wp:inline distT="0" distB="0" distL="0" distR="0" wp14:anchorId="6A0B2F32" wp14:editId="252C0EB8">
            <wp:extent cx="1987200" cy="1231200"/>
            <wp:effectExtent l="0" t="0" r="0" b="7620"/>
            <wp:docPr id="15897207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DC5092" w:rsidRPr="00565CE4">
        <w:rPr>
          <w:rFonts w:eastAsiaTheme="minorHAnsi" w:hint="eastAsia"/>
          <w:noProof/>
          <w:sz w:val="21"/>
          <w:szCs w:val="21"/>
        </w:rPr>
        <w:drawing>
          <wp:inline distT="0" distB="0" distL="0" distR="0" wp14:anchorId="217A4AF9" wp14:editId="1F24B842">
            <wp:extent cx="1987200" cy="1231200"/>
            <wp:effectExtent l="0" t="0" r="0" b="7620"/>
            <wp:docPr id="21463579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6F898237" w14:textId="37F2D5FA" w:rsidR="00647370" w:rsidRPr="00565CE4" w:rsidRDefault="004E3FDC" w:rsidP="00A2052A">
      <w:pPr>
        <w:spacing w:after="0" w:line="10" w:lineRule="atLeast"/>
        <w:rPr>
          <w:rFonts w:eastAsiaTheme="minorHAnsi" w:hint="eastAsia"/>
          <w:sz w:val="21"/>
          <w:szCs w:val="21"/>
        </w:rPr>
      </w:pPr>
      <w:r w:rsidRPr="00565CE4">
        <w:rPr>
          <w:rFonts w:eastAsiaTheme="minorHAnsi" w:hint="eastAsia"/>
          <w:sz w:val="21"/>
          <w:szCs w:val="21"/>
        </w:rPr>
        <w:t>8</w:t>
      </w:r>
      <w:r w:rsidR="00B00E64">
        <w:rPr>
          <w:rFonts w:eastAsiaTheme="minorHAnsi" w:hint="eastAsia"/>
          <w:sz w:val="21"/>
          <w:szCs w:val="21"/>
        </w:rPr>
        <w:t xml:space="preserve">. </w:t>
      </w:r>
      <w:r w:rsidR="00647370" w:rsidRPr="00565CE4">
        <w:rPr>
          <w:rFonts w:eastAsiaTheme="minorHAnsi"/>
          <w:sz w:val="21"/>
          <w:szCs w:val="21"/>
        </w:rPr>
        <w:t>Obturator nerve</w:t>
      </w:r>
    </w:p>
    <w:p w14:paraId="13DEE704" w14:textId="1309CB16" w:rsidR="00647370" w:rsidRPr="00565CE4" w:rsidRDefault="00647370" w:rsidP="00B00E64">
      <w:pPr>
        <w:spacing w:after="0" w:line="10" w:lineRule="atLeast"/>
        <w:jc w:val="both"/>
        <w:rPr>
          <w:rFonts w:eastAsiaTheme="minorHAnsi" w:hint="eastAsia"/>
          <w:sz w:val="21"/>
          <w:szCs w:val="21"/>
        </w:rPr>
      </w:pPr>
      <w:r w:rsidRPr="00565CE4">
        <w:rPr>
          <w:rFonts w:eastAsiaTheme="minorHAnsi"/>
          <w:sz w:val="21"/>
          <w:szCs w:val="21"/>
        </w:rPr>
        <w:t>Located inferolaterally to the external iliac artery</w:t>
      </w:r>
      <w:r w:rsidR="00B87FE2">
        <w:rPr>
          <w:rFonts w:eastAsiaTheme="minorHAnsi"/>
          <w:sz w:val="21"/>
          <w:szCs w:val="21"/>
        </w:rPr>
        <w:t xml:space="preserve">, </w:t>
      </w:r>
      <w:r w:rsidRPr="00565CE4">
        <w:rPr>
          <w:rFonts w:eastAsiaTheme="minorHAnsi"/>
          <w:sz w:val="21"/>
          <w:szCs w:val="21"/>
        </w:rPr>
        <w:t>the obturator nerve is white and clearly visible</w:t>
      </w:r>
      <w:r w:rsidR="00B00E64">
        <w:rPr>
          <w:rFonts w:eastAsiaTheme="minorHAnsi"/>
          <w:sz w:val="21"/>
          <w:szCs w:val="21"/>
        </w:rPr>
        <w:t xml:space="preserve">. </w:t>
      </w:r>
      <w:r w:rsidRPr="00565CE4">
        <w:rPr>
          <w:rFonts w:eastAsiaTheme="minorHAnsi"/>
          <w:sz w:val="21"/>
          <w:szCs w:val="21"/>
        </w:rPr>
        <w:t>It comes into view during dissection of the left and right sides of the prostate and is generally kept untouched</w:t>
      </w:r>
      <w:r w:rsidR="00B00E64">
        <w:rPr>
          <w:rFonts w:eastAsiaTheme="minorHAnsi"/>
          <w:sz w:val="21"/>
          <w:szCs w:val="21"/>
        </w:rPr>
        <w:t xml:space="preserve">. </w:t>
      </w:r>
    </w:p>
    <w:p w14:paraId="6BF80CF5" w14:textId="547FAE97" w:rsidR="00E34C57" w:rsidRPr="00565CE4" w:rsidRDefault="00921B7E" w:rsidP="00A2052A">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98176" behindDoc="0" locked="0" layoutInCell="1" allowOverlap="1" wp14:anchorId="527A604B" wp14:editId="3F53D3E5">
                <wp:simplePos x="0" y="0"/>
                <wp:positionH relativeFrom="column">
                  <wp:posOffset>160867</wp:posOffset>
                </wp:positionH>
                <wp:positionV relativeFrom="paragraph">
                  <wp:posOffset>1049868</wp:posOffset>
                </wp:positionV>
                <wp:extent cx="1642745" cy="304800"/>
                <wp:effectExtent l="0" t="0" r="0" b="0"/>
                <wp:wrapNone/>
                <wp:docPr id="540049331" name="文本框 1"/>
                <wp:cNvGraphicFramePr/>
                <a:graphic xmlns:a="http://schemas.openxmlformats.org/drawingml/2006/main">
                  <a:graphicData uri="http://schemas.microsoft.com/office/word/2010/wordprocessingShape">
                    <wps:wsp>
                      <wps:cNvSpPr txBox="1"/>
                      <wps:spPr>
                        <a:xfrm>
                          <a:off x="0" y="0"/>
                          <a:ext cx="1642745" cy="304800"/>
                        </a:xfrm>
                        <a:prstGeom prst="rect">
                          <a:avLst/>
                        </a:prstGeom>
                        <a:noFill/>
                        <a:ln>
                          <a:noFill/>
                        </a:ln>
                      </wps:spPr>
                      <wps:txbx>
                        <w:txbxContent>
                          <w:p w14:paraId="325FDB45" w14:textId="6C06090A" w:rsidR="00921B7E"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 be visualized while dissecting the adipose tissue on the left side of the prostate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A604B" id="_x0000_s1036" type="#_x0000_t202" style="position:absolute;margin-left:12.65pt;margin-top:82.65pt;width:129.3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" filled="f" stroked="f">
                <v:textbox>
                  <w:txbxContent>
                    <w:p w14:paraId="325FDB45" w14:textId="6C06090A" w:rsidR="00921B7E"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 be visualized while dissecting the adipose tissue on the left side of the prostate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E003DE" w:rsidRPr="00565CE4">
        <w:rPr>
          <w:rFonts w:eastAsiaTheme="minorHAnsi"/>
          <w:noProof/>
          <w:sz w:val="21"/>
          <w:szCs w:val="21"/>
        </w:rPr>
        <w:drawing>
          <wp:inline distT="0" distB="0" distL="0" distR="0" wp14:anchorId="37CEE06F" wp14:editId="70A68D36">
            <wp:extent cx="1987200" cy="1231200"/>
            <wp:effectExtent l="0" t="0" r="0" b="7620"/>
            <wp:docPr id="20160679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4BA6D056" w14:textId="37890D14" w:rsidR="00647370" w:rsidRPr="00565CE4" w:rsidRDefault="0075316D" w:rsidP="00B00E64">
      <w:pPr>
        <w:spacing w:after="0" w:line="10" w:lineRule="atLeast"/>
        <w:jc w:val="both"/>
        <w:rPr>
          <w:rFonts w:eastAsiaTheme="minorHAnsi" w:hint="eastAsia"/>
          <w:sz w:val="21"/>
          <w:szCs w:val="21"/>
        </w:rPr>
      </w:pPr>
      <w:r w:rsidRPr="0075316D">
        <w:rPr>
          <w:rFonts w:eastAsiaTheme="minorHAnsi"/>
          <w:b/>
          <w:bCs/>
          <w:sz w:val="21"/>
          <w:szCs w:val="21"/>
        </w:rPr>
        <w:t>9. Bladder neck</w:t>
      </w:r>
      <w:r w:rsidRPr="0075316D">
        <w:rPr>
          <w:rFonts w:eastAsiaTheme="minorHAnsi"/>
          <w:sz w:val="21"/>
          <w:szCs w:val="21"/>
        </w:rPr>
        <w:br/>
        <w:t>The bladder neck is located at the inferior outlet of the bladder and is continuous with the proximal urethra. It is separated from the prostate during dissection. After prostate removal, it is preserved or reconstructed as needed. It is then anastomosed to the urethral stump.</w:t>
      </w:r>
      <w:r w:rsidR="00B00E64">
        <w:rPr>
          <w:rFonts w:eastAsiaTheme="minorHAnsi"/>
          <w:sz w:val="21"/>
          <w:szCs w:val="21"/>
        </w:rPr>
        <w:t xml:space="preserve"> </w:t>
      </w:r>
    </w:p>
    <w:p w14:paraId="2997B269" w14:textId="4D474036" w:rsidR="00983F03" w:rsidRPr="00565CE4" w:rsidRDefault="0003152A" w:rsidP="00A2052A">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94080" behindDoc="0" locked="0" layoutInCell="1" allowOverlap="1" wp14:anchorId="25536C8E" wp14:editId="4FA87A20">
                <wp:simplePos x="0" y="0"/>
                <wp:positionH relativeFrom="column">
                  <wp:posOffset>132521</wp:posOffset>
                </wp:positionH>
                <wp:positionV relativeFrom="paragraph">
                  <wp:posOffset>1061306</wp:posOffset>
                </wp:positionV>
                <wp:extent cx="1834085" cy="301277"/>
                <wp:effectExtent l="0" t="0" r="0" b="3810"/>
                <wp:wrapNone/>
                <wp:docPr id="1803234000" name="文本框 1"/>
                <wp:cNvGraphicFramePr/>
                <a:graphic xmlns:a="http://schemas.openxmlformats.org/drawingml/2006/main">
                  <a:graphicData uri="http://schemas.microsoft.com/office/word/2010/wordprocessingShape">
                    <wps:wsp>
                      <wps:cNvSpPr txBox="1"/>
                      <wps:spPr>
                        <a:xfrm>
                          <a:off x="0" y="0"/>
                          <a:ext cx="1834085" cy="301277"/>
                        </a:xfrm>
                        <a:prstGeom prst="rect">
                          <a:avLst/>
                        </a:prstGeom>
                        <a:noFill/>
                        <a:ln>
                          <a:noFill/>
                        </a:ln>
                      </wps:spPr>
                      <wps:txbx>
                        <w:txbxContent>
                          <w:p w14:paraId="1E0375AC" w14:textId="5778C4A9"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lifted upward</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the bladder neck is then narrowed </w:t>
                            </w:r>
                          </w:p>
                          <w:p w14:paraId="3E6DD02B" w14:textId="10C46D7A" w:rsidR="0003152A"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suture to match the urethral caliber</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F71BBC" w14:textId="77777777" w:rsidR="00647370" w:rsidRDefault="00647370">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36C8E" id="_x0000_s1037" type="#_x0000_t202" style="position:absolute;margin-left:10.45pt;margin-top:83.55pt;width:144.4pt;height:23.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" filled="f" stroked="f">
                <v:textbox>
                  <w:txbxContent>
                    <w:p w14:paraId="1E0375AC" w14:textId="5778C4A9" w:rsidR="00647370"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lifted upward</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the bladder neck is then narrowed </w:t>
                      </w:r>
                    </w:p>
                    <w:p w14:paraId="3E6DD02B" w14:textId="10C46D7A" w:rsidR="0003152A"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suture to match the urethral caliber</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F71BBC" w14:textId="77777777" w:rsidR="00647370" w:rsidRDefault="00647370">
                      <w:pPr>
                        <w:rPr>
                          <w:rFonts w:hint="eastAsia"/>
                        </w:rPr>
                      </w:pPr>
                    </w:p>
                  </w:txbxContent>
                </v:textbox>
              </v:shape>
            </w:pict>
          </mc:Fallback>
        </mc:AlternateContent>
      </w:r>
      <w:r w:rsidR="00983F03" w:rsidRPr="00565CE4">
        <w:rPr>
          <w:rFonts w:eastAsiaTheme="minorHAnsi"/>
          <w:noProof/>
          <w:sz w:val="21"/>
          <w:szCs w:val="21"/>
        </w:rPr>
        <w:drawing>
          <wp:inline distT="0" distB="0" distL="0" distR="0" wp14:anchorId="29E73F6E" wp14:editId="083566D5">
            <wp:extent cx="1987200" cy="1231200"/>
            <wp:effectExtent l="0" t="0" r="0" b="7620"/>
            <wp:docPr id="17425937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983F03" w:rsidRPr="00565CE4">
        <w:rPr>
          <w:rFonts w:eastAsiaTheme="minorHAnsi"/>
          <w:noProof/>
          <w:sz w:val="21"/>
          <w:szCs w:val="21"/>
        </w:rPr>
        <w:drawing>
          <wp:inline distT="0" distB="0" distL="0" distR="0" wp14:anchorId="26C3C217" wp14:editId="7BE12AD7">
            <wp:extent cx="1987200" cy="1231200"/>
            <wp:effectExtent l="0" t="0" r="0" b="7620"/>
            <wp:docPr id="13520270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4B5D891C" w14:textId="77777777" w:rsidR="0075316D" w:rsidRPr="0075316D" w:rsidRDefault="0075316D" w:rsidP="0075316D">
      <w:pPr>
        <w:spacing w:after="0" w:line="10" w:lineRule="atLeast"/>
        <w:rPr>
          <w:rFonts w:eastAsiaTheme="minorHAnsi" w:hint="eastAsia"/>
          <w:sz w:val="21"/>
          <w:szCs w:val="21"/>
        </w:rPr>
      </w:pPr>
      <w:r w:rsidRPr="0075316D">
        <w:rPr>
          <w:rFonts w:eastAsiaTheme="minorHAnsi"/>
          <w:b/>
          <w:bCs/>
          <w:sz w:val="21"/>
          <w:szCs w:val="21"/>
        </w:rPr>
        <w:t>10. Urethra</w:t>
      </w:r>
      <w:r w:rsidRPr="0075316D">
        <w:rPr>
          <w:rFonts w:eastAsiaTheme="minorHAnsi"/>
          <w:sz w:val="21"/>
          <w:szCs w:val="21"/>
        </w:rPr>
        <w:br/>
        <w:t xml:space="preserve">The urethra extends from the bladder neck and passes through the prostate. Near the prostatic apex, it lies posterior to the dorsal venous complex. The urethral catheter helps identify it during dissection. After prostate removal, the urethral stump is connected to the bladder neck. </w:t>
      </w:r>
    </w:p>
    <w:p w14:paraId="1D373476" w14:textId="048FA0D4" w:rsidR="00B266E8" w:rsidRDefault="00565CE4" w:rsidP="00A2052A">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92032" behindDoc="0" locked="0" layoutInCell="1" allowOverlap="1" wp14:anchorId="6A66D9AA" wp14:editId="54EDCB1B">
                <wp:simplePos x="0" y="0"/>
                <wp:positionH relativeFrom="column">
                  <wp:posOffset>2295635</wp:posOffset>
                </wp:positionH>
                <wp:positionV relativeFrom="paragraph">
                  <wp:posOffset>1028783</wp:posOffset>
                </wp:positionV>
                <wp:extent cx="1411242" cy="274848"/>
                <wp:effectExtent l="0" t="0" r="0" b="0"/>
                <wp:wrapNone/>
                <wp:docPr id="2116655834" name="文本框 1"/>
                <wp:cNvGraphicFramePr/>
                <a:graphic xmlns:a="http://schemas.openxmlformats.org/drawingml/2006/main">
                  <a:graphicData uri="http://schemas.microsoft.com/office/word/2010/wordprocessingShape">
                    <wps:wsp>
                      <wps:cNvSpPr txBox="1"/>
                      <wps:spPr>
                        <a:xfrm>
                          <a:off x="0" y="0"/>
                          <a:ext cx="1411242" cy="274848"/>
                        </a:xfrm>
                        <a:prstGeom prst="rect">
                          <a:avLst/>
                        </a:prstGeom>
                        <a:noFill/>
                        <a:ln>
                          <a:noFill/>
                        </a:ln>
                      </wps:spPr>
                      <wps:txbx>
                        <w:txbxContent>
                          <w:p w14:paraId="15C11414" w14:textId="370816DF" w:rsidR="0003152A"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white structure is the catheter</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 surrounding tissue is the urethra</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D9AA" id="_x0000_s1038" type="#_x0000_t202" style="position:absolute;margin-left:180.75pt;margin-top:81pt;width:111.1pt;height:2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" filled="f" stroked="f">
                <v:textbox>
                  <w:txbxContent>
                    <w:p w14:paraId="15C11414" w14:textId="370816DF" w:rsidR="0003152A" w:rsidRPr="0003152A" w:rsidRDefault="00647370" w:rsidP="00647370">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white structure is the catheter</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 surrounding tissue is the urethra</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689984" behindDoc="0" locked="0" layoutInCell="1" allowOverlap="1" wp14:anchorId="6F2FB864" wp14:editId="0471BCB6">
                <wp:simplePos x="0" y="0"/>
                <wp:positionH relativeFrom="column">
                  <wp:posOffset>125012</wp:posOffset>
                </wp:positionH>
                <wp:positionV relativeFrom="paragraph">
                  <wp:posOffset>1071245</wp:posOffset>
                </wp:positionV>
                <wp:extent cx="1642745" cy="226612"/>
                <wp:effectExtent l="0" t="0" r="0" b="2540"/>
                <wp:wrapNone/>
                <wp:docPr id="136836143" name="文本框 1"/>
                <wp:cNvGraphicFramePr/>
                <a:graphic xmlns:a="http://schemas.openxmlformats.org/drawingml/2006/main">
                  <a:graphicData uri="http://schemas.microsoft.com/office/word/2010/wordprocessingShape">
                    <wps:wsp>
                      <wps:cNvSpPr txBox="1"/>
                      <wps:spPr>
                        <a:xfrm>
                          <a:off x="0" y="0"/>
                          <a:ext cx="1642745" cy="226612"/>
                        </a:xfrm>
                        <a:prstGeom prst="rect">
                          <a:avLst/>
                        </a:prstGeom>
                        <a:noFill/>
                        <a:ln>
                          <a:noFill/>
                        </a:ln>
                      </wps:spPr>
                      <wps:txbx>
                        <w:txbxContent>
                          <w:p w14:paraId="292CFA00" w14:textId="70F353A2" w:rsidR="0003152A" w:rsidRPr="0003152A" w:rsidRDefault="00647370" w:rsidP="0003152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opening is small</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 catheter is clearly visible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FB864" id="_x0000_s1039" type="#_x0000_t202" style="position:absolute;margin-left:9.85pt;margin-top:84.35pt;width:129.35pt;height:1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" filled="f" stroked="f">
                <v:textbox>
                  <w:txbxContent>
                    <w:p w14:paraId="292CFA00" w14:textId="70F353A2" w:rsidR="0003152A" w:rsidRPr="0003152A" w:rsidRDefault="00647370" w:rsidP="0003152A">
                      <w:pPr>
                        <w:spacing w:after="0" w:line="1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opening is small</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370">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 catheter is clearly visible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EE5CE6" w:rsidRPr="00565CE4">
        <w:rPr>
          <w:rFonts w:eastAsiaTheme="minorHAnsi"/>
          <w:noProof/>
          <w:sz w:val="21"/>
          <w:szCs w:val="21"/>
        </w:rPr>
        <w:drawing>
          <wp:inline distT="0" distB="0" distL="0" distR="0" wp14:anchorId="2FCC05B1" wp14:editId="75EF6421">
            <wp:extent cx="1987200" cy="1231200"/>
            <wp:effectExtent l="0" t="0" r="0" b="7620"/>
            <wp:docPr id="19539488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H="1">
                      <a:off x="0" y="0"/>
                      <a:ext cx="1987200" cy="1231200"/>
                    </a:xfrm>
                    <a:prstGeom prst="rect">
                      <a:avLst/>
                    </a:prstGeom>
                    <a:noFill/>
                    <a:ln>
                      <a:noFill/>
                    </a:ln>
                  </pic:spPr>
                </pic:pic>
              </a:graphicData>
            </a:graphic>
          </wp:inline>
        </w:drawing>
      </w:r>
      <w:r w:rsidR="00EE5CE6" w:rsidRPr="00565CE4">
        <w:rPr>
          <w:rFonts w:eastAsiaTheme="minorHAnsi" w:hint="eastAsia"/>
          <w:noProof/>
          <w:sz w:val="21"/>
          <w:szCs w:val="21"/>
        </w:rPr>
        <w:drawing>
          <wp:inline distT="0" distB="0" distL="0" distR="0" wp14:anchorId="008EB1AF" wp14:editId="3F2B29CD">
            <wp:extent cx="1987200" cy="1231200"/>
            <wp:effectExtent l="0" t="0" r="0" b="7620"/>
            <wp:docPr id="13944010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B266E8">
        <w:rPr>
          <w:rFonts w:eastAsiaTheme="minorHAnsi" w:hint="eastAsia"/>
          <w:sz w:val="21"/>
          <w:szCs w:val="21"/>
        </w:rPr>
        <w:br w:type="page"/>
      </w:r>
    </w:p>
    <w:p w14:paraId="2DDF1746" w14:textId="3C5864B6" w:rsidR="00B313C3" w:rsidRPr="00565CE4" w:rsidRDefault="004E3FDC" w:rsidP="00A2052A">
      <w:pPr>
        <w:spacing w:after="0" w:line="10" w:lineRule="atLeast"/>
        <w:rPr>
          <w:rFonts w:eastAsiaTheme="minorHAnsi" w:hint="eastAsia"/>
          <w:sz w:val="21"/>
          <w:szCs w:val="21"/>
        </w:rPr>
      </w:pPr>
      <w:r w:rsidRPr="00565CE4">
        <w:rPr>
          <w:rFonts w:eastAsiaTheme="minorHAnsi" w:hint="eastAsia"/>
          <w:sz w:val="21"/>
          <w:szCs w:val="21"/>
        </w:rPr>
        <w:lastRenderedPageBreak/>
        <w:t>11</w:t>
      </w:r>
      <w:r w:rsidR="00B00E64">
        <w:rPr>
          <w:rFonts w:eastAsiaTheme="minorHAnsi" w:hint="eastAsia"/>
          <w:sz w:val="21"/>
          <w:szCs w:val="21"/>
        </w:rPr>
        <w:t xml:space="preserve">. </w:t>
      </w:r>
      <w:r w:rsidR="00B313C3" w:rsidRPr="00565CE4">
        <w:rPr>
          <w:rFonts w:eastAsiaTheme="minorHAnsi"/>
          <w:sz w:val="21"/>
          <w:szCs w:val="21"/>
        </w:rPr>
        <w:t>Vesicoprostatic space</w:t>
      </w:r>
    </w:p>
    <w:p w14:paraId="7EE8D216" w14:textId="294C9CA0" w:rsidR="00B313C3" w:rsidRPr="00565CE4" w:rsidRDefault="00B313C3" w:rsidP="00B00E64">
      <w:pPr>
        <w:spacing w:after="0" w:line="10" w:lineRule="atLeast"/>
        <w:jc w:val="both"/>
        <w:rPr>
          <w:rFonts w:eastAsiaTheme="minorHAnsi" w:hint="eastAsia"/>
          <w:sz w:val="21"/>
          <w:szCs w:val="21"/>
        </w:rPr>
      </w:pPr>
      <w:r w:rsidRPr="00565CE4">
        <w:rPr>
          <w:rFonts w:eastAsiaTheme="minorHAnsi"/>
          <w:sz w:val="21"/>
          <w:szCs w:val="21"/>
        </w:rPr>
        <w:t>It lies between the bladder and the prostate</w:t>
      </w:r>
      <w:r w:rsidR="00B00E64">
        <w:rPr>
          <w:rFonts w:eastAsiaTheme="minorHAnsi"/>
          <w:sz w:val="21"/>
          <w:szCs w:val="21"/>
        </w:rPr>
        <w:t xml:space="preserve">. </w:t>
      </w:r>
      <w:r w:rsidRPr="00565CE4">
        <w:rPr>
          <w:rFonts w:eastAsiaTheme="minorHAnsi"/>
          <w:sz w:val="21"/>
          <w:szCs w:val="21"/>
        </w:rPr>
        <w:t>Few clips are used at this stage</w:t>
      </w:r>
      <w:r w:rsidR="00B87FE2">
        <w:rPr>
          <w:rFonts w:eastAsiaTheme="minorHAnsi"/>
          <w:sz w:val="21"/>
          <w:szCs w:val="21"/>
        </w:rPr>
        <w:t xml:space="preserve">, </w:t>
      </w:r>
      <w:r w:rsidRPr="00565CE4">
        <w:rPr>
          <w:rFonts w:eastAsiaTheme="minorHAnsi"/>
          <w:sz w:val="21"/>
          <w:szCs w:val="21"/>
        </w:rPr>
        <w:t>prior to the elevation of the vas deferens and seminal vesicles</w:t>
      </w:r>
      <w:r w:rsidR="00B00E64">
        <w:rPr>
          <w:rFonts w:eastAsiaTheme="minorHAnsi"/>
          <w:sz w:val="21"/>
          <w:szCs w:val="21"/>
        </w:rPr>
        <w:t xml:space="preserve">. </w:t>
      </w:r>
    </w:p>
    <w:p w14:paraId="6339BFF7" w14:textId="6A03F8DF" w:rsidR="00A22678" w:rsidRPr="00565CE4" w:rsidRDefault="00887D6B" w:rsidP="00A2052A">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687936" behindDoc="0" locked="0" layoutInCell="1" allowOverlap="1" wp14:anchorId="6C2597CC" wp14:editId="19B4EC16">
                <wp:simplePos x="0" y="0"/>
                <wp:positionH relativeFrom="column">
                  <wp:posOffset>2059029</wp:posOffset>
                </wp:positionH>
                <wp:positionV relativeFrom="paragraph">
                  <wp:posOffset>1005757</wp:posOffset>
                </wp:positionV>
                <wp:extent cx="1781230" cy="332479"/>
                <wp:effectExtent l="0" t="0" r="0" b="0"/>
                <wp:wrapNone/>
                <wp:docPr id="974274720" name="文本框 1"/>
                <wp:cNvGraphicFramePr/>
                <a:graphic xmlns:a="http://schemas.openxmlformats.org/drawingml/2006/main">
                  <a:graphicData uri="http://schemas.microsoft.com/office/word/2010/wordprocessingShape">
                    <wps:wsp>
                      <wps:cNvSpPr txBox="1"/>
                      <wps:spPr>
                        <a:xfrm>
                          <a:off x="0" y="0"/>
                          <a:ext cx="1781230" cy="332479"/>
                        </a:xfrm>
                        <a:prstGeom prst="rect">
                          <a:avLst/>
                        </a:prstGeom>
                        <a:noFill/>
                        <a:ln>
                          <a:noFill/>
                        </a:ln>
                      </wps:spPr>
                      <wps:txbx>
                        <w:txbxContent>
                          <w:p w14:paraId="4FA08A3E" w14:textId="2E379E26" w:rsidR="0003152A" w:rsidRPr="0003152A" w:rsidRDefault="00B313C3" w:rsidP="0003152A">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dissection makes this space difficult to locate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catheter becomes visible as dissection proceeds deeper</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97CC" id="_x0000_s1040" type="#_x0000_t202" style="position:absolute;margin-left:162.15pt;margin-top:79.2pt;width:140.25pt;height:26.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" filled="f" stroked="f">
                <v:textbox>
                  <w:txbxContent>
                    <w:p w14:paraId="4FA08A3E" w14:textId="2E379E26" w:rsidR="0003152A" w:rsidRPr="0003152A" w:rsidRDefault="00B313C3" w:rsidP="0003152A">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dissection makes this space difficult to locate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catheter becomes visible as dissection proceeds deeper</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685888" behindDoc="0" locked="0" layoutInCell="1" allowOverlap="1" wp14:anchorId="2713E049" wp14:editId="7EE8D611">
                <wp:simplePos x="0" y="0"/>
                <wp:positionH relativeFrom="column">
                  <wp:posOffset>152815</wp:posOffset>
                </wp:positionH>
                <wp:positionV relativeFrom="paragraph">
                  <wp:posOffset>1039716</wp:posOffset>
                </wp:positionV>
                <wp:extent cx="1601522" cy="290706"/>
                <wp:effectExtent l="0" t="0" r="0" b="0"/>
                <wp:wrapNone/>
                <wp:docPr id="314041552" name="文本框 1"/>
                <wp:cNvGraphicFramePr/>
                <a:graphic xmlns:a="http://schemas.openxmlformats.org/drawingml/2006/main">
                  <a:graphicData uri="http://schemas.microsoft.com/office/word/2010/wordprocessingShape">
                    <wps:wsp>
                      <wps:cNvSpPr txBox="1"/>
                      <wps:spPr>
                        <a:xfrm>
                          <a:off x="0" y="0"/>
                          <a:ext cx="1601522" cy="290706"/>
                        </a:xfrm>
                        <a:prstGeom prst="rect">
                          <a:avLst/>
                        </a:prstGeom>
                        <a:noFill/>
                        <a:ln>
                          <a:noFill/>
                        </a:ln>
                      </wps:spPr>
                      <wps:txbx>
                        <w:txbxContent>
                          <w:p w14:paraId="7B0CC201" w14:textId="3C74AF14" w:rsidR="0003152A" w:rsidRPr="0003152A" w:rsidRDefault="00B313C3" w:rsidP="00B313C3">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a partially dissected space</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bladder neck and urethra clearly visible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3E049" id="_x0000_s1041" type="#_x0000_t202" style="position:absolute;margin-left:12.05pt;margin-top:81.85pt;width:126.1pt;height:22.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" filled="f" stroked="f">
                <v:textbox>
                  <w:txbxContent>
                    <w:p w14:paraId="7B0CC201" w14:textId="3C74AF14" w:rsidR="0003152A" w:rsidRPr="0003152A" w:rsidRDefault="00B313C3" w:rsidP="00B313C3">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a partially dissected space</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bladder neck and urethra clearly visible</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39173D" w:rsidRPr="00565CE4">
        <w:rPr>
          <w:rFonts w:eastAsiaTheme="minorHAnsi" w:hint="eastAsia"/>
          <w:noProof/>
          <w:sz w:val="21"/>
          <w:szCs w:val="21"/>
        </w:rPr>
        <w:drawing>
          <wp:inline distT="0" distB="0" distL="0" distR="0" wp14:anchorId="4D950C6E" wp14:editId="5D27C8B4">
            <wp:extent cx="1987200" cy="1231200"/>
            <wp:effectExtent l="0" t="0" r="0" b="7620"/>
            <wp:docPr id="20339009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39173D" w:rsidRPr="00565CE4">
        <w:rPr>
          <w:rFonts w:eastAsiaTheme="minorHAnsi" w:hint="eastAsia"/>
          <w:noProof/>
          <w:sz w:val="21"/>
          <w:szCs w:val="21"/>
        </w:rPr>
        <w:drawing>
          <wp:inline distT="0" distB="0" distL="0" distR="0" wp14:anchorId="5C3F79A9" wp14:editId="218EC0E3">
            <wp:extent cx="1987200" cy="1231200"/>
            <wp:effectExtent l="0" t="0" r="0" b="7620"/>
            <wp:docPr id="1848881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676AE75D" w14:textId="77777777" w:rsidR="00442D93" w:rsidRPr="00442D93" w:rsidRDefault="00442D93" w:rsidP="00442D93">
      <w:pPr>
        <w:spacing w:after="0" w:line="10" w:lineRule="atLeast"/>
        <w:rPr>
          <w:rFonts w:eastAsiaTheme="minorHAnsi" w:hint="eastAsia"/>
          <w:sz w:val="21"/>
          <w:szCs w:val="21"/>
        </w:rPr>
      </w:pPr>
      <w:r w:rsidRPr="00442D93">
        <w:rPr>
          <w:rFonts w:eastAsiaTheme="minorHAnsi" w:hint="eastAsia"/>
          <w:sz w:val="21"/>
          <w:szCs w:val="21"/>
        </w:rPr>
        <w:t>12. Rectum</w:t>
      </w:r>
    </w:p>
    <w:p w14:paraId="59C1735A" w14:textId="77777777" w:rsidR="00442D93" w:rsidRDefault="00442D93" w:rsidP="00442D93">
      <w:pPr>
        <w:spacing w:after="0" w:line="10" w:lineRule="atLeast"/>
        <w:rPr>
          <w:rFonts w:eastAsiaTheme="minorHAnsi" w:hint="eastAsia"/>
          <w:sz w:val="21"/>
          <w:szCs w:val="21"/>
        </w:rPr>
      </w:pPr>
      <w:r w:rsidRPr="00442D93">
        <w:rPr>
          <w:rFonts w:eastAsiaTheme="minorHAnsi" w:hint="eastAsia"/>
          <w:sz w:val="21"/>
          <w:szCs w:val="21"/>
        </w:rPr>
        <w:t>The rectum is located posterior to the prostate and is separated from the prostate by Denonvilliers' fascia. During prostate dissection, this fascial plane is carefully developed to avoid rectal injury.</w:t>
      </w:r>
    </w:p>
    <w:p w14:paraId="6F519DD7" w14:textId="34346989" w:rsidR="00431102" w:rsidRPr="00565CE4" w:rsidRDefault="00565CE4" w:rsidP="00442D93">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705344" behindDoc="0" locked="0" layoutInCell="1" allowOverlap="1" wp14:anchorId="7054DB29" wp14:editId="49E9797C">
                <wp:simplePos x="0" y="0"/>
                <wp:positionH relativeFrom="column">
                  <wp:posOffset>2159856</wp:posOffset>
                </wp:positionH>
                <wp:positionV relativeFrom="paragraph">
                  <wp:posOffset>1036513</wp:posOffset>
                </wp:positionV>
                <wp:extent cx="1828800" cy="1828800"/>
                <wp:effectExtent l="0" t="0" r="0" b="0"/>
                <wp:wrapNone/>
                <wp:docPr id="135578732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C0FCF6" w14:textId="77777777" w:rsidR="00B313C3"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suction instrument is inserted most of the time </w:t>
                            </w:r>
                          </w:p>
                          <w:p w14:paraId="0FC5F62B" w14:textId="7CB52BF3" w:rsidR="0099204B" w:rsidRPr="00AA6FAA"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surgical visualization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054DB29" id="_x0000_s1042" type="#_x0000_t202" style="position:absolute;margin-left:170.05pt;margin-top:81.6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" filled="f" stroked="f">
                <v:textbox style="mso-fit-shape-to-text:t">
                  <w:txbxContent>
                    <w:p w14:paraId="23C0FCF6" w14:textId="77777777" w:rsidR="00B313C3"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suction instrument is inserted most of the time </w:t>
                      </w:r>
                    </w:p>
                    <w:p w14:paraId="0FC5F62B" w14:textId="7CB52BF3" w:rsidR="0099204B" w:rsidRPr="00AA6FAA"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surgical visualization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Pr="00565CE4">
        <w:rPr>
          <w:rFonts w:eastAsiaTheme="minorHAnsi"/>
          <w:noProof/>
          <w:sz w:val="21"/>
          <w:szCs w:val="21"/>
        </w:rPr>
        <mc:AlternateContent>
          <mc:Choice Requires="wps">
            <w:drawing>
              <wp:anchor distT="0" distB="0" distL="114300" distR="114300" simplePos="0" relativeHeight="251704320" behindDoc="0" locked="0" layoutInCell="1" allowOverlap="1" wp14:anchorId="02A7594E" wp14:editId="64725F48">
                <wp:simplePos x="0" y="0"/>
                <wp:positionH relativeFrom="column">
                  <wp:posOffset>214023</wp:posOffset>
                </wp:positionH>
                <wp:positionV relativeFrom="paragraph">
                  <wp:posOffset>1059401</wp:posOffset>
                </wp:positionV>
                <wp:extent cx="1828800" cy="1828800"/>
                <wp:effectExtent l="0" t="0" r="0" b="0"/>
                <wp:wrapNone/>
                <wp:docPr id="183901485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3CF0A8" w14:textId="77777777" w:rsidR="00B313C3"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suction instrument is inserted in most cases</w:t>
                            </w:r>
                          </w:p>
                          <w:p w14:paraId="6C95F64D" w14:textId="0F34833C" w:rsidR="0099204B" w:rsidRPr="00AA6FAA"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obtain a better surgical view</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A7594E" id="_x0000_s1043" type="#_x0000_t202" style="position:absolute;margin-left:16.85pt;margin-top:83.4pt;width:2in;height:2in;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" filled="f" stroked="f">
                <v:textbox style="mso-fit-shape-to-text:t">
                  <w:txbxContent>
                    <w:p w14:paraId="3C3CF0A8" w14:textId="77777777" w:rsidR="00B313C3"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suction instrument is inserted in most cases</w:t>
                      </w:r>
                    </w:p>
                    <w:p w14:paraId="6C95F64D" w14:textId="0F34833C" w:rsidR="0099204B" w:rsidRPr="00AA6FAA" w:rsidRDefault="00B313C3" w:rsidP="0099204B">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3C3">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obtain a better surgical view</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DC5092" w:rsidRPr="00565CE4">
        <w:rPr>
          <w:rFonts w:eastAsiaTheme="minorHAnsi" w:hint="eastAsia"/>
          <w:noProof/>
          <w:sz w:val="21"/>
          <w:szCs w:val="21"/>
        </w:rPr>
        <w:drawing>
          <wp:inline distT="0" distB="0" distL="0" distR="0" wp14:anchorId="4CDBDB5F" wp14:editId="2B5ED88E">
            <wp:extent cx="1987200" cy="1231200"/>
            <wp:effectExtent l="0" t="0" r="0" b="7620"/>
            <wp:docPr id="159915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99204B" w:rsidRPr="00565CE4">
        <w:rPr>
          <w:rFonts w:eastAsiaTheme="minorHAnsi" w:hint="eastAsia"/>
          <w:noProof/>
          <w:sz w:val="21"/>
          <w:szCs w:val="21"/>
        </w:rPr>
        <w:drawing>
          <wp:inline distT="0" distB="0" distL="0" distR="0" wp14:anchorId="17BD6FCD" wp14:editId="636AD78B">
            <wp:extent cx="1987200" cy="1231200"/>
            <wp:effectExtent l="0" t="0" r="0" b="7620"/>
            <wp:docPr id="10140775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26619944" w14:textId="67F6B027" w:rsidR="00B313C3" w:rsidRPr="00565CE4" w:rsidRDefault="004E3FDC" w:rsidP="00A2052A">
      <w:pPr>
        <w:spacing w:after="0" w:line="10" w:lineRule="atLeast"/>
        <w:rPr>
          <w:rFonts w:eastAsiaTheme="minorHAnsi" w:hint="eastAsia"/>
          <w:sz w:val="21"/>
          <w:szCs w:val="21"/>
        </w:rPr>
      </w:pPr>
      <w:r w:rsidRPr="00565CE4">
        <w:rPr>
          <w:rFonts w:eastAsiaTheme="minorHAnsi" w:hint="eastAsia"/>
          <w:sz w:val="21"/>
          <w:szCs w:val="21"/>
        </w:rPr>
        <w:t>13</w:t>
      </w:r>
      <w:r w:rsidR="00B00E64">
        <w:rPr>
          <w:rFonts w:eastAsiaTheme="minorHAnsi" w:hint="eastAsia"/>
          <w:sz w:val="21"/>
          <w:szCs w:val="21"/>
        </w:rPr>
        <w:t xml:space="preserve">. </w:t>
      </w:r>
      <w:r w:rsidR="00900E72">
        <w:rPr>
          <w:rFonts w:eastAsiaTheme="minorHAnsi"/>
          <w:sz w:val="21"/>
          <w:szCs w:val="21"/>
        </w:rPr>
        <w:t>Denonvilliers’ fascia</w:t>
      </w:r>
    </w:p>
    <w:p w14:paraId="78CBB3C6" w14:textId="37E6D81B" w:rsidR="00A0794A" w:rsidRPr="00565CE4" w:rsidRDefault="00B313C3" w:rsidP="00B00E64">
      <w:pPr>
        <w:spacing w:after="0" w:line="10" w:lineRule="atLeast"/>
        <w:jc w:val="both"/>
        <w:rPr>
          <w:rFonts w:eastAsiaTheme="minorHAnsi" w:hint="eastAsia"/>
          <w:sz w:val="21"/>
          <w:szCs w:val="21"/>
        </w:rPr>
      </w:pPr>
      <w:r w:rsidRPr="00565CE4">
        <w:rPr>
          <w:rFonts w:eastAsiaTheme="minorHAnsi"/>
          <w:sz w:val="21"/>
          <w:szCs w:val="21"/>
        </w:rPr>
        <w:t>It lies between the prostate and the rectum and appears whitish</w:t>
      </w:r>
      <w:r w:rsidR="00B00E64">
        <w:rPr>
          <w:rFonts w:eastAsiaTheme="minorHAnsi"/>
          <w:sz w:val="21"/>
          <w:szCs w:val="21"/>
        </w:rPr>
        <w:t xml:space="preserve">. </w:t>
      </w:r>
      <w:r w:rsidRPr="00565CE4">
        <w:rPr>
          <w:rFonts w:eastAsiaTheme="minorHAnsi"/>
          <w:sz w:val="21"/>
          <w:szCs w:val="21"/>
        </w:rPr>
        <w:t>Prostatic lateral l</w:t>
      </w:r>
      <w:r w:rsidR="003D6B68">
        <w:rPr>
          <w:rFonts w:eastAsiaTheme="minorHAnsi"/>
          <w:sz w:val="21"/>
          <w:szCs w:val="21"/>
        </w:rPr>
        <w:t>igament</w:t>
      </w:r>
      <w:r w:rsidRPr="00565CE4">
        <w:rPr>
          <w:rFonts w:eastAsiaTheme="minorHAnsi"/>
          <w:sz w:val="21"/>
          <w:szCs w:val="21"/>
        </w:rPr>
        <w:t>ts are present on both sides</w:t>
      </w:r>
      <w:r w:rsidR="00B87FE2">
        <w:rPr>
          <w:rFonts w:eastAsiaTheme="minorHAnsi"/>
          <w:sz w:val="21"/>
          <w:szCs w:val="21"/>
        </w:rPr>
        <w:t xml:space="preserve">, </w:t>
      </w:r>
      <w:r w:rsidRPr="00565CE4">
        <w:rPr>
          <w:rFonts w:eastAsiaTheme="minorHAnsi"/>
          <w:sz w:val="21"/>
          <w:szCs w:val="21"/>
        </w:rPr>
        <w:t>and it only becomes exposed after the vas deferens and seminal vesicles are mobilized</w:t>
      </w:r>
      <w:r w:rsidR="00B00E64">
        <w:rPr>
          <w:rFonts w:eastAsiaTheme="minorHAnsi"/>
          <w:sz w:val="21"/>
          <w:szCs w:val="21"/>
        </w:rPr>
        <w:t xml:space="preserve">. </w:t>
      </w:r>
    </w:p>
    <w:p w14:paraId="35B331F9" w14:textId="339DF422" w:rsidR="00A0794A" w:rsidRPr="00565CE4" w:rsidRDefault="00A0794A" w:rsidP="00A2052A">
      <w:pPr>
        <w:spacing w:after="0" w:line="10" w:lineRule="atLeast"/>
        <w:rPr>
          <w:rFonts w:eastAsiaTheme="minorHAnsi" w:hint="eastAsia"/>
          <w:sz w:val="21"/>
          <w:szCs w:val="21"/>
        </w:rPr>
      </w:pPr>
      <w:r w:rsidRPr="00565CE4">
        <w:rPr>
          <w:rFonts w:eastAsiaTheme="minorHAnsi" w:hint="eastAsia"/>
          <w:noProof/>
          <w:sz w:val="21"/>
          <w:szCs w:val="21"/>
        </w:rPr>
        <w:drawing>
          <wp:inline distT="0" distB="0" distL="0" distR="0" wp14:anchorId="51ED4763" wp14:editId="541A3C9D">
            <wp:extent cx="1987200" cy="1231200"/>
            <wp:effectExtent l="0" t="0" r="0" b="7620"/>
            <wp:docPr id="118543656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Pr="00565CE4">
        <w:rPr>
          <w:rFonts w:eastAsiaTheme="minorHAnsi" w:hint="eastAsia"/>
          <w:noProof/>
          <w:sz w:val="21"/>
          <w:szCs w:val="21"/>
        </w:rPr>
        <w:drawing>
          <wp:inline distT="0" distB="0" distL="0" distR="0" wp14:anchorId="3E07B9EA" wp14:editId="08F1DA65">
            <wp:extent cx="1987200" cy="1231200"/>
            <wp:effectExtent l="0" t="0" r="0" b="7620"/>
            <wp:docPr id="4025909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1991E51B" w14:textId="2E2B2B22" w:rsidR="006A6B80" w:rsidRPr="00565CE4" w:rsidRDefault="004E3FDC" w:rsidP="00A2052A">
      <w:pPr>
        <w:spacing w:after="0" w:line="10" w:lineRule="atLeast"/>
        <w:rPr>
          <w:rFonts w:eastAsiaTheme="minorHAnsi" w:hint="eastAsia"/>
          <w:sz w:val="21"/>
          <w:szCs w:val="21"/>
        </w:rPr>
      </w:pPr>
      <w:r w:rsidRPr="00565CE4">
        <w:rPr>
          <w:rFonts w:eastAsiaTheme="minorHAnsi" w:hint="eastAsia"/>
          <w:sz w:val="21"/>
          <w:szCs w:val="21"/>
        </w:rPr>
        <w:t>14</w:t>
      </w:r>
      <w:r w:rsidR="00B00E64">
        <w:rPr>
          <w:rFonts w:eastAsiaTheme="minorHAnsi" w:hint="eastAsia"/>
          <w:sz w:val="21"/>
          <w:szCs w:val="21"/>
        </w:rPr>
        <w:t xml:space="preserve">. </w:t>
      </w:r>
      <w:r w:rsidR="006A6B80" w:rsidRPr="00565CE4">
        <w:rPr>
          <w:rFonts w:eastAsiaTheme="minorHAnsi" w:hint="eastAsia"/>
          <w:sz w:val="21"/>
          <w:szCs w:val="21"/>
        </w:rPr>
        <w:t>Below the pubic symphysis</w:t>
      </w:r>
    </w:p>
    <w:p w14:paraId="2D541793" w14:textId="6C7175CD" w:rsidR="001E512B" w:rsidRPr="00565CE4" w:rsidRDefault="001E512B" w:rsidP="00B00E64">
      <w:pPr>
        <w:spacing w:after="0" w:line="10" w:lineRule="atLeast"/>
        <w:jc w:val="both"/>
        <w:rPr>
          <w:rFonts w:eastAsiaTheme="minorHAnsi" w:hint="eastAsia"/>
          <w:sz w:val="21"/>
          <w:szCs w:val="21"/>
        </w:rPr>
      </w:pPr>
      <w:r w:rsidRPr="00565CE4">
        <w:rPr>
          <w:rFonts w:eastAsiaTheme="minorHAnsi"/>
          <w:sz w:val="21"/>
          <w:szCs w:val="21"/>
        </w:rPr>
        <w:t>On the anterior side of the dorsal venous complex</w:t>
      </w:r>
      <w:r w:rsidR="00B87FE2">
        <w:rPr>
          <w:rFonts w:eastAsiaTheme="minorHAnsi"/>
          <w:sz w:val="21"/>
          <w:szCs w:val="21"/>
        </w:rPr>
        <w:t xml:space="preserve">, </w:t>
      </w:r>
      <w:r w:rsidRPr="00565CE4">
        <w:rPr>
          <w:rFonts w:eastAsiaTheme="minorHAnsi"/>
          <w:sz w:val="21"/>
          <w:szCs w:val="21"/>
        </w:rPr>
        <w:t>a suture is passed through to improve postoperative urinary continence</w:t>
      </w:r>
      <w:r w:rsidR="00B00E64">
        <w:rPr>
          <w:rFonts w:eastAsiaTheme="minorHAnsi"/>
          <w:sz w:val="21"/>
          <w:szCs w:val="21"/>
        </w:rPr>
        <w:t xml:space="preserve">. </w:t>
      </w:r>
    </w:p>
    <w:p w14:paraId="67C66B84" w14:textId="5AD3FE9F" w:rsidR="00B266E8" w:rsidRDefault="006A6B80" w:rsidP="001E512B">
      <w:pPr>
        <w:spacing w:after="0" w:line="10" w:lineRule="atLeast"/>
        <w:rPr>
          <w:rFonts w:eastAsiaTheme="minorHAnsi" w:hint="eastAsia"/>
          <w:sz w:val="21"/>
          <w:szCs w:val="21"/>
        </w:rPr>
      </w:pPr>
      <w:r w:rsidRPr="00565CE4">
        <w:rPr>
          <w:rFonts w:eastAsiaTheme="minorHAnsi" w:hint="eastAsia"/>
          <w:noProof/>
          <w:sz w:val="21"/>
          <w:szCs w:val="21"/>
        </w:rPr>
        <w:drawing>
          <wp:inline distT="0" distB="0" distL="0" distR="0" wp14:anchorId="0561B1EC" wp14:editId="507C6346">
            <wp:extent cx="1987200" cy="1231200"/>
            <wp:effectExtent l="0" t="0" r="0" b="7620"/>
            <wp:docPr id="46788250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00B266E8">
        <w:rPr>
          <w:rFonts w:eastAsiaTheme="minorHAnsi" w:hint="eastAsia"/>
          <w:sz w:val="21"/>
          <w:szCs w:val="21"/>
        </w:rPr>
        <w:br w:type="page"/>
      </w:r>
    </w:p>
    <w:p w14:paraId="4A733524" w14:textId="516BE402" w:rsidR="0047186A" w:rsidRPr="00565CE4" w:rsidRDefault="004E3FDC" w:rsidP="001E512B">
      <w:pPr>
        <w:spacing w:after="0" w:line="10" w:lineRule="atLeast"/>
        <w:rPr>
          <w:rFonts w:eastAsiaTheme="minorHAnsi" w:hint="eastAsia"/>
          <w:sz w:val="21"/>
          <w:szCs w:val="21"/>
        </w:rPr>
      </w:pPr>
      <w:r w:rsidRPr="00565CE4">
        <w:rPr>
          <w:rFonts w:eastAsiaTheme="minorHAnsi" w:hint="eastAsia"/>
          <w:sz w:val="21"/>
          <w:szCs w:val="21"/>
        </w:rPr>
        <w:lastRenderedPageBreak/>
        <w:t>15</w:t>
      </w:r>
      <w:r w:rsidR="00B00E64">
        <w:rPr>
          <w:rFonts w:eastAsiaTheme="minorHAnsi" w:hint="eastAsia"/>
          <w:sz w:val="21"/>
          <w:szCs w:val="21"/>
        </w:rPr>
        <w:t xml:space="preserve">. </w:t>
      </w:r>
      <w:r w:rsidR="0047186A" w:rsidRPr="00565CE4">
        <w:rPr>
          <w:rFonts w:eastAsiaTheme="minorHAnsi" w:hint="eastAsia"/>
          <w:sz w:val="21"/>
          <w:szCs w:val="21"/>
        </w:rPr>
        <w:t>External iliac vessels</w:t>
      </w:r>
    </w:p>
    <w:p w14:paraId="168BF37E" w14:textId="29084808" w:rsidR="0047186A" w:rsidRPr="00565CE4" w:rsidRDefault="0047186A" w:rsidP="00B00E64">
      <w:pPr>
        <w:spacing w:after="0" w:line="10" w:lineRule="atLeast"/>
        <w:jc w:val="both"/>
        <w:rPr>
          <w:rFonts w:eastAsiaTheme="minorHAnsi" w:hint="eastAsia"/>
          <w:sz w:val="21"/>
          <w:szCs w:val="21"/>
        </w:rPr>
      </w:pPr>
      <w:r w:rsidRPr="00565CE4">
        <w:rPr>
          <w:rFonts w:eastAsiaTheme="minorHAnsi" w:hint="eastAsia"/>
          <w:sz w:val="21"/>
          <w:szCs w:val="21"/>
        </w:rPr>
        <w:t>The collective term for the external iliac artery and external iliac vein is the external iliac vessels</w:t>
      </w:r>
      <w:r w:rsidR="00B00E64">
        <w:rPr>
          <w:rFonts w:eastAsiaTheme="minorHAnsi" w:hint="eastAsia"/>
          <w:sz w:val="21"/>
          <w:szCs w:val="21"/>
        </w:rPr>
        <w:t xml:space="preserve">. </w:t>
      </w:r>
      <w:r w:rsidRPr="00565CE4">
        <w:rPr>
          <w:rFonts w:eastAsiaTheme="minorHAnsi" w:hint="eastAsia"/>
          <w:sz w:val="21"/>
          <w:szCs w:val="21"/>
        </w:rPr>
        <w:t>Their surface is covered with abundant adipose tissue</w:t>
      </w:r>
      <w:r w:rsidR="00B87FE2">
        <w:rPr>
          <w:rFonts w:eastAsiaTheme="minorHAnsi" w:hint="eastAsia"/>
          <w:sz w:val="21"/>
          <w:szCs w:val="21"/>
        </w:rPr>
        <w:t xml:space="preserve">, </w:t>
      </w:r>
      <w:r w:rsidRPr="00565CE4">
        <w:rPr>
          <w:rFonts w:eastAsiaTheme="minorHAnsi" w:hint="eastAsia"/>
          <w:sz w:val="21"/>
          <w:szCs w:val="21"/>
        </w:rPr>
        <w:t>within which diffuse lymphoid tissue is present</w:t>
      </w:r>
      <w:r w:rsidR="00B00E64">
        <w:rPr>
          <w:rFonts w:eastAsiaTheme="minorHAnsi" w:hint="eastAsia"/>
          <w:sz w:val="21"/>
          <w:szCs w:val="21"/>
        </w:rPr>
        <w:t xml:space="preserve">. </w:t>
      </w:r>
    </w:p>
    <w:p w14:paraId="150FB579" w14:textId="356F78BA" w:rsidR="00A22678" w:rsidRPr="00565CE4" w:rsidRDefault="00A2789F" w:rsidP="001E512B">
      <w:pPr>
        <w:spacing w:after="0" w:line="10" w:lineRule="atLeast"/>
        <w:rPr>
          <w:rFonts w:eastAsiaTheme="minorHAnsi" w:hint="eastAsia"/>
          <w:sz w:val="21"/>
          <w:szCs w:val="21"/>
        </w:rPr>
      </w:pPr>
      <w:r w:rsidRPr="00565CE4">
        <w:rPr>
          <w:rFonts w:eastAsiaTheme="minorHAnsi" w:hint="eastAsia"/>
          <w:noProof/>
          <w:sz w:val="21"/>
          <w:szCs w:val="21"/>
        </w:rPr>
        <w:drawing>
          <wp:inline distT="0" distB="0" distL="0" distR="0" wp14:anchorId="797CFEAB" wp14:editId="16024AE9">
            <wp:extent cx="1987200" cy="1231200"/>
            <wp:effectExtent l="0" t="0" r="0" b="7620"/>
            <wp:docPr id="12853188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50CEDA25" w14:textId="69933A67" w:rsidR="004E3FDC" w:rsidRPr="00565CE4" w:rsidRDefault="004E3FDC" w:rsidP="004E3FDC">
      <w:pPr>
        <w:spacing w:after="0" w:line="10" w:lineRule="atLeast"/>
        <w:rPr>
          <w:rFonts w:eastAsiaTheme="minorHAnsi" w:hint="eastAsia"/>
          <w:sz w:val="21"/>
          <w:szCs w:val="21"/>
        </w:rPr>
      </w:pPr>
      <w:r w:rsidRPr="00565CE4">
        <w:rPr>
          <w:rFonts w:eastAsiaTheme="minorHAnsi" w:hint="eastAsia"/>
          <w:sz w:val="21"/>
          <w:szCs w:val="21"/>
        </w:rPr>
        <w:t>16</w:t>
      </w:r>
      <w:r w:rsidR="00B00E64">
        <w:rPr>
          <w:rFonts w:eastAsiaTheme="minorHAnsi" w:hint="eastAsia"/>
          <w:sz w:val="21"/>
          <w:szCs w:val="21"/>
        </w:rPr>
        <w:t xml:space="preserve">. </w:t>
      </w:r>
      <w:r w:rsidRPr="00565CE4">
        <w:rPr>
          <w:rFonts w:eastAsiaTheme="minorHAnsi" w:hint="eastAsia"/>
          <w:sz w:val="21"/>
          <w:szCs w:val="21"/>
        </w:rPr>
        <w:t>S</w:t>
      </w:r>
      <w:r w:rsidRPr="00565CE4">
        <w:rPr>
          <w:rFonts w:eastAsiaTheme="minorHAnsi"/>
          <w:sz w:val="21"/>
          <w:szCs w:val="21"/>
        </w:rPr>
        <w:t>uture</w:t>
      </w:r>
    </w:p>
    <w:p w14:paraId="2A93AE49" w14:textId="0CC66DD6" w:rsidR="004E3FDC" w:rsidRPr="00565CE4" w:rsidRDefault="004E3FDC" w:rsidP="00B00E64">
      <w:pPr>
        <w:spacing w:after="0" w:line="10" w:lineRule="atLeast"/>
        <w:jc w:val="both"/>
        <w:rPr>
          <w:rFonts w:eastAsiaTheme="minorHAnsi" w:hint="eastAsia"/>
          <w:sz w:val="21"/>
          <w:szCs w:val="21"/>
        </w:rPr>
      </w:pPr>
      <w:r w:rsidRPr="00565CE4">
        <w:rPr>
          <w:rFonts w:eastAsiaTheme="minorHAnsi"/>
          <w:sz w:val="21"/>
          <w:szCs w:val="21"/>
        </w:rPr>
        <w:t>After ligation of the dorsal venous complex</w:t>
      </w:r>
      <w:r w:rsidR="00B87FE2">
        <w:rPr>
          <w:rFonts w:eastAsiaTheme="minorHAnsi"/>
          <w:sz w:val="21"/>
          <w:szCs w:val="21"/>
        </w:rPr>
        <w:t xml:space="preserve">, </w:t>
      </w:r>
      <w:r w:rsidRPr="00565CE4">
        <w:rPr>
          <w:rFonts w:eastAsiaTheme="minorHAnsi"/>
          <w:sz w:val="21"/>
          <w:szCs w:val="21"/>
        </w:rPr>
        <w:t>excess suture is cut and removed</w:t>
      </w:r>
      <w:r w:rsidR="00B00E64">
        <w:rPr>
          <w:rFonts w:eastAsiaTheme="minorHAnsi"/>
          <w:sz w:val="21"/>
          <w:szCs w:val="21"/>
        </w:rPr>
        <w:t xml:space="preserve">. </w:t>
      </w:r>
    </w:p>
    <w:p w14:paraId="7E91EF1F" w14:textId="77777777" w:rsidR="004E3FDC" w:rsidRPr="00565CE4" w:rsidRDefault="004E3FDC" w:rsidP="004E3FDC">
      <w:pPr>
        <w:spacing w:after="0" w:line="10" w:lineRule="atLeast"/>
        <w:rPr>
          <w:rFonts w:eastAsiaTheme="minorHAnsi" w:hint="eastAsia"/>
          <w:sz w:val="21"/>
          <w:szCs w:val="21"/>
        </w:rPr>
      </w:pPr>
      <w:r w:rsidRPr="00565CE4">
        <w:rPr>
          <w:rFonts w:eastAsiaTheme="minorHAnsi"/>
          <w:noProof/>
          <w:sz w:val="21"/>
          <w:szCs w:val="21"/>
        </w:rPr>
        <mc:AlternateContent>
          <mc:Choice Requires="wps">
            <w:drawing>
              <wp:anchor distT="0" distB="0" distL="114300" distR="114300" simplePos="0" relativeHeight="251709440" behindDoc="0" locked="0" layoutInCell="1" allowOverlap="1" wp14:anchorId="3F8F78D7" wp14:editId="7E1B9E41">
                <wp:simplePos x="0" y="0"/>
                <wp:positionH relativeFrom="margin">
                  <wp:posOffset>74792</wp:posOffset>
                </wp:positionH>
                <wp:positionV relativeFrom="paragraph">
                  <wp:posOffset>935880</wp:posOffset>
                </wp:positionV>
                <wp:extent cx="1828800" cy="1828800"/>
                <wp:effectExtent l="0" t="0" r="0" b="0"/>
                <wp:wrapNone/>
                <wp:docPr id="149748750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B05614" w14:textId="77777777" w:rsidR="004E3FDC"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Sutures are used in only a limited number of steps </w:t>
                            </w:r>
                          </w:p>
                          <w:p w14:paraId="28E2F2D7" w14:textId="76214D44" w:rsidR="004E3FDC"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throughout the procedure</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most suture manipulations are </w:t>
                            </w:r>
                          </w:p>
                          <w:p w14:paraId="258AF713" w14:textId="1B0E242B" w:rsidR="004E3FDC" w:rsidRPr="00E1395B" w:rsidRDefault="004E3FDC" w:rsidP="004E3FDC">
                            <w:pPr>
                              <w:widowControl w:val="0"/>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confined to the same anatomical region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356CFE" w14:textId="77777777" w:rsidR="004E3FDC" w:rsidRPr="00E1395B"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F8F78D7" id="_x0000_s1044" type="#_x0000_t202" style="position:absolute;margin-left:5.9pt;margin-top:73.7pt;width:2in;height:2in;z-index:2517094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" filled="f" stroked="f">
                <v:textbox style="mso-fit-shape-to-text:t">
                  <w:txbxContent>
                    <w:p w14:paraId="15B05614" w14:textId="77777777" w:rsidR="004E3FDC"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Sutures are used in only a limited number of steps </w:t>
                      </w:r>
                    </w:p>
                    <w:p w14:paraId="28E2F2D7" w14:textId="76214D44" w:rsidR="004E3FDC"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throughout the procedure</w:t>
                      </w:r>
                      <w:r w:rsidR="00B87FE2">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most suture manipulations are </w:t>
                      </w:r>
                    </w:p>
                    <w:p w14:paraId="258AF713" w14:textId="1B0E242B" w:rsidR="004E3FDC" w:rsidRPr="00E1395B" w:rsidRDefault="004E3FDC" w:rsidP="004E3FDC">
                      <w:pPr>
                        <w:widowControl w:val="0"/>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95B">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confined to the same anatomical region</w:t>
                      </w:r>
                      <w:r w:rsidR="00B00E64">
                        <w:rPr>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356CFE" w14:textId="77777777" w:rsidR="004E3FDC" w:rsidRPr="00E1395B" w:rsidRDefault="004E3FDC" w:rsidP="004E3FDC">
                      <w:pPr>
                        <w:spacing w:after="0" w:line="0" w:lineRule="atLeast"/>
                        <w:jc w:val="center"/>
                        <w:rPr>
                          <w:rFonts w:hint="eastAsia"/>
                          <w:noProof/>
                          <w:color w:val="FFFFFF" w:themeColor="background1"/>
                          <w:sz w:val="1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565CE4">
        <w:rPr>
          <w:rFonts w:eastAsiaTheme="minorHAnsi"/>
          <w:noProof/>
          <w:sz w:val="21"/>
          <w:szCs w:val="21"/>
        </w:rPr>
        <w:drawing>
          <wp:inline distT="0" distB="0" distL="0" distR="0" wp14:anchorId="04930EC4" wp14:editId="18AA1F17">
            <wp:extent cx="1987200" cy="1231200"/>
            <wp:effectExtent l="0" t="0" r="0" b="7620"/>
            <wp:docPr id="1668067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r w:rsidRPr="00565CE4">
        <w:rPr>
          <w:rFonts w:eastAsiaTheme="minorHAnsi" w:hint="eastAsia"/>
          <w:noProof/>
          <w:sz w:val="21"/>
          <w:szCs w:val="21"/>
        </w:rPr>
        <w:drawing>
          <wp:inline distT="0" distB="0" distL="0" distR="0" wp14:anchorId="51777D70" wp14:editId="7014017C">
            <wp:extent cx="1987200" cy="1231200"/>
            <wp:effectExtent l="0" t="0" r="0" b="7620"/>
            <wp:docPr id="1454586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7200" cy="1231200"/>
                    </a:xfrm>
                    <a:prstGeom prst="rect">
                      <a:avLst/>
                    </a:prstGeom>
                    <a:noFill/>
                    <a:ln>
                      <a:noFill/>
                    </a:ln>
                  </pic:spPr>
                </pic:pic>
              </a:graphicData>
            </a:graphic>
          </wp:inline>
        </w:drawing>
      </w:r>
    </w:p>
    <w:p w14:paraId="76E3A14F" w14:textId="1149E615" w:rsidR="004E3FDC" w:rsidRDefault="009D3DD2" w:rsidP="001E512B">
      <w:pPr>
        <w:spacing w:after="0" w:line="10" w:lineRule="atLeast"/>
        <w:rPr>
          <w:rFonts w:eastAsiaTheme="minorHAnsi" w:hint="eastAsia"/>
          <w:sz w:val="21"/>
          <w:szCs w:val="21"/>
        </w:rPr>
      </w:pPr>
      <w:r w:rsidRPr="009D3DD2">
        <w:rPr>
          <w:rFonts w:eastAsiaTheme="minorHAnsi"/>
          <w:sz w:val="21"/>
          <w:szCs w:val="21"/>
        </w:rPr>
        <w:t>17. Urethral Catheter</w:t>
      </w:r>
    </w:p>
    <w:p w14:paraId="72388998" w14:textId="77777777" w:rsidR="00E74FAD" w:rsidRDefault="009D3DD2" w:rsidP="001E512B">
      <w:pPr>
        <w:spacing w:after="0" w:line="10" w:lineRule="atLeast"/>
        <w:rPr>
          <w:rFonts w:eastAsiaTheme="minorHAnsi" w:hint="eastAsia"/>
          <w:sz w:val="21"/>
          <w:szCs w:val="21"/>
        </w:rPr>
      </w:pPr>
      <w:r w:rsidRPr="009D3DD2">
        <w:rPr>
          <w:rFonts w:eastAsiaTheme="minorHAnsi"/>
          <w:sz w:val="21"/>
          <w:szCs w:val="21"/>
        </w:rPr>
        <w:t>The urethral catheter serves as a prominent landmark for identifying the urethra in the final stage of dissection.</w:t>
      </w:r>
    </w:p>
    <w:p w14:paraId="090F9AA1" w14:textId="62AF17FF" w:rsidR="009D3DD2" w:rsidRPr="00565CE4" w:rsidRDefault="00E74FAD" w:rsidP="001E512B">
      <w:pPr>
        <w:spacing w:after="0" w:line="10" w:lineRule="atLeast"/>
        <w:rPr>
          <w:rFonts w:eastAsiaTheme="minorHAnsi" w:hint="eastAsia"/>
          <w:sz w:val="21"/>
          <w:szCs w:val="21"/>
        </w:rPr>
      </w:pPr>
      <w:r>
        <w:rPr>
          <w:rFonts w:eastAsiaTheme="minorHAnsi"/>
          <w:noProof/>
          <w:sz w:val="21"/>
          <w:szCs w:val="21"/>
        </w:rPr>
        <w:drawing>
          <wp:inline distT="0" distB="0" distL="0" distR="0" wp14:anchorId="78480103" wp14:editId="329E5AAE">
            <wp:extent cx="1935655" cy="1194534"/>
            <wp:effectExtent l="0" t="0" r="7620" b="5715"/>
            <wp:docPr id="17450625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62295" cy="1210974"/>
                    </a:xfrm>
                    <a:prstGeom prst="rect">
                      <a:avLst/>
                    </a:prstGeom>
                    <a:noFill/>
                    <a:ln>
                      <a:noFill/>
                    </a:ln>
                  </pic:spPr>
                </pic:pic>
              </a:graphicData>
            </a:graphic>
          </wp:inline>
        </w:drawing>
      </w:r>
    </w:p>
    <w:sectPr w:rsidR="009D3DD2" w:rsidRPr="00565CE4" w:rsidSect="00AC12AB">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6DD0" w14:textId="77777777" w:rsidR="00E264DF" w:rsidRDefault="00E264DF" w:rsidP="00D33CCA">
      <w:pPr>
        <w:spacing w:after="0" w:line="240" w:lineRule="auto"/>
        <w:rPr>
          <w:rFonts w:hint="eastAsia"/>
        </w:rPr>
      </w:pPr>
      <w:r>
        <w:separator/>
      </w:r>
    </w:p>
  </w:endnote>
  <w:endnote w:type="continuationSeparator" w:id="0">
    <w:p w14:paraId="379F8E73" w14:textId="77777777" w:rsidR="00E264DF" w:rsidRDefault="00E264DF" w:rsidP="00D33C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B8B6" w14:textId="77777777" w:rsidR="00E264DF" w:rsidRDefault="00E264DF" w:rsidP="00D33CCA">
      <w:pPr>
        <w:spacing w:after="0" w:line="240" w:lineRule="auto"/>
        <w:rPr>
          <w:rFonts w:hint="eastAsia"/>
        </w:rPr>
      </w:pPr>
      <w:r>
        <w:separator/>
      </w:r>
    </w:p>
  </w:footnote>
  <w:footnote w:type="continuationSeparator" w:id="0">
    <w:p w14:paraId="04BB4ADE" w14:textId="77777777" w:rsidR="00E264DF" w:rsidRDefault="00E264DF" w:rsidP="00D33C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896"/>
    <w:multiLevelType w:val="multilevel"/>
    <w:tmpl w:val="452A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B66CD"/>
    <w:multiLevelType w:val="hybridMultilevel"/>
    <w:tmpl w:val="AF3C3094"/>
    <w:lvl w:ilvl="0" w:tplc="BBB0C184">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E1C51E3"/>
    <w:multiLevelType w:val="hybridMultilevel"/>
    <w:tmpl w:val="F0941E76"/>
    <w:lvl w:ilvl="0" w:tplc="45EAA4BA">
      <w:numFmt w:val="bullet"/>
      <w:lvlText w:val=""/>
      <w:lvlJc w:val="left"/>
      <w:pPr>
        <w:ind w:left="360" w:hanging="360"/>
      </w:pPr>
      <w:rPr>
        <w:rFonts w:ascii="等线" w:eastAsia="等线" w:hAnsi="等线" w:cstheme="minorBidi" w:hint="eastAsia"/>
        <w:sz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FA061F3"/>
    <w:multiLevelType w:val="multilevel"/>
    <w:tmpl w:val="0186DE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27717"/>
    <w:multiLevelType w:val="hybridMultilevel"/>
    <w:tmpl w:val="A094F2E6"/>
    <w:lvl w:ilvl="0" w:tplc="1E145146">
      <w:start w:val="1"/>
      <w:numFmt w:val="decimal"/>
      <w:lvlText w:val="%1."/>
      <w:lvlJc w:val="left"/>
      <w:pPr>
        <w:ind w:left="567" w:hanging="207"/>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BB322E0"/>
    <w:multiLevelType w:val="hybridMultilevel"/>
    <w:tmpl w:val="51FCA0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802A7F"/>
    <w:multiLevelType w:val="hybridMultilevel"/>
    <w:tmpl w:val="0ACEEF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8171850"/>
    <w:multiLevelType w:val="hybridMultilevel"/>
    <w:tmpl w:val="B82E38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8194C99"/>
    <w:multiLevelType w:val="hybridMultilevel"/>
    <w:tmpl w:val="84E27AB2"/>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9161DD1"/>
    <w:multiLevelType w:val="hybridMultilevel"/>
    <w:tmpl w:val="49D835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AB83550"/>
    <w:multiLevelType w:val="hybridMultilevel"/>
    <w:tmpl w:val="1480E8D2"/>
    <w:lvl w:ilvl="0" w:tplc="484E591E">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5CFC75BA"/>
    <w:multiLevelType w:val="hybridMultilevel"/>
    <w:tmpl w:val="EA02F690"/>
    <w:lvl w:ilvl="0" w:tplc="3E500BA4">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FDD681D"/>
    <w:multiLevelType w:val="hybridMultilevel"/>
    <w:tmpl w:val="BA20E798"/>
    <w:lvl w:ilvl="0" w:tplc="45EAA4BA">
      <w:numFmt w:val="bullet"/>
      <w:lvlText w:val=""/>
      <w:lvlJc w:val="left"/>
      <w:pPr>
        <w:ind w:left="440" w:hanging="440"/>
      </w:pPr>
      <w:rPr>
        <w:rFonts w:ascii="等线" w:eastAsia="等线" w:hAnsi="等线" w:cstheme="minorBidi" w:hint="eastAsia"/>
        <w:sz w:val="1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74121E30"/>
    <w:multiLevelType w:val="multilevel"/>
    <w:tmpl w:val="A5BE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127F9"/>
    <w:multiLevelType w:val="hybridMultilevel"/>
    <w:tmpl w:val="4E186C8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8067971">
    <w:abstractNumId w:val="0"/>
  </w:num>
  <w:num w:numId="2" w16cid:durableId="1333685136">
    <w:abstractNumId w:val="13"/>
  </w:num>
  <w:num w:numId="3" w16cid:durableId="978999259">
    <w:abstractNumId w:val="4"/>
  </w:num>
  <w:num w:numId="4" w16cid:durableId="738333364">
    <w:abstractNumId w:val="7"/>
  </w:num>
  <w:num w:numId="5" w16cid:durableId="18239924">
    <w:abstractNumId w:val="6"/>
  </w:num>
  <w:num w:numId="6" w16cid:durableId="1854419788">
    <w:abstractNumId w:val="2"/>
  </w:num>
  <w:num w:numId="7" w16cid:durableId="1366058609">
    <w:abstractNumId w:val="8"/>
  </w:num>
  <w:num w:numId="8" w16cid:durableId="1540361368">
    <w:abstractNumId w:val="12"/>
  </w:num>
  <w:num w:numId="9" w16cid:durableId="150411421">
    <w:abstractNumId w:val="14"/>
  </w:num>
  <w:num w:numId="10" w16cid:durableId="248122000">
    <w:abstractNumId w:val="1"/>
  </w:num>
  <w:num w:numId="11" w16cid:durableId="1864783612">
    <w:abstractNumId w:val="10"/>
  </w:num>
  <w:num w:numId="12" w16cid:durableId="1214124037">
    <w:abstractNumId w:val="3"/>
  </w:num>
  <w:num w:numId="13" w16cid:durableId="179123621">
    <w:abstractNumId w:val="5"/>
  </w:num>
  <w:num w:numId="14" w16cid:durableId="1504280052">
    <w:abstractNumId w:val="9"/>
  </w:num>
  <w:num w:numId="15" w16cid:durableId="1305964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EA"/>
    <w:rsid w:val="0000366C"/>
    <w:rsid w:val="00015CE0"/>
    <w:rsid w:val="0002276D"/>
    <w:rsid w:val="00024266"/>
    <w:rsid w:val="0003152A"/>
    <w:rsid w:val="00033B16"/>
    <w:rsid w:val="00045710"/>
    <w:rsid w:val="000471E4"/>
    <w:rsid w:val="0008151E"/>
    <w:rsid w:val="00083851"/>
    <w:rsid w:val="00091405"/>
    <w:rsid w:val="00091B9B"/>
    <w:rsid w:val="00093AA0"/>
    <w:rsid w:val="000C1853"/>
    <w:rsid w:val="000D28A1"/>
    <w:rsid w:val="000D2DB8"/>
    <w:rsid w:val="000E3AB6"/>
    <w:rsid w:val="000E570A"/>
    <w:rsid w:val="000F497E"/>
    <w:rsid w:val="000F5A8A"/>
    <w:rsid w:val="00102CE1"/>
    <w:rsid w:val="00102D2E"/>
    <w:rsid w:val="00113468"/>
    <w:rsid w:val="001232EA"/>
    <w:rsid w:val="00135BD3"/>
    <w:rsid w:val="001730E9"/>
    <w:rsid w:val="00177247"/>
    <w:rsid w:val="00197552"/>
    <w:rsid w:val="001A55E3"/>
    <w:rsid w:val="001A71AC"/>
    <w:rsid w:val="001B5725"/>
    <w:rsid w:val="001C5E42"/>
    <w:rsid w:val="001E512B"/>
    <w:rsid w:val="002037A5"/>
    <w:rsid w:val="002055E5"/>
    <w:rsid w:val="00214726"/>
    <w:rsid w:val="00242DE7"/>
    <w:rsid w:val="00247442"/>
    <w:rsid w:val="0025656D"/>
    <w:rsid w:val="00264CD0"/>
    <w:rsid w:val="00294390"/>
    <w:rsid w:val="002D0D52"/>
    <w:rsid w:val="002E17F3"/>
    <w:rsid w:val="002F2621"/>
    <w:rsid w:val="00317469"/>
    <w:rsid w:val="003338C1"/>
    <w:rsid w:val="00342ABF"/>
    <w:rsid w:val="00344915"/>
    <w:rsid w:val="003639AD"/>
    <w:rsid w:val="003803A8"/>
    <w:rsid w:val="00380762"/>
    <w:rsid w:val="003827A8"/>
    <w:rsid w:val="0039173D"/>
    <w:rsid w:val="00397A7E"/>
    <w:rsid w:val="003B0593"/>
    <w:rsid w:val="003C3339"/>
    <w:rsid w:val="003D0079"/>
    <w:rsid w:val="003D036D"/>
    <w:rsid w:val="003D6B68"/>
    <w:rsid w:val="003F1BF1"/>
    <w:rsid w:val="00411ED4"/>
    <w:rsid w:val="0041457E"/>
    <w:rsid w:val="004235EE"/>
    <w:rsid w:val="00431102"/>
    <w:rsid w:val="00442D93"/>
    <w:rsid w:val="00461491"/>
    <w:rsid w:val="0047186A"/>
    <w:rsid w:val="00490C24"/>
    <w:rsid w:val="004967C9"/>
    <w:rsid w:val="00496A0E"/>
    <w:rsid w:val="004A0B91"/>
    <w:rsid w:val="004E3FDC"/>
    <w:rsid w:val="00555E26"/>
    <w:rsid w:val="00565CE4"/>
    <w:rsid w:val="0058195F"/>
    <w:rsid w:val="0059429B"/>
    <w:rsid w:val="005C50A4"/>
    <w:rsid w:val="005D58D9"/>
    <w:rsid w:val="005F65A5"/>
    <w:rsid w:val="00601951"/>
    <w:rsid w:val="00603E22"/>
    <w:rsid w:val="00647370"/>
    <w:rsid w:val="006563CE"/>
    <w:rsid w:val="006627A5"/>
    <w:rsid w:val="00664027"/>
    <w:rsid w:val="00673871"/>
    <w:rsid w:val="006915A2"/>
    <w:rsid w:val="006A6B80"/>
    <w:rsid w:val="006E2759"/>
    <w:rsid w:val="006E7C2D"/>
    <w:rsid w:val="00722C6D"/>
    <w:rsid w:val="00723F06"/>
    <w:rsid w:val="0075316D"/>
    <w:rsid w:val="00782999"/>
    <w:rsid w:val="007B2312"/>
    <w:rsid w:val="007B64E8"/>
    <w:rsid w:val="007D0D6E"/>
    <w:rsid w:val="007E3BEB"/>
    <w:rsid w:val="008017F4"/>
    <w:rsid w:val="00803687"/>
    <w:rsid w:val="0083191F"/>
    <w:rsid w:val="00834EAA"/>
    <w:rsid w:val="0086313D"/>
    <w:rsid w:val="008664DF"/>
    <w:rsid w:val="00873F1C"/>
    <w:rsid w:val="00886679"/>
    <w:rsid w:val="0088676B"/>
    <w:rsid w:val="00887D6B"/>
    <w:rsid w:val="00891677"/>
    <w:rsid w:val="008B15D2"/>
    <w:rsid w:val="008C0238"/>
    <w:rsid w:val="008C0E74"/>
    <w:rsid w:val="008F46EB"/>
    <w:rsid w:val="00900E72"/>
    <w:rsid w:val="00903A00"/>
    <w:rsid w:val="00911E1A"/>
    <w:rsid w:val="00915366"/>
    <w:rsid w:val="00921B7E"/>
    <w:rsid w:val="00922119"/>
    <w:rsid w:val="0094337E"/>
    <w:rsid w:val="00947AD1"/>
    <w:rsid w:val="00971FD2"/>
    <w:rsid w:val="00975DDD"/>
    <w:rsid w:val="00983F03"/>
    <w:rsid w:val="0099204B"/>
    <w:rsid w:val="009A688A"/>
    <w:rsid w:val="009B3B06"/>
    <w:rsid w:val="009D3DD2"/>
    <w:rsid w:val="009E7A12"/>
    <w:rsid w:val="00A0794A"/>
    <w:rsid w:val="00A2052A"/>
    <w:rsid w:val="00A22678"/>
    <w:rsid w:val="00A2789F"/>
    <w:rsid w:val="00A40C43"/>
    <w:rsid w:val="00A67E21"/>
    <w:rsid w:val="00A83DFD"/>
    <w:rsid w:val="00A86A2B"/>
    <w:rsid w:val="00AA6FAA"/>
    <w:rsid w:val="00AB086F"/>
    <w:rsid w:val="00AC12AB"/>
    <w:rsid w:val="00B00E64"/>
    <w:rsid w:val="00B266E8"/>
    <w:rsid w:val="00B313C3"/>
    <w:rsid w:val="00B43A67"/>
    <w:rsid w:val="00B74440"/>
    <w:rsid w:val="00B807A3"/>
    <w:rsid w:val="00B809AC"/>
    <w:rsid w:val="00B87FE2"/>
    <w:rsid w:val="00BA24AC"/>
    <w:rsid w:val="00BB130D"/>
    <w:rsid w:val="00BC661E"/>
    <w:rsid w:val="00BD1504"/>
    <w:rsid w:val="00C03C95"/>
    <w:rsid w:val="00C15D1F"/>
    <w:rsid w:val="00C16618"/>
    <w:rsid w:val="00C26C89"/>
    <w:rsid w:val="00C35F79"/>
    <w:rsid w:val="00C42A7A"/>
    <w:rsid w:val="00C460EE"/>
    <w:rsid w:val="00C61753"/>
    <w:rsid w:val="00C6550C"/>
    <w:rsid w:val="00C87068"/>
    <w:rsid w:val="00CB55FE"/>
    <w:rsid w:val="00CB7194"/>
    <w:rsid w:val="00D32A2F"/>
    <w:rsid w:val="00D3390D"/>
    <w:rsid w:val="00D33CCA"/>
    <w:rsid w:val="00D3709A"/>
    <w:rsid w:val="00D62199"/>
    <w:rsid w:val="00D63B42"/>
    <w:rsid w:val="00D726B2"/>
    <w:rsid w:val="00D84BAA"/>
    <w:rsid w:val="00D92EE6"/>
    <w:rsid w:val="00D93441"/>
    <w:rsid w:val="00DA1919"/>
    <w:rsid w:val="00DA3139"/>
    <w:rsid w:val="00DA7557"/>
    <w:rsid w:val="00DB67D3"/>
    <w:rsid w:val="00DC5092"/>
    <w:rsid w:val="00DC6AF1"/>
    <w:rsid w:val="00E003DE"/>
    <w:rsid w:val="00E1395B"/>
    <w:rsid w:val="00E264DF"/>
    <w:rsid w:val="00E34C57"/>
    <w:rsid w:val="00E43E09"/>
    <w:rsid w:val="00E456D4"/>
    <w:rsid w:val="00E74FAD"/>
    <w:rsid w:val="00E84836"/>
    <w:rsid w:val="00EB3C89"/>
    <w:rsid w:val="00EC2BDA"/>
    <w:rsid w:val="00EC7C41"/>
    <w:rsid w:val="00ED15AF"/>
    <w:rsid w:val="00ED3304"/>
    <w:rsid w:val="00ED406C"/>
    <w:rsid w:val="00EE5CE6"/>
    <w:rsid w:val="00F03C23"/>
    <w:rsid w:val="00F04A9C"/>
    <w:rsid w:val="00F126F3"/>
    <w:rsid w:val="00F26446"/>
    <w:rsid w:val="00F44CD7"/>
    <w:rsid w:val="00F70E49"/>
    <w:rsid w:val="00F94CCA"/>
    <w:rsid w:val="00FA57E9"/>
    <w:rsid w:val="00FC642C"/>
    <w:rsid w:val="00FD0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F01E42"/>
  <w15:chartTrackingRefBased/>
  <w15:docId w15:val="{49DFAEED-92B4-47FF-9463-2C64ABCD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32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32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32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32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32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32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32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32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32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32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32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32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32EA"/>
    <w:rPr>
      <w:rFonts w:cstheme="majorBidi"/>
      <w:color w:val="0F4761" w:themeColor="accent1" w:themeShade="BF"/>
      <w:sz w:val="28"/>
      <w:szCs w:val="28"/>
    </w:rPr>
  </w:style>
  <w:style w:type="character" w:customStyle="1" w:styleId="50">
    <w:name w:val="标题 5 字符"/>
    <w:basedOn w:val="a0"/>
    <w:link w:val="5"/>
    <w:uiPriority w:val="9"/>
    <w:semiHidden/>
    <w:rsid w:val="001232EA"/>
    <w:rPr>
      <w:rFonts w:cstheme="majorBidi"/>
      <w:color w:val="0F4761" w:themeColor="accent1" w:themeShade="BF"/>
      <w:sz w:val="24"/>
    </w:rPr>
  </w:style>
  <w:style w:type="character" w:customStyle="1" w:styleId="60">
    <w:name w:val="标题 6 字符"/>
    <w:basedOn w:val="a0"/>
    <w:link w:val="6"/>
    <w:uiPriority w:val="9"/>
    <w:semiHidden/>
    <w:rsid w:val="001232EA"/>
    <w:rPr>
      <w:rFonts w:cstheme="majorBidi"/>
      <w:b/>
      <w:bCs/>
      <w:color w:val="0F4761" w:themeColor="accent1" w:themeShade="BF"/>
    </w:rPr>
  </w:style>
  <w:style w:type="character" w:customStyle="1" w:styleId="70">
    <w:name w:val="标题 7 字符"/>
    <w:basedOn w:val="a0"/>
    <w:link w:val="7"/>
    <w:uiPriority w:val="9"/>
    <w:semiHidden/>
    <w:rsid w:val="001232EA"/>
    <w:rPr>
      <w:rFonts w:cstheme="majorBidi"/>
      <w:b/>
      <w:bCs/>
      <w:color w:val="595959" w:themeColor="text1" w:themeTint="A6"/>
    </w:rPr>
  </w:style>
  <w:style w:type="character" w:customStyle="1" w:styleId="80">
    <w:name w:val="标题 8 字符"/>
    <w:basedOn w:val="a0"/>
    <w:link w:val="8"/>
    <w:uiPriority w:val="9"/>
    <w:semiHidden/>
    <w:rsid w:val="001232EA"/>
    <w:rPr>
      <w:rFonts w:cstheme="majorBidi"/>
      <w:color w:val="595959" w:themeColor="text1" w:themeTint="A6"/>
    </w:rPr>
  </w:style>
  <w:style w:type="character" w:customStyle="1" w:styleId="90">
    <w:name w:val="标题 9 字符"/>
    <w:basedOn w:val="a0"/>
    <w:link w:val="9"/>
    <w:uiPriority w:val="9"/>
    <w:semiHidden/>
    <w:rsid w:val="001232EA"/>
    <w:rPr>
      <w:rFonts w:eastAsiaTheme="majorEastAsia" w:cstheme="majorBidi"/>
      <w:color w:val="595959" w:themeColor="text1" w:themeTint="A6"/>
    </w:rPr>
  </w:style>
  <w:style w:type="paragraph" w:styleId="a3">
    <w:name w:val="Title"/>
    <w:basedOn w:val="a"/>
    <w:next w:val="a"/>
    <w:link w:val="a4"/>
    <w:uiPriority w:val="10"/>
    <w:qFormat/>
    <w:rsid w:val="001232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32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2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32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32EA"/>
    <w:pPr>
      <w:spacing w:before="160"/>
      <w:jc w:val="center"/>
    </w:pPr>
    <w:rPr>
      <w:i/>
      <w:iCs/>
      <w:color w:val="404040" w:themeColor="text1" w:themeTint="BF"/>
    </w:rPr>
  </w:style>
  <w:style w:type="character" w:customStyle="1" w:styleId="a8">
    <w:name w:val="引用 字符"/>
    <w:basedOn w:val="a0"/>
    <w:link w:val="a7"/>
    <w:uiPriority w:val="29"/>
    <w:rsid w:val="001232EA"/>
    <w:rPr>
      <w:i/>
      <w:iCs/>
      <w:color w:val="404040" w:themeColor="text1" w:themeTint="BF"/>
    </w:rPr>
  </w:style>
  <w:style w:type="paragraph" w:styleId="a9">
    <w:name w:val="List Paragraph"/>
    <w:basedOn w:val="a"/>
    <w:uiPriority w:val="34"/>
    <w:qFormat/>
    <w:rsid w:val="001232EA"/>
    <w:pPr>
      <w:ind w:left="720"/>
      <w:contextualSpacing/>
    </w:pPr>
  </w:style>
  <w:style w:type="character" w:styleId="aa">
    <w:name w:val="Intense Emphasis"/>
    <w:basedOn w:val="a0"/>
    <w:uiPriority w:val="21"/>
    <w:qFormat/>
    <w:rsid w:val="001232EA"/>
    <w:rPr>
      <w:i/>
      <w:iCs/>
      <w:color w:val="0F4761" w:themeColor="accent1" w:themeShade="BF"/>
    </w:rPr>
  </w:style>
  <w:style w:type="paragraph" w:styleId="ab">
    <w:name w:val="Intense Quote"/>
    <w:basedOn w:val="a"/>
    <w:next w:val="a"/>
    <w:link w:val="ac"/>
    <w:uiPriority w:val="30"/>
    <w:qFormat/>
    <w:rsid w:val="00123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32EA"/>
    <w:rPr>
      <w:i/>
      <w:iCs/>
      <w:color w:val="0F4761" w:themeColor="accent1" w:themeShade="BF"/>
    </w:rPr>
  </w:style>
  <w:style w:type="character" w:styleId="ad">
    <w:name w:val="Intense Reference"/>
    <w:basedOn w:val="a0"/>
    <w:uiPriority w:val="32"/>
    <w:qFormat/>
    <w:rsid w:val="001232EA"/>
    <w:rPr>
      <w:b/>
      <w:bCs/>
      <w:smallCaps/>
      <w:color w:val="0F4761" w:themeColor="accent1" w:themeShade="BF"/>
      <w:spacing w:val="5"/>
    </w:rPr>
  </w:style>
  <w:style w:type="paragraph" w:styleId="ae">
    <w:name w:val="header"/>
    <w:basedOn w:val="a"/>
    <w:link w:val="af"/>
    <w:uiPriority w:val="99"/>
    <w:unhideWhenUsed/>
    <w:rsid w:val="00D33CC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33CCA"/>
    <w:rPr>
      <w:sz w:val="18"/>
      <w:szCs w:val="18"/>
    </w:rPr>
  </w:style>
  <w:style w:type="paragraph" w:styleId="af0">
    <w:name w:val="footer"/>
    <w:basedOn w:val="a"/>
    <w:link w:val="af1"/>
    <w:uiPriority w:val="99"/>
    <w:unhideWhenUsed/>
    <w:rsid w:val="00D33CC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33CCA"/>
    <w:rPr>
      <w:sz w:val="18"/>
      <w:szCs w:val="18"/>
    </w:rPr>
  </w:style>
  <w:style w:type="table" w:styleId="af2">
    <w:name w:val="Table Grid"/>
    <w:basedOn w:val="a1"/>
    <w:uiPriority w:val="39"/>
    <w:rsid w:val="00AC1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177247"/>
    <w:pPr>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7396F-CCB0-44D9-AC5D-02E5F031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1670</Words>
  <Characters>11714</Characters>
  <Application>Microsoft Office Word</Application>
  <DocSecurity>0</DocSecurity>
  <Lines>418</Lines>
  <Paragraphs>234</Paragraphs>
  <ScaleCrop>false</ScaleCrop>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李成豪</dc:creator>
  <cp:keywords/>
  <dc:description/>
  <cp:lastModifiedBy>Guangrui Xu</cp:lastModifiedBy>
  <cp:revision>4</cp:revision>
  <dcterms:created xsi:type="dcterms:W3CDTF">2026-09-24T02:50:00Z</dcterms:created>
  <dcterms:modified xsi:type="dcterms:W3CDTF">2026-09-25T07:05:00Z</dcterms:modified>
</cp:coreProperties>
</file>