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49ADF41B" w:rsidR="00771BBA" w:rsidRDefault="00771BBA" w:rsidP="00153EBE">
      <w:pPr>
        <w:jc w:val="both"/>
      </w:pPr>
      <w:r>
        <w:t xml:space="preserve">Sequences are mostly turn-based, with limited emulation of real-time execution. Time is divided into </w:t>
      </w:r>
      <w:r w:rsidR="00506462">
        <w:t>cycles (which are then divided into rounds)</w:t>
      </w:r>
      <w:r w:rsidR="00A47359">
        <w:t xml:space="preserve"> </w:t>
      </w:r>
      <w:r>
        <w:t xml:space="preserve">and </w:t>
      </w:r>
      <w:r w:rsidR="00506462">
        <w:t xml:space="preserve">usually </w:t>
      </w:r>
      <w:r>
        <w:t xml:space="preserve">each character participating in the sequence will get to act </w:t>
      </w:r>
      <w:r w:rsidR="00506462">
        <w:t>once or a few times</w:t>
      </w:r>
      <w:r w:rsidR="00A47359">
        <w:t xml:space="preserve"> over the course of </w:t>
      </w:r>
      <w:r w:rsidR="00506462">
        <w:t>a</w:t>
      </w:r>
      <w:r w:rsidR="00A47359">
        <w:t xml:space="preserve"> </w:t>
      </w:r>
      <w:r w:rsidR="00506462">
        <w:t>cycle.</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436C9119" w14:textId="77777777" w:rsidR="003E5E59" w:rsidRDefault="003E5E59" w:rsidP="003E5E59">
      <w:pPr>
        <w:pStyle w:val="Subtitle"/>
      </w:pPr>
      <w:r>
        <w:t>Initiative:</w:t>
      </w:r>
    </w:p>
    <w:p w14:paraId="37A82448" w14:textId="5116D231" w:rsidR="008B50A4" w:rsidRDefault="008B50A4" w:rsidP="0038789B">
      <w:pPr>
        <w:jc w:val="both"/>
      </w:pPr>
      <w:r>
        <w:t>Whenever there’s a question of who gets to act first, we look at the actors’ current Initiative values and the one with the higher one gets precedence.</w:t>
      </w:r>
    </w:p>
    <w:p w14:paraId="37073BE2" w14:textId="6B7D1D45" w:rsidR="00153EBE" w:rsidRDefault="008B50A4" w:rsidP="0038789B">
      <w:pPr>
        <w:jc w:val="both"/>
      </w:pPr>
      <w:r>
        <w:t xml:space="preserve">Initiative is determined at the start of each </w:t>
      </w:r>
      <w:r w:rsidR="00506462">
        <w:t>cycle</w:t>
      </w:r>
      <w:r>
        <w:t xml:space="preserve"> by rolling a single d12 and adding</w:t>
      </w:r>
      <w:r w:rsidR="00C406D4">
        <w:t xml:space="preserve"> their Reaction modifier to the result, along with</w:t>
      </w:r>
      <w:r>
        <w:t xml:space="preserve"> any </w:t>
      </w:r>
      <w:r w:rsidR="00C406D4">
        <w:t>other</w:t>
      </w:r>
      <w:r>
        <w:t xml:space="preserve"> modifiers the character may have</w:t>
      </w:r>
      <w:r w:rsidR="00C406D4">
        <w:t>.</w:t>
      </w:r>
    </w:p>
    <w:p w14:paraId="1579444A" w14:textId="77777777" w:rsidR="00B4342C" w:rsidRDefault="00B4342C" w:rsidP="00B4342C">
      <w:pPr>
        <w:pStyle w:val="Subtitle"/>
      </w:pPr>
      <w:r>
        <w:t>Cycles:</w:t>
      </w:r>
    </w:p>
    <w:p w14:paraId="683D78D0" w14:textId="77777777" w:rsidR="00B4342C" w:rsidRDefault="00B4342C" w:rsidP="00B4342C">
      <w:pPr>
        <w:jc w:val="both"/>
      </w:pPr>
      <w:r>
        <w:t>The cycle is the most basic construct for measuring time within a sequence. It represents time span which</w:t>
      </w:r>
      <w:r w:rsidRPr="008820BD">
        <w:t xml:space="preserve"> </w:t>
      </w:r>
      <w:r>
        <w:t>realistically</w:t>
      </w:r>
      <w:r w:rsidRPr="008820BD">
        <w:t xml:space="preserve"> </w:t>
      </w:r>
      <w:r>
        <w:t>lasts about</w:t>
      </w:r>
      <w:r w:rsidRPr="008820BD">
        <w:t xml:space="preserve"> </w:t>
      </w:r>
      <w:r>
        <w:t>five</w:t>
      </w:r>
      <w:r w:rsidRPr="008820BD">
        <w:t xml:space="preserve"> </w:t>
      </w:r>
      <w:r>
        <w:t>to</w:t>
      </w:r>
      <w:r w:rsidRPr="008820BD">
        <w:t xml:space="preserve"> </w:t>
      </w:r>
      <w:r>
        <w:t>ten seconds, but in order to make keeping track of timings easier, it's usually regarded as lasting exactly six seconds (and then one minute is exactly ten cycles).</w:t>
      </w:r>
    </w:p>
    <w:p w14:paraId="1950AAAB" w14:textId="77777777" w:rsidR="00B4342C" w:rsidRDefault="00B4342C" w:rsidP="00B4342C">
      <w:pPr>
        <w:jc w:val="both"/>
      </w:pPr>
      <w:r>
        <w:t>At the very start of each cycle, all involved characters roll for initiative.</w:t>
      </w:r>
    </w:p>
    <w:p w14:paraId="46B01333" w14:textId="77777777" w:rsidR="00B4342C" w:rsidRDefault="00B4342C" w:rsidP="00B4342C">
      <w:pPr>
        <w:jc w:val="both"/>
      </w:pPr>
      <w:r>
        <w:t xml:space="preserve">Over the course of a single cycle, one or more rounds will occur, during which sequence participants will get to play out their turns and actions. All events that occur during a single cycle can be said to happen simultaneously or one after </w:t>
      </w:r>
      <w:r>
        <w:t>another - which ever makes more sense in the context of the narrative.</w:t>
      </w:r>
    </w:p>
    <w:p w14:paraId="6BDD6464" w14:textId="77777777" w:rsidR="00B4342C" w:rsidRDefault="00B4342C" w:rsidP="00B4342C">
      <w:pPr>
        <w:jc w:val="both"/>
      </w:pPr>
      <w:r>
        <w:t>When a cycle ends, a new one begins, and this repeats until the sequence is over.</w:t>
      </w:r>
    </w:p>
    <w:p w14:paraId="27613A81" w14:textId="77777777" w:rsidR="00B4342C" w:rsidRPr="00C176C8" w:rsidRDefault="00B4342C" w:rsidP="00B4342C">
      <w:pPr>
        <w:pStyle w:val="Subtitle"/>
      </w:pPr>
      <w:r>
        <w:t>Rounds:</w:t>
      </w:r>
    </w:p>
    <w:p w14:paraId="580E292C" w14:textId="63381411" w:rsidR="00B4342C" w:rsidRDefault="00B4342C" w:rsidP="00B4342C">
      <w:pPr>
        <w:jc w:val="both"/>
      </w:pPr>
      <w:r>
        <w:t xml:space="preserve">During one round, all sequence participants who have any action dice remaining get to act in turns, in descending initiative order (characters without </w:t>
      </w:r>
      <w:r w:rsidR="00F03D35">
        <w:t>action dice</w:t>
      </w:r>
      <w:r>
        <w:t xml:space="preserve"> are limited to free actions).</w:t>
      </w:r>
      <w:r w:rsidR="00F03D35">
        <w:t xml:space="preserve"> Actions and action dice are described in the following text.</w:t>
      </w:r>
    </w:p>
    <w:p w14:paraId="324E73AC" w14:textId="77777777" w:rsidR="00B4342C" w:rsidRDefault="00B4342C" w:rsidP="00B4342C">
      <w:pPr>
        <w:jc w:val="both"/>
      </w:pPr>
      <w:r>
        <w:t>Once a round is over, if at least one participant has any action dice remaining and wishes to use them, a new round begins. Otherwise, the current cycle ends.</w:t>
      </w:r>
    </w:p>
    <w:p w14:paraId="06B85C8A" w14:textId="77777777" w:rsidR="00B4342C" w:rsidRDefault="00B4342C" w:rsidP="00B4342C">
      <w:pPr>
        <w:pStyle w:val="Subtitle"/>
      </w:pPr>
      <w:r>
        <w:t>Turns:</w:t>
      </w:r>
    </w:p>
    <w:p w14:paraId="69C2BF72" w14:textId="50FAEB4E" w:rsidR="00B4342C" w:rsidRDefault="00B4342C" w:rsidP="00B4342C">
      <w:pPr>
        <w:jc w:val="both"/>
      </w:pPr>
      <w:r>
        <w:t>During their turn, a character may perform a single standard action, and any number (within reason) of free actions.</w:t>
      </w:r>
      <w:r w:rsidR="00A44C52">
        <w:t xml:space="preserve"> The standard action can be skipped if he wishes to preserve action dice.</w:t>
      </w:r>
    </w:p>
    <w:p w14:paraId="6F3763C9" w14:textId="76E4FB76" w:rsidR="00B4342C" w:rsidRDefault="00B4342C" w:rsidP="00F03D35">
      <w:pPr>
        <w:spacing w:after="120"/>
        <w:jc w:val="both"/>
      </w:pPr>
      <w:r>
        <w:t>If it’s the character’s first turn in the current cycle, there are two mandatory steps that he must take before performing any actions:</w:t>
      </w:r>
    </w:p>
    <w:p w14:paraId="498FD42E" w14:textId="6FA78022" w:rsidR="00F03D35" w:rsidRDefault="00F03D35" w:rsidP="00F03D35">
      <w:pPr>
        <w:pStyle w:val="ListParagraph"/>
        <w:numPr>
          <w:ilvl w:val="0"/>
          <w:numId w:val="38"/>
        </w:numPr>
        <w:spacing w:after="120"/>
        <w:ind w:left="426" w:hanging="284"/>
        <w:contextualSpacing w:val="0"/>
        <w:jc w:val="both"/>
      </w:pPr>
      <w:r>
        <w:t>Roll for fatigue.</w:t>
      </w:r>
    </w:p>
    <w:p w14:paraId="07EB969C" w14:textId="7E3E57C9" w:rsidR="00F03D35" w:rsidRDefault="00F03D35" w:rsidP="00F03D35">
      <w:pPr>
        <w:pStyle w:val="ListParagraph"/>
        <w:numPr>
          <w:ilvl w:val="0"/>
          <w:numId w:val="38"/>
        </w:numPr>
        <w:ind w:left="426" w:hanging="284"/>
        <w:jc w:val="both"/>
      </w:pPr>
      <w:r>
        <w:t>Reset the action pool.</w:t>
      </w:r>
    </w:p>
    <w:p w14:paraId="38BAC251" w14:textId="45E89056" w:rsidR="00F03D35" w:rsidRDefault="00F03D35" w:rsidP="00F03D35">
      <w:pPr>
        <w:jc w:val="both"/>
      </w:pPr>
      <w:r>
        <w:t>Both are described in the following sections.</w:t>
      </w:r>
    </w:p>
    <w:p w14:paraId="2B9111BD" w14:textId="650E0F0A" w:rsidR="009905DE" w:rsidRPr="009905DE" w:rsidRDefault="002D30A6" w:rsidP="003E5E59">
      <w:pPr>
        <w:pStyle w:val="Subtitle"/>
      </w:pPr>
      <w:r>
        <w:t xml:space="preserve">Action </w:t>
      </w:r>
      <w:r w:rsidR="00506462">
        <w:t>Dice</w:t>
      </w:r>
      <w:r w:rsidR="009905DE" w:rsidRPr="009905DE">
        <w:t>:</w:t>
      </w:r>
    </w:p>
    <w:p w14:paraId="776241D2" w14:textId="1D0C9284" w:rsidR="00A8584C" w:rsidRDefault="00A8584C" w:rsidP="00A8584C">
      <w:pPr>
        <w:jc w:val="both"/>
      </w:pPr>
      <w:r>
        <w:t xml:space="preserve">Action </w:t>
      </w:r>
      <w:r w:rsidR="00506462">
        <w:t>dice</w:t>
      </w:r>
      <w:r>
        <w:t xml:space="preserve"> (A</w:t>
      </w:r>
      <w:r w:rsidR="00506462">
        <w:t>D</w:t>
      </w:r>
      <w:r>
        <w:t>) are a</w:t>
      </w:r>
      <w:r w:rsidR="00506462">
        <w:t xml:space="preserve"> kind of</w:t>
      </w:r>
      <w:r>
        <w:t xml:space="preserve"> </w:t>
      </w:r>
      <w:r w:rsidR="00506462">
        <w:t>“</w:t>
      </w:r>
      <w:r>
        <w:t>currency</w:t>
      </w:r>
      <w:r w:rsidR="00506462">
        <w:t>”</w:t>
      </w:r>
      <w:r>
        <w:t xml:space="preserve"> that sequence participants spend in order to perform actions (</w:t>
      </w:r>
      <w:r w:rsidR="00506462">
        <w:t>move</w:t>
      </w:r>
      <w:r>
        <w:t xml:space="preserve">, attack, defend, </w:t>
      </w:r>
      <w:r w:rsidR="00506462">
        <w:t xml:space="preserve">cast spells, </w:t>
      </w:r>
      <w:r>
        <w:t>use items etc.).</w:t>
      </w:r>
      <w:r w:rsidR="00F03D35">
        <w:t xml:space="preserve"> We refer to the character’s remaining unused action dice as their “action pool”.</w:t>
      </w:r>
    </w:p>
    <w:p w14:paraId="5B01BA41" w14:textId="4E8D07D0" w:rsidR="008B50A4" w:rsidRDefault="009905DE" w:rsidP="008B50A4">
      <w:pPr>
        <w:jc w:val="both"/>
      </w:pPr>
      <w:r>
        <w:t xml:space="preserve">At the start of </w:t>
      </w:r>
      <w:r w:rsidR="00C406D4">
        <w:t>their first turn within the current cycle</w:t>
      </w:r>
      <w:r>
        <w:t xml:space="preserve">, each </w:t>
      </w:r>
      <w:r w:rsidR="00A8584C">
        <w:t>participant’s</w:t>
      </w:r>
      <w:r>
        <w:t xml:space="preserve"> </w:t>
      </w:r>
      <w:r w:rsidR="00A8584C">
        <w:t xml:space="preserve">action </w:t>
      </w:r>
      <w:r w:rsidR="00F03D35">
        <w:t>pool</w:t>
      </w:r>
      <w:r>
        <w:t xml:space="preserve"> </w:t>
      </w:r>
      <w:r w:rsidR="00F03D35">
        <w:t>is</w:t>
      </w:r>
      <w:r w:rsidR="00A8584C">
        <w:t xml:space="preserve"> </w:t>
      </w:r>
      <w:r w:rsidR="008B50A4">
        <w:t>reset</w:t>
      </w:r>
      <w:r w:rsidR="00C406D4">
        <w:t xml:space="preserve">. What this means is that they first discard their remaining action dice (if any), and then roll </w:t>
      </w:r>
      <w:proofErr w:type="gramStart"/>
      <w:r w:rsidR="00C406D4">
        <w:t>a number of</w:t>
      </w:r>
      <w:proofErr w:type="gramEnd"/>
      <w:r w:rsidR="00C406D4">
        <w:t xml:space="preserve"> six-sided dice equal to their </w:t>
      </w:r>
      <w:r w:rsidR="00F03D35">
        <w:t>Action Pool Size</w:t>
      </w:r>
      <w:r w:rsidR="00C406D4">
        <w:t xml:space="preserve"> stat (for most characters, this will just be 1 + their Agility modifier).</w:t>
      </w:r>
    </w:p>
    <w:p w14:paraId="433C2F22" w14:textId="0674908C" w:rsidR="00423E99" w:rsidRDefault="00423E99" w:rsidP="008B50A4">
      <w:pPr>
        <w:jc w:val="both"/>
      </w:pPr>
      <w:r>
        <w:t>Most actions that may be performed during a sequence require the acting character to discard one of their action dice. However, the number on the discarded action die is very important – these numbers represent the shifting tides of opportunity and circumstanc</w:t>
      </w:r>
      <w:r w:rsidR="00207533">
        <w:t>e</w:t>
      </w:r>
      <w:r>
        <w:t xml:space="preserve"> during a hectic situation, as well as the character’s state of mind in </w:t>
      </w:r>
      <w:r>
        <w:lastRenderedPageBreak/>
        <w:t>such a situation. Action dice boasting high numbers represent moments of control, advantage and clear focus on the character’s part</w:t>
      </w:r>
      <w:r w:rsidR="00297112">
        <w:t xml:space="preserve">. However, sometimes the character is </w:t>
      </w:r>
      <w:proofErr w:type="spellStart"/>
      <w:r w:rsidR="00297112">
        <w:t>outmaneuvered</w:t>
      </w:r>
      <w:proofErr w:type="spellEnd"/>
      <w:r w:rsidR="00297112">
        <w:t xml:space="preserve">, distracted, overwhelmed by the weight of the </w:t>
      </w:r>
      <w:proofErr w:type="gramStart"/>
      <w:r w:rsidR="00297112">
        <w:t>situation</w:t>
      </w:r>
      <w:r>
        <w:t xml:space="preserve"> </w:t>
      </w:r>
      <w:r w:rsidR="00297112">
        <w:t>,</w:t>
      </w:r>
      <w:proofErr w:type="gramEnd"/>
      <w:r w:rsidR="00297112">
        <w:t xml:space="preserve"> or simply needs a second or two to catch their breath. Low-numbered action dice stand for these moments.</w:t>
      </w:r>
    </w:p>
    <w:p w14:paraId="4CE01F05" w14:textId="49BAF324" w:rsidR="008B50A4" w:rsidRDefault="00297112" w:rsidP="008B50A4">
      <w:pPr>
        <w:jc w:val="both"/>
      </w:pPr>
      <w:r>
        <w:t>The way this translates to game mechanics is simple: any skill test performed during an action is modified</w:t>
      </w:r>
      <w:r w:rsidR="00DE210A">
        <w:t xml:space="preserve"> based on the value of the action die that was discarded in order to perform that action.</w:t>
      </w:r>
    </w:p>
    <w:tbl>
      <w:tblPr>
        <w:tblStyle w:val="TableGrid"/>
        <w:tblW w:w="0" w:type="auto"/>
        <w:tblInd w:w="108" w:type="dxa"/>
        <w:tblLook w:val="04A0" w:firstRow="1" w:lastRow="0" w:firstColumn="1" w:lastColumn="0" w:noHBand="0" w:noVBand="1"/>
      </w:tblPr>
      <w:tblGrid>
        <w:gridCol w:w="1134"/>
        <w:gridCol w:w="3402"/>
      </w:tblGrid>
      <w:tr w:rsidR="00DE210A" w14:paraId="635871F7" w14:textId="77777777" w:rsidTr="00F91486">
        <w:tc>
          <w:tcPr>
            <w:tcW w:w="1134" w:type="dxa"/>
          </w:tcPr>
          <w:p w14:paraId="7315E1B9" w14:textId="00BFEAF8" w:rsidR="00DE210A" w:rsidRPr="00AE39EE" w:rsidRDefault="00DE210A" w:rsidP="008B50A4">
            <w:pPr>
              <w:jc w:val="both"/>
              <w:rPr>
                <w:b/>
                <w:bCs/>
              </w:rPr>
            </w:pPr>
            <w:r w:rsidRPr="00AE39EE">
              <w:rPr>
                <w:b/>
                <w:bCs/>
              </w:rPr>
              <w:t>AD Value</w:t>
            </w:r>
          </w:p>
        </w:tc>
        <w:tc>
          <w:tcPr>
            <w:tcW w:w="3402" w:type="dxa"/>
          </w:tcPr>
          <w:p w14:paraId="2981604F" w14:textId="64460F69" w:rsidR="00DE210A" w:rsidRPr="00AE39EE" w:rsidRDefault="00DE210A" w:rsidP="008B50A4">
            <w:pPr>
              <w:jc w:val="both"/>
              <w:rPr>
                <w:b/>
                <w:bCs/>
              </w:rPr>
            </w:pPr>
            <w:r w:rsidRPr="00AE39EE">
              <w:rPr>
                <w:b/>
                <w:bCs/>
              </w:rPr>
              <w:t>Skill test effect</w:t>
            </w:r>
          </w:p>
        </w:tc>
      </w:tr>
      <w:tr w:rsidR="00DE210A" w14:paraId="4FF20B91" w14:textId="77777777" w:rsidTr="00F91486">
        <w:tc>
          <w:tcPr>
            <w:tcW w:w="1134" w:type="dxa"/>
            <w:vAlign w:val="center"/>
          </w:tcPr>
          <w:p w14:paraId="53190492" w14:textId="6E5848C8" w:rsidR="00DE210A" w:rsidRDefault="00DE210A" w:rsidP="00DE210A">
            <w:pPr>
              <w:jc w:val="right"/>
            </w:pPr>
            <w:r>
              <w:t>4-6</w:t>
            </w:r>
          </w:p>
        </w:tc>
        <w:tc>
          <w:tcPr>
            <w:tcW w:w="3402" w:type="dxa"/>
          </w:tcPr>
          <w:p w14:paraId="01D127D7" w14:textId="59680716" w:rsidR="00DE210A" w:rsidRDefault="00DE210A" w:rsidP="008B50A4">
            <w:pPr>
              <w:jc w:val="both"/>
            </w:pPr>
            <w:r>
              <w:t>No effect</w:t>
            </w:r>
          </w:p>
        </w:tc>
      </w:tr>
      <w:tr w:rsidR="00DE210A" w14:paraId="3EFB7F00" w14:textId="77777777" w:rsidTr="00F91486">
        <w:tc>
          <w:tcPr>
            <w:tcW w:w="1134" w:type="dxa"/>
            <w:vAlign w:val="center"/>
          </w:tcPr>
          <w:p w14:paraId="13B296D1" w14:textId="291FAECB" w:rsidR="00DE210A" w:rsidRDefault="00DE210A" w:rsidP="00DE210A">
            <w:pPr>
              <w:jc w:val="right"/>
            </w:pPr>
            <w:r>
              <w:t>2-3</w:t>
            </w:r>
          </w:p>
        </w:tc>
        <w:tc>
          <w:tcPr>
            <w:tcW w:w="3402" w:type="dxa"/>
          </w:tcPr>
          <w:p w14:paraId="455091F0" w14:textId="06848242" w:rsidR="00DE210A" w:rsidRPr="00AE39EE" w:rsidRDefault="00437E31" w:rsidP="008B50A4">
            <w:pPr>
              <w:jc w:val="both"/>
            </w:pPr>
            <w:r w:rsidRPr="00AE39EE">
              <w:t xml:space="preserve">-1 </w:t>
            </w:r>
            <w:r w:rsidR="00F91486" w:rsidRPr="00AE39EE">
              <w:t>Circumstance Modifier</w:t>
            </w:r>
          </w:p>
        </w:tc>
      </w:tr>
      <w:tr w:rsidR="00DE210A" w14:paraId="6A313C5F" w14:textId="77777777" w:rsidTr="00F91486">
        <w:tc>
          <w:tcPr>
            <w:tcW w:w="1134" w:type="dxa"/>
            <w:vAlign w:val="center"/>
          </w:tcPr>
          <w:p w14:paraId="51440288" w14:textId="3F81675B" w:rsidR="00DE210A" w:rsidRDefault="00DE210A" w:rsidP="00DE210A">
            <w:pPr>
              <w:jc w:val="right"/>
            </w:pPr>
            <w:r>
              <w:t>1</w:t>
            </w:r>
          </w:p>
        </w:tc>
        <w:tc>
          <w:tcPr>
            <w:tcW w:w="3402" w:type="dxa"/>
          </w:tcPr>
          <w:p w14:paraId="39220BF3" w14:textId="3907D4B4" w:rsidR="00DE210A" w:rsidRPr="00AE39EE" w:rsidRDefault="00437E31" w:rsidP="008B50A4">
            <w:pPr>
              <w:jc w:val="both"/>
            </w:pPr>
            <w:r w:rsidRPr="00AE39EE">
              <w:t xml:space="preserve">-2 </w:t>
            </w:r>
            <w:r w:rsidR="00F91486" w:rsidRPr="00AE39EE">
              <w:t>Circumstance Modifier</w:t>
            </w:r>
          </w:p>
        </w:tc>
      </w:tr>
    </w:tbl>
    <w:p w14:paraId="240E8F0F" w14:textId="700AD8D8" w:rsidR="00DE210A" w:rsidRDefault="00DE210A" w:rsidP="00DE210A">
      <w:pPr>
        <w:spacing w:after="0"/>
        <w:jc w:val="both"/>
      </w:pPr>
    </w:p>
    <w:p w14:paraId="6B2DBA0C" w14:textId="596FB12F" w:rsidR="00DE210A" w:rsidRDefault="00DE210A" w:rsidP="008B50A4">
      <w:pPr>
        <w:jc w:val="both"/>
      </w:pPr>
      <w:r>
        <w:t>Actions that don’t rely on skill tests (such as movement) may suffer in other ways when performed with low-valued action dice (those effects will be described in relevant sections).</w:t>
      </w:r>
    </w:p>
    <w:p w14:paraId="2CED452C" w14:textId="00E83CD2" w:rsidR="00DE210A" w:rsidRDefault="00DE210A" w:rsidP="008B50A4">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5027919D"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90A08B5" w14:textId="482B17A3" w:rsidR="00A26EDC" w:rsidRDefault="00A26EDC" w:rsidP="00A26EDC">
      <w:pPr>
        <w:pStyle w:val="ListParagraph"/>
        <w:numPr>
          <w:ilvl w:val="0"/>
          <w:numId w:val="36"/>
        </w:numPr>
        <w:ind w:left="426" w:hanging="284"/>
        <w:jc w:val="both"/>
      </w:pPr>
      <w:r>
        <w:rPr>
          <w:b/>
        </w:rPr>
        <w:t>Free actions:</w:t>
      </w:r>
      <w:r>
        <w:t xml:space="preserve"> Minor activities that don’t require much time and effort, such as </w:t>
      </w:r>
      <w:r>
        <w:t>speaking or dropping the items you’re currently holding are free actions. They don’t cost any AD to perform (but also don’t usually involve any skill tests) and, unless otherwise noted, may be performed during anyone’s turn.</w:t>
      </w:r>
    </w:p>
    <w:p w14:paraId="3836B0E4" w14:textId="3971353D" w:rsidR="00F03D35" w:rsidRDefault="00F03D35" w:rsidP="00F03D35">
      <w:pPr>
        <w:pStyle w:val="Subtitle"/>
      </w:pPr>
      <w:r>
        <w:t>Rolling For Fatigue:</w:t>
      </w:r>
    </w:p>
    <w:p w14:paraId="47143BA1" w14:textId="23684149" w:rsidR="00F03D35" w:rsidRDefault="00F03D35" w:rsidP="0009252E">
      <w:pPr>
        <w:jc w:val="both"/>
      </w:pPr>
      <w:r>
        <w:t xml:space="preserve">Each sequence participant must, at the start of their first turn during the current cycle,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719D6449" w:rsidR="0009252E" w:rsidRDefault="0009252E" w:rsidP="0009252E">
      <w:pPr>
        <w:jc w:val="both"/>
      </w:pPr>
      <w:r>
        <w:t>The DC is based on his encumbrance and armour worn, and</w:t>
      </w:r>
      <w:bookmarkStart w:id="0" w:name="_GoBack"/>
      <w:bookmarkEnd w:id="0"/>
      <w:r>
        <w:t xml:space="preserve"> the number of strenuous actions he performed since the last time he rolled for fatigue (or the start of the sequence). If he performed no strenuous actions during this time span, then the </w:t>
      </w:r>
      <w:r w:rsidR="00407782">
        <w:t xml:space="preserve">fatigue </w:t>
      </w:r>
      <w:r>
        <w:t>test must be skipped.</w:t>
      </w:r>
    </w:p>
    <w:p w14:paraId="29F07895" w14:textId="56113E38" w:rsidR="0009252E" w:rsidRDefault="0009252E" w:rsidP="0009252E">
      <w:pPr>
        <w:jc w:val="both"/>
      </w:pPr>
      <w:r>
        <w:t>In general, each expenditure of an action die is considered 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397A5137" w:rsidR="002311F5" w:rsidRPr="00F03D35" w:rsidRDefault="002311F5" w:rsidP="0009252E">
      <w:pPr>
        <w:jc w:val="both"/>
      </w:pPr>
      <w:r>
        <w:t>The base DC for the fatigue test is 0, no surprise there. Add 1 for each strenuous action performed. Then, adjust for encumbrance and worn armour. Finally, the GM may choose to reduce the DC if he feels like the current state of affairs offers some room for breathing (on the other hand, if that’s the case, maybe you should end the sequence and resolve the situation in another way).</w:t>
      </w:r>
    </w:p>
    <w:p w14:paraId="0ED46274" w14:textId="248A8C2A" w:rsidR="002311F5" w:rsidRDefault="002311F5" w:rsidP="00B4342C">
      <w:pPr>
        <w:jc w:val="both"/>
      </w:pPr>
      <w:r>
        <w:t>The effects of the fatigue test are the following</w:t>
      </w:r>
      <w:r w:rsidR="00407782">
        <w:t>: if the number of successes meets or exceeds the DC – nothing. Otherwise, the testing character suffers a point of fatigue for each success he is missing to meet the DC.</w:t>
      </w:r>
    </w:p>
    <w:p w14:paraId="722FF149" w14:textId="32156266" w:rsidR="002311F5" w:rsidRDefault="002311F5" w:rsidP="002311F5">
      <w:pPr>
        <w:pStyle w:val="Subtitle"/>
      </w:pPr>
      <w:r>
        <w:t>The Initial Cycle:</w:t>
      </w:r>
    </w:p>
    <w:p w14:paraId="204884AF" w14:textId="7A407C49" w:rsidR="002311F5" w:rsidRPr="00FF5E40"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Alternatively, participants who are caught off guard or surprised receive no action dice until their first turn, </w:t>
      </w:r>
      <w:proofErr w:type="gramStart"/>
      <w:r>
        <w:t>and also</w:t>
      </w:r>
      <w:proofErr w:type="gramEnd"/>
      <w:r>
        <w:t xml:space="preserve"> suffer a -6 penalty to their first initiative roll.</w:t>
      </w:r>
    </w:p>
    <w:p w14:paraId="40857E80" w14:textId="16ECF78E" w:rsidR="00153EBE" w:rsidRDefault="00FF5E40" w:rsidP="002311F5">
      <w:pPr>
        <w:pStyle w:val="Title"/>
      </w:pPr>
      <w:r>
        <w:br w:type="column"/>
      </w:r>
      <w:r w:rsidR="002311F5">
        <w:lastRenderedPageBreak/>
        <w:t>Action Options:</w:t>
      </w:r>
    </w:p>
    <w:p w14:paraId="19DEED89" w14:textId="56D9968F" w:rsidR="002311F5" w:rsidRPr="00A44C52" w:rsidRDefault="00A44C52" w:rsidP="00A44C52">
      <w:pPr>
        <w:jc w:val="both"/>
      </w:pPr>
      <w:r w:rsidRPr="00A44C52">
        <w:t>The following sections are dedicated to describing the most common examples of</w:t>
      </w:r>
      <w:r>
        <w:t xml:space="preserve"> standard, reactive and free actions.</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7E09E810" w14:textId="3A42B739" w:rsidR="00820DC2" w:rsidRDefault="00820DC2" w:rsidP="00A44C52">
      <w:pPr>
        <w:pStyle w:val="Subtitle"/>
      </w:pPr>
      <w:r>
        <w:t>Standard Actions:</w:t>
      </w:r>
    </w:p>
    <w:p w14:paraId="2C7BCC84" w14:textId="45F22551" w:rsidR="00A44C52" w:rsidRDefault="00A44C52" w:rsidP="00A44C52">
      <w:pPr>
        <w:pStyle w:val="ListParagraph"/>
        <w:numPr>
          <w:ilvl w:val="0"/>
          <w:numId w:val="39"/>
        </w:numPr>
        <w:ind w:left="426" w:hanging="284"/>
        <w:rPr>
          <w:color w:val="FF0000"/>
        </w:rPr>
      </w:pPr>
      <w:r w:rsidRPr="00E229D3">
        <w:rPr>
          <w:color w:val="FF0000"/>
        </w:rPr>
        <w:t>Move</w:t>
      </w:r>
    </w:p>
    <w:p w14:paraId="758E7E39" w14:textId="0B9EB8B0" w:rsidR="002B283B" w:rsidRPr="00E229D3" w:rsidRDefault="002B283B" w:rsidP="00A44C52">
      <w:pPr>
        <w:pStyle w:val="ListParagraph"/>
        <w:numPr>
          <w:ilvl w:val="0"/>
          <w:numId w:val="39"/>
        </w:numPr>
        <w:ind w:left="426" w:hanging="284"/>
        <w:rPr>
          <w:color w:val="FF0000"/>
        </w:rPr>
      </w:pPr>
      <w:r>
        <w:rPr>
          <w:color w:val="FF0000"/>
        </w:rPr>
        <w:t xml:space="preserve">Move </w:t>
      </w:r>
      <w:r w:rsidR="00861D90">
        <w:rPr>
          <w:color w:val="FF0000"/>
        </w:rPr>
        <w:t>&amp; Action</w:t>
      </w:r>
    </w:p>
    <w:p w14:paraId="138DD242" w14:textId="03BA7E01" w:rsidR="00A44C52" w:rsidRPr="00E229D3" w:rsidRDefault="00A44C52" w:rsidP="00A44C52">
      <w:pPr>
        <w:pStyle w:val="ListParagraph"/>
        <w:numPr>
          <w:ilvl w:val="0"/>
          <w:numId w:val="39"/>
        </w:numPr>
        <w:ind w:left="426" w:hanging="284"/>
        <w:rPr>
          <w:color w:val="FF0000"/>
        </w:rPr>
      </w:pPr>
      <w:r w:rsidRPr="00E229D3">
        <w:rPr>
          <w:color w:val="FF0000"/>
        </w:rPr>
        <w:t>Attack</w:t>
      </w:r>
    </w:p>
    <w:p w14:paraId="24809F51" w14:textId="3C1D24BF" w:rsidR="00A44C52" w:rsidRPr="00E229D3" w:rsidRDefault="00A44C52" w:rsidP="00A44C52">
      <w:pPr>
        <w:pStyle w:val="ListParagraph"/>
        <w:numPr>
          <w:ilvl w:val="0"/>
          <w:numId w:val="39"/>
        </w:numPr>
        <w:ind w:left="426" w:hanging="284"/>
        <w:rPr>
          <w:color w:val="FF0000"/>
        </w:rPr>
      </w:pPr>
      <w:r w:rsidRPr="00E229D3">
        <w:rPr>
          <w:color w:val="FF0000"/>
        </w:rPr>
        <w:t>Cast spell</w:t>
      </w:r>
    </w:p>
    <w:p w14:paraId="45178535" w14:textId="2D597F20" w:rsidR="00A44C52" w:rsidRPr="00E229D3" w:rsidRDefault="00A44C52" w:rsidP="00A44C52">
      <w:pPr>
        <w:pStyle w:val="ListParagraph"/>
        <w:numPr>
          <w:ilvl w:val="0"/>
          <w:numId w:val="39"/>
        </w:numPr>
        <w:ind w:left="426" w:hanging="284"/>
        <w:rPr>
          <w:color w:val="FF0000"/>
        </w:rPr>
      </w:pPr>
      <w:r w:rsidRPr="00E229D3">
        <w:rPr>
          <w:color w:val="FF0000"/>
        </w:rPr>
        <w:t>Use item</w:t>
      </w:r>
    </w:p>
    <w:p w14:paraId="34E6FA17" w14:textId="0152A4A1" w:rsidR="00A44C52" w:rsidRPr="00861D90" w:rsidRDefault="00A44C52" w:rsidP="00861D90">
      <w:pPr>
        <w:pStyle w:val="ListParagraph"/>
        <w:numPr>
          <w:ilvl w:val="0"/>
          <w:numId w:val="39"/>
        </w:numPr>
        <w:ind w:left="426" w:hanging="284"/>
        <w:rPr>
          <w:color w:val="FF0000"/>
        </w:rPr>
      </w:pPr>
      <w:r w:rsidRPr="00E229D3">
        <w:rPr>
          <w:color w:val="FF0000"/>
        </w:rPr>
        <w:t>Mount / Dismount</w:t>
      </w:r>
    </w:p>
    <w:p w14:paraId="685895BD" w14:textId="127F9482" w:rsidR="00A44C52" w:rsidRPr="00E229D3" w:rsidRDefault="00A44C52" w:rsidP="00A44C52">
      <w:pPr>
        <w:pStyle w:val="ListParagraph"/>
        <w:numPr>
          <w:ilvl w:val="0"/>
          <w:numId w:val="39"/>
        </w:numPr>
        <w:ind w:left="426" w:hanging="284"/>
        <w:rPr>
          <w:color w:val="FF0000"/>
        </w:rPr>
      </w:pPr>
      <w:r w:rsidRPr="00E229D3">
        <w:rPr>
          <w:color w:val="FF0000"/>
        </w:rPr>
        <w:t>Delay</w:t>
      </w:r>
    </w:p>
    <w:p w14:paraId="4370EA4F" w14:textId="028464AE" w:rsidR="00A44C52" w:rsidRPr="00E229D3" w:rsidRDefault="00A44C52" w:rsidP="00A44C52">
      <w:pPr>
        <w:pStyle w:val="ListParagraph"/>
        <w:numPr>
          <w:ilvl w:val="0"/>
          <w:numId w:val="39"/>
        </w:numPr>
        <w:ind w:left="426" w:hanging="284"/>
        <w:rPr>
          <w:color w:val="FF0000"/>
        </w:rPr>
      </w:pPr>
      <w:r w:rsidRPr="00E229D3">
        <w:rPr>
          <w:color w:val="FF0000"/>
        </w:rPr>
        <w:t>Ready</w:t>
      </w:r>
    </w:p>
    <w:p w14:paraId="76B70A27" w14:textId="1E949A5A" w:rsidR="002B283B" w:rsidRPr="002B283B" w:rsidRDefault="002B283B" w:rsidP="002B283B">
      <w:pPr>
        <w:pStyle w:val="ListParagraph"/>
        <w:numPr>
          <w:ilvl w:val="0"/>
          <w:numId w:val="39"/>
        </w:numPr>
        <w:ind w:left="426" w:hanging="284"/>
        <w:rPr>
          <w:color w:val="FF0000"/>
        </w:rPr>
      </w:pPr>
      <w:r>
        <w:rPr>
          <w:color w:val="FF0000"/>
        </w:rPr>
        <w:t>Joint Action</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2F99A297" w14:textId="5014CBB1" w:rsidR="00A44C52" w:rsidRDefault="00A44C52" w:rsidP="00A44C52">
      <w:pPr>
        <w:pStyle w:val="ListParagraph"/>
        <w:numPr>
          <w:ilvl w:val="0"/>
          <w:numId w:val="40"/>
        </w:numPr>
        <w:ind w:left="426" w:hanging="284"/>
        <w:rPr>
          <w:color w:val="FF0000"/>
        </w:rPr>
      </w:pPr>
      <w:r w:rsidRPr="00E229D3">
        <w:rPr>
          <w:color w:val="FF0000"/>
        </w:rPr>
        <w:t>Execute readied action</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1AE4FC83" w:rsidR="00A44C52" w:rsidRPr="00E229D3" w:rsidRDefault="00A44C52" w:rsidP="00A44C52">
      <w:pPr>
        <w:pStyle w:val="ListParagraph"/>
        <w:numPr>
          <w:ilvl w:val="0"/>
          <w:numId w:val="41"/>
        </w:numPr>
        <w:ind w:left="426" w:hanging="284"/>
        <w:rPr>
          <w:color w:val="FF0000"/>
        </w:rPr>
      </w:pPr>
      <w:r w:rsidRPr="00E229D3">
        <w:rPr>
          <w:color w:val="FF0000"/>
        </w:rPr>
        <w:t>Assess situation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7AC36359" w:rsidR="00A44C52" w:rsidRPr="00E229D3" w:rsidRDefault="00A44C52" w:rsidP="00A44C52">
      <w:pPr>
        <w:pStyle w:val="ListParagraph"/>
        <w:numPr>
          <w:ilvl w:val="0"/>
          <w:numId w:val="41"/>
        </w:numPr>
        <w:ind w:left="426" w:hanging="284"/>
        <w:rPr>
          <w:color w:val="FF0000"/>
        </w:rPr>
      </w:pPr>
      <w:r w:rsidRPr="00E229D3">
        <w:rPr>
          <w:color w:val="FF0000"/>
        </w:rPr>
        <w:t>Drop item</w:t>
      </w:r>
    </w:p>
    <w:sectPr w:rsidR="00A44C52" w:rsidRPr="00E229D3" w:rsidSect="00E2287F">
      <w:footerReference w:type="default" r:id="rId8"/>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C04B4" w14:textId="77777777" w:rsidR="00662783" w:rsidRDefault="00662783" w:rsidP="006650A3">
      <w:pPr>
        <w:spacing w:after="0" w:line="240" w:lineRule="auto"/>
      </w:pPr>
      <w:r>
        <w:separator/>
      </w:r>
    </w:p>
  </w:endnote>
  <w:endnote w:type="continuationSeparator" w:id="0">
    <w:p w14:paraId="62877B67" w14:textId="77777777" w:rsidR="00662783" w:rsidRDefault="00662783"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7A5E1" w14:textId="77777777" w:rsidR="00662783" w:rsidRDefault="00662783" w:rsidP="006650A3">
      <w:pPr>
        <w:spacing w:after="0" w:line="240" w:lineRule="auto"/>
      </w:pPr>
      <w:r>
        <w:separator/>
      </w:r>
    </w:p>
  </w:footnote>
  <w:footnote w:type="continuationSeparator" w:id="0">
    <w:p w14:paraId="24E44502" w14:textId="77777777" w:rsidR="00662783" w:rsidRDefault="00662783"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5"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9"/>
  </w:num>
  <w:num w:numId="4">
    <w:abstractNumId w:val="0"/>
  </w:num>
  <w:num w:numId="5">
    <w:abstractNumId w:val="3"/>
  </w:num>
  <w:num w:numId="6">
    <w:abstractNumId w:val="37"/>
  </w:num>
  <w:num w:numId="7">
    <w:abstractNumId w:val="30"/>
  </w:num>
  <w:num w:numId="8">
    <w:abstractNumId w:val="27"/>
  </w:num>
  <w:num w:numId="9">
    <w:abstractNumId w:val="4"/>
  </w:num>
  <w:num w:numId="10">
    <w:abstractNumId w:val="26"/>
  </w:num>
  <w:num w:numId="11">
    <w:abstractNumId w:val="11"/>
  </w:num>
  <w:num w:numId="12">
    <w:abstractNumId w:val="20"/>
  </w:num>
  <w:num w:numId="13">
    <w:abstractNumId w:val="38"/>
  </w:num>
  <w:num w:numId="14">
    <w:abstractNumId w:val="14"/>
  </w:num>
  <w:num w:numId="15">
    <w:abstractNumId w:val="22"/>
  </w:num>
  <w:num w:numId="16">
    <w:abstractNumId w:val="33"/>
  </w:num>
  <w:num w:numId="17">
    <w:abstractNumId w:val="17"/>
  </w:num>
  <w:num w:numId="18">
    <w:abstractNumId w:val="40"/>
  </w:num>
  <w:num w:numId="19">
    <w:abstractNumId w:val="35"/>
  </w:num>
  <w:num w:numId="20">
    <w:abstractNumId w:val="34"/>
  </w:num>
  <w:num w:numId="21">
    <w:abstractNumId w:val="24"/>
  </w:num>
  <w:num w:numId="22">
    <w:abstractNumId w:val="7"/>
  </w:num>
  <w:num w:numId="23">
    <w:abstractNumId w:val="21"/>
  </w:num>
  <w:num w:numId="24">
    <w:abstractNumId w:val="1"/>
  </w:num>
  <w:num w:numId="25">
    <w:abstractNumId w:val="39"/>
  </w:num>
  <w:num w:numId="26">
    <w:abstractNumId w:val="25"/>
  </w:num>
  <w:num w:numId="27">
    <w:abstractNumId w:val="31"/>
  </w:num>
  <w:num w:numId="28">
    <w:abstractNumId w:val="18"/>
  </w:num>
  <w:num w:numId="29">
    <w:abstractNumId w:val="6"/>
  </w:num>
  <w:num w:numId="30">
    <w:abstractNumId w:val="5"/>
  </w:num>
  <w:num w:numId="31">
    <w:abstractNumId w:val="12"/>
  </w:num>
  <w:num w:numId="32">
    <w:abstractNumId w:val="23"/>
  </w:num>
  <w:num w:numId="33">
    <w:abstractNumId w:val="13"/>
  </w:num>
  <w:num w:numId="34">
    <w:abstractNumId w:val="29"/>
  </w:num>
  <w:num w:numId="35">
    <w:abstractNumId w:val="32"/>
  </w:num>
  <w:num w:numId="36">
    <w:abstractNumId w:val="36"/>
  </w:num>
  <w:num w:numId="37">
    <w:abstractNumId w:val="10"/>
  </w:num>
  <w:num w:numId="38">
    <w:abstractNumId w:val="15"/>
  </w:num>
  <w:num w:numId="39">
    <w:abstractNumId w:val="8"/>
  </w:num>
  <w:num w:numId="40">
    <w:abstractNumId w:val="9"/>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61D90"/>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161"/>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18</cp:revision>
  <dcterms:created xsi:type="dcterms:W3CDTF">2017-08-25T14:37:00Z</dcterms:created>
  <dcterms:modified xsi:type="dcterms:W3CDTF">2019-09-08T20:17:00Z</dcterms:modified>
</cp:coreProperties>
</file>