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672F0AE3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 w:rsidR="00CD3610">
        <w:t>KARMA POINTS</w:t>
      </w:r>
    </w:p>
    <w:p w14:paraId="08EC401E" w14:textId="77777777" w:rsidR="00CD3610" w:rsidRDefault="00CD3610" w:rsidP="00CD3610">
      <w:pPr>
        <w:ind w:firstLine="720"/>
      </w:pPr>
      <w:r>
        <w:t xml:space="preserve">Karma points are a </w:t>
      </w:r>
      <w:proofErr w:type="spellStart"/>
      <w:r>
        <w:t>metacurrency</w:t>
      </w:r>
      <w:proofErr w:type="spellEnd"/>
      <w:r>
        <w:t xml:space="preserve"> that is earned by the players by engaging with the main themes of the game: There are Persona points, awarded for bringing the characters to life; Endeavour points, awarded for pushing the action and the story forward; and Torment points, earned by highlighting characters’ suffering.</w:t>
      </w:r>
    </w:p>
    <w:p w14:paraId="6A646D94" w14:textId="77777777" w:rsidR="00CD3610" w:rsidRDefault="00CD3610" w:rsidP="00CD3610">
      <w:r>
        <w:t xml:space="preserve">Regardless of type, Karma points are earned during memorable moments of the </w:t>
      </w:r>
      <w:proofErr w:type="gramStart"/>
      <w:r>
        <w:t>game, and</w:t>
      </w:r>
      <w:proofErr w:type="gramEnd"/>
      <w:r>
        <w:t xml:space="preserve"> will be used later in other notable moments.</w:t>
      </w:r>
    </w:p>
    <w:p w14:paraId="29CCA6D3" w14:textId="77777777" w:rsidR="00CD3610" w:rsidRPr="00BC7D2C" w:rsidRDefault="00CD3610" w:rsidP="00CD3610">
      <w:r>
        <w:t xml:space="preserve">Despite them being a </w:t>
      </w:r>
      <w:proofErr w:type="spellStart"/>
      <w:r w:rsidRPr="00A92BD9">
        <w:rPr>
          <w:b/>
          <w:bCs/>
        </w:rPr>
        <w:t>META</w:t>
      </w:r>
      <w:r>
        <w:t>currency</w:t>
      </w:r>
      <w:proofErr w:type="spellEnd"/>
      <w:r>
        <w:t>, they are well-ingrained with other game elements and crucial for the core gameplay.</w:t>
      </w:r>
    </w:p>
    <w:p w14:paraId="615FB9BD" w14:textId="7C203A09" w:rsidR="004F1080" w:rsidRDefault="004A759D" w:rsidP="004F1080">
      <w:r>
        <w:t xml:space="preserve">Before explaining just how to get the Karma points, and what to use them for, </w:t>
      </w:r>
      <w:proofErr w:type="gramStart"/>
      <w:r>
        <w:t>we’ll</w:t>
      </w:r>
      <w:proofErr w:type="gramEnd"/>
      <w:r>
        <w:t xml:space="preserve"> make a short detour to explain the related Setback mechanic.</w:t>
      </w:r>
    </w:p>
    <w:p w14:paraId="762B8A30" w14:textId="7B5F6CD1" w:rsidR="00B42032" w:rsidRDefault="00476A02" w:rsidP="004F1080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018E1" wp14:editId="3580AE49">
                <wp:simplePos x="0" y="0"/>
                <wp:positionH relativeFrom="column">
                  <wp:posOffset>-3398</wp:posOffset>
                </wp:positionH>
                <wp:positionV relativeFrom="page">
                  <wp:posOffset>4300151</wp:posOffset>
                </wp:positionV>
                <wp:extent cx="2849880" cy="471170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471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D006" w14:textId="38F036D5" w:rsidR="004F1080" w:rsidRDefault="004F1080" w:rsidP="004F1080">
                            <w:pPr>
                              <w:pStyle w:val="Subtitle"/>
                            </w:pPr>
                            <w:r>
                              <w:t>Why are Karma Points Important?</w:t>
                            </w:r>
                          </w:p>
                          <w:p w14:paraId="72746324" w14:textId="4E07165F" w:rsidR="004F1080" w:rsidRPr="004F1080" w:rsidRDefault="004F1080" w:rsidP="004F1080">
                            <w:pPr>
                              <w:rPr>
                                <w:color w:val="FF0000"/>
                              </w:rPr>
                            </w:pPr>
                            <w:r w:rsidRPr="004F1080">
                              <w:rPr>
                                <w:color w:val="FF0000"/>
                              </w:rPr>
                              <w:t>&lt;Nice explanation fro</w:t>
                            </w: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4F1080">
                              <w:rPr>
                                <w:color w:val="FF0000"/>
                              </w:rPr>
                              <w:t xml:space="preserve"> Burning Wheel&gt;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1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338.6pt;width:224.4pt;height:3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8JJAIAAEc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">
                <v:textbox>
                  <w:txbxContent>
                    <w:p w14:paraId="2DBCD006" w14:textId="38F036D5" w:rsidR="004F1080" w:rsidRDefault="004F1080" w:rsidP="004F1080">
                      <w:pPr>
                        <w:pStyle w:val="Subtitle"/>
                      </w:pPr>
                      <w:r>
                        <w:t>Why are Karma Points Important?</w:t>
                      </w:r>
                    </w:p>
                    <w:p w14:paraId="72746324" w14:textId="4E07165F" w:rsidR="004F1080" w:rsidRPr="004F1080" w:rsidRDefault="004F1080" w:rsidP="004F1080">
                      <w:pPr>
                        <w:rPr>
                          <w:color w:val="FF0000"/>
                        </w:rPr>
                      </w:pPr>
                      <w:r w:rsidRPr="004F1080">
                        <w:rPr>
                          <w:color w:val="FF0000"/>
                        </w:rPr>
                        <w:t>&lt;Nice explanation fro</w:t>
                      </w:r>
                      <w:r>
                        <w:rPr>
                          <w:color w:val="FF0000"/>
                        </w:rPr>
                        <w:t>m</w:t>
                      </w:r>
                      <w:r w:rsidRPr="004F1080">
                        <w:rPr>
                          <w:color w:val="FF0000"/>
                        </w:rPr>
                        <w:t xml:space="preserve"> Burning Wheel&gt;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1080">
        <w:br w:type="column"/>
      </w:r>
      <w:r w:rsidR="00B42032">
        <w:t>Claiming Setbacks:</w:t>
      </w:r>
    </w:p>
    <w:p w14:paraId="2BCB6F2A" w14:textId="4674BE64" w:rsidR="00B42032" w:rsidRDefault="00AB6E94" w:rsidP="00AB6E94">
      <w:r>
        <w:t>When a character claims a setback, it means that either something bad happens to them outright, or that they have great difficulty with a task, which could easily have consequences of its own. Either way, it is caused by the character’s personal shortcoming or temporary inability (due to injury or stress).</w:t>
      </w:r>
    </w:p>
    <w:p w14:paraId="07B8CBD6" w14:textId="135458EA" w:rsidR="004558CC" w:rsidRDefault="004558CC" w:rsidP="00AB6E94">
      <w:r>
        <w:t xml:space="preserve">The important thing to note is that a character claims a setback at the behest of his controlling player, and in a way chosen by that player (not the GM!). If you’re wondering why </w:t>
      </w:r>
      <w:proofErr w:type="gramStart"/>
      <w:r>
        <w:t>would a player ever</w:t>
      </w:r>
      <w:proofErr w:type="gramEnd"/>
      <w:r>
        <w:t xml:space="preserve"> penalize themselves in such a way – there’s a good reason for that, and it will be presented right after we cover how to claim the setback in the first place.</w:t>
      </w:r>
    </w:p>
    <w:p w14:paraId="25E3D00B" w14:textId="735595DA" w:rsidR="002F2C8F" w:rsidRDefault="002F2C8F" w:rsidP="00AB6E94">
      <w:r>
        <w:t>A setback can be claimed in 2 ways</w:t>
      </w:r>
      <w:r w:rsidR="00476A02">
        <w:t>.</w:t>
      </w:r>
    </w:p>
    <w:p w14:paraId="79003FCC" w14:textId="795AFF5C" w:rsidR="002F2C8F" w:rsidRDefault="00476A02" w:rsidP="002F2C8F">
      <w:pPr>
        <w:pStyle w:val="Subtitle"/>
      </w:pPr>
      <w:r>
        <w:t>Claiming Setbacks, Method 1:</w:t>
      </w:r>
    </w:p>
    <w:p w14:paraId="133E0EA8" w14:textId="2C867095" w:rsidR="002F2C8F" w:rsidRDefault="00476A02" w:rsidP="00B96330">
      <w:pPr>
        <w:spacing w:after="80"/>
      </w:pPr>
      <w:r>
        <w:t>A</w:t>
      </w:r>
      <w:r w:rsidR="002F2C8F">
        <w:t xml:space="preserve"> setback can be claimed when a character is performing a Skill Test</w:t>
      </w:r>
      <w:r w:rsidR="008A6822">
        <w:t xml:space="preserve"> that is either Difficult or Challenging to them</w:t>
      </w:r>
      <w:r w:rsidR="002F2C8F">
        <w:t xml:space="preserve">, and it comes in two severities: </w:t>
      </w:r>
      <w:r w:rsidR="002F2C8F" w:rsidRPr="00B96330">
        <w:rPr>
          <w:b/>
          <w:bCs/>
        </w:rPr>
        <w:t>Minor</w:t>
      </w:r>
      <w:r w:rsidR="00B96330" w:rsidRPr="00B96330">
        <w:t>,</w:t>
      </w:r>
      <w:r w:rsidR="00B96330">
        <w:t xml:space="preserve">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 xml:space="preserve">d3, and </w:t>
      </w:r>
      <w:r w:rsidR="00B96330" w:rsidRPr="00B96330">
        <w:rPr>
          <w:b/>
          <w:bCs/>
        </w:rPr>
        <w:t>M</w:t>
      </w:r>
      <w:r w:rsidR="002F2C8F" w:rsidRPr="002F2C8F">
        <w:rPr>
          <w:b/>
          <w:bCs/>
        </w:rPr>
        <w:t>ajor</w:t>
      </w:r>
      <w:r w:rsidR="00B96330">
        <w:t>,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>2d3</w:t>
      </w:r>
      <w:r w:rsidR="00CF08F7">
        <w:t xml:space="preserve"> (roll immediately upon claiming </w:t>
      </w:r>
      <w:r w:rsidR="002B39CB">
        <w:t>a</w:t>
      </w:r>
      <w:r w:rsidR="00CF08F7">
        <w:t xml:space="preserve"> setback).</w:t>
      </w:r>
    </w:p>
    <w:p w14:paraId="2172B1A1" w14:textId="77777777" w:rsidR="00E4351B" w:rsidRDefault="002F2C8F" w:rsidP="002F2C8F">
      <w:r>
        <w:t xml:space="preserve">Either way, before rolling for the Skill Test, the player must announce it by saying “I want to claim a minor setback because [reason]” or “I want to claim a major setback because [reason]”. </w:t>
      </w:r>
    </w:p>
    <w:p w14:paraId="31B92402" w14:textId="29207CAC" w:rsidR="002F2C8F" w:rsidRPr="002F2C8F" w:rsidRDefault="002F2C8F" w:rsidP="002F2C8F">
      <w:r>
        <w:t xml:space="preserve">The GM can veto </w:t>
      </w:r>
      <w:r w:rsidR="00E4351B">
        <w:t>claiming a setback</w:t>
      </w:r>
      <w:r>
        <w:t xml:space="preserve"> if the reason makes no sense (“</w:t>
      </w:r>
      <w:r w:rsidR="00E4351B">
        <w:t>I scraped my knee so I can’t sing well”; “I’m not sure if I’ll be able to use this crowbar effectively – I’m afraid of crows”).</w:t>
      </w:r>
    </w:p>
    <w:p w14:paraId="7D424595" w14:textId="77777777" w:rsidR="00E4351B" w:rsidRDefault="00E4351B" w:rsidP="002F2C8F">
      <w:pPr>
        <w:pStyle w:val="Subtitle"/>
      </w:pPr>
    </w:p>
    <w:p w14:paraId="731EA521" w14:textId="77777777" w:rsidR="00E4351B" w:rsidRDefault="00E4351B" w:rsidP="002F2C8F">
      <w:pPr>
        <w:pStyle w:val="Subtitle"/>
      </w:pPr>
    </w:p>
    <w:p w14:paraId="2C32378F" w14:textId="6BFFE88A" w:rsidR="002F2C8F" w:rsidRDefault="00CD3610" w:rsidP="002F2C8F">
      <w:pPr>
        <w:pStyle w:val="Subtitle"/>
      </w:pPr>
      <w:r>
        <w:br w:type="column"/>
      </w:r>
      <w:r w:rsidR="00476A02">
        <w:lastRenderedPageBreak/>
        <w:t xml:space="preserve">Claiming Setbacks, Method </w:t>
      </w:r>
      <w:r w:rsidR="00476A02">
        <w:t>2</w:t>
      </w:r>
      <w:r w:rsidR="00476A02">
        <w:t>:</w:t>
      </w:r>
    </w:p>
    <w:p w14:paraId="7F5B4F28" w14:textId="0850D006" w:rsidR="00F962F2" w:rsidRDefault="00476A02" w:rsidP="00E4351B">
      <w:r>
        <w:t>W</w:t>
      </w:r>
      <w:r w:rsidR="00E4351B">
        <w:t xml:space="preserve">ith </w:t>
      </w:r>
      <w:r>
        <w:t>the first method, which is more oriented towards the mechanics of the game,</w:t>
      </w:r>
      <w:r w:rsidR="00E4351B">
        <w:t xml:space="preserve"> the consequence is tied to a Skill Test (and is manifested only if the test is failed)</w:t>
      </w:r>
      <w:r>
        <w:t>.</w:t>
      </w:r>
      <w:r w:rsidR="00E4351B">
        <w:t xml:space="preserve"> </w:t>
      </w:r>
      <w:r>
        <w:t xml:space="preserve">The second method is more </w:t>
      </w:r>
      <w:proofErr w:type="gramStart"/>
      <w:r>
        <w:t>narrative</w:t>
      </w:r>
      <w:r w:rsidR="00545977">
        <w:t>,</w:t>
      </w:r>
      <w:r>
        <w:t xml:space="preserve"> and</w:t>
      </w:r>
      <w:proofErr w:type="gramEnd"/>
      <w:r>
        <w:t xml:space="preserve"> requires</w:t>
      </w:r>
      <w:r w:rsidR="00545977">
        <w:t xml:space="preserve"> the player </w:t>
      </w:r>
      <w:r>
        <w:t>to state</w:t>
      </w:r>
      <w:r w:rsidR="00545977">
        <w:t xml:space="preserve"> directly what is the bad thing that happens to his character (and it’s not rolled for, it happens automatically).</w:t>
      </w:r>
    </w:p>
    <w:p w14:paraId="226785DD" w14:textId="491251F3" w:rsidR="00F962F2" w:rsidRDefault="00476A02" w:rsidP="00E4351B">
      <w:r>
        <w:t xml:space="preserve">Claiming </w:t>
      </w:r>
      <w:r w:rsidR="00F962F2">
        <w:t xml:space="preserve">setbacks </w:t>
      </w:r>
      <w:r>
        <w:t>like this is</w:t>
      </w:r>
      <w:r w:rsidR="00F962F2">
        <w:t xml:space="preserve"> freeform and can be </w:t>
      </w:r>
      <w:r>
        <w:t>done</w:t>
      </w:r>
      <w:r w:rsidR="00F962F2">
        <w:t xml:space="preserve"> whenever it feels appropriate – before, during, or after a Skill Test, or even when no Skill Test is involved – whenever inspiration strikes</w:t>
      </w:r>
      <w:r>
        <w:t>!</w:t>
      </w:r>
      <w:r w:rsidR="00F962F2">
        <w:t xml:space="preserve"> </w:t>
      </w:r>
      <w:proofErr w:type="gramStart"/>
      <w:r w:rsidR="00F962F2">
        <w:t>For</w:t>
      </w:r>
      <w:proofErr w:type="gramEnd"/>
      <w:r w:rsidR="00F962F2">
        <w:t xml:space="preserve"> example:</w:t>
      </w:r>
    </w:p>
    <w:p w14:paraId="0B7BBCA7" w14:textId="778C58EC" w:rsidR="00F962F2" w:rsidRPr="00F962F2" w:rsidRDefault="00F962F2" w:rsidP="00F962F2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 want to claim a minor setback here: The thug parries my blow with great force and my sword comes flying out of my hand due to my hand injury. I’ll have to draw my dagger against him.”</w:t>
      </w:r>
    </w:p>
    <w:p w14:paraId="201796DF" w14:textId="61164FFB" w:rsidR="00F962F2" w:rsidRPr="00F962F2" w:rsidRDefault="00F962F2" w:rsidP="00E4351B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“I’m feeling uneasy on this cliff because of my fear of heights and it’s making concentrating on the spell difficult – the spell misfires. I claim a major setback.”</w:t>
      </w:r>
    </w:p>
    <w:p w14:paraId="34830D4C" w14:textId="546DFF24" w:rsidR="00E4351B" w:rsidRDefault="00E4351B" w:rsidP="00E4351B">
      <w:r>
        <w:t>If the proposed setback is inconsequential or makes no sense, the GM may veto it.</w:t>
      </w:r>
      <w:r w:rsidR="00545977">
        <w:t xml:space="preserve"> Otherwise, the player and the GM must agree whether it counts as a minor or major setback, depending on whether it represents a moderate or a huge problem to the character.</w:t>
      </w:r>
    </w:p>
    <w:p w14:paraId="1AE1E90A" w14:textId="095090F2" w:rsidR="004A734F" w:rsidRDefault="004A734F" w:rsidP="004A734F">
      <w:pPr>
        <w:pStyle w:val="Subtitle"/>
      </w:pPr>
      <w:r>
        <w:t>Make it Interesting:</w:t>
      </w:r>
    </w:p>
    <w:p w14:paraId="72D55CD1" w14:textId="607BC7E1" w:rsidR="004A734F" w:rsidRDefault="004A734F" w:rsidP="004A734F">
      <w:r>
        <w:t>Players should strive to claim setbacks when it has the potential to make trouble and send the story spinning in an unforeseen direction.</w:t>
      </w:r>
    </w:p>
    <w:p w14:paraId="07AFDB62" w14:textId="6D5FA7F2" w:rsidR="00A92BD9" w:rsidRPr="00A92BD9" w:rsidRDefault="00A92BD9" w:rsidP="004A734F">
      <w:pPr>
        <w:rPr>
          <w:color w:val="FF0000"/>
        </w:rPr>
      </w:pPr>
      <w:r w:rsidRPr="00A92BD9">
        <w:rPr>
          <w:color w:val="FF0000"/>
        </w:rPr>
        <w:t>&lt;In wrong place&gt;</w:t>
      </w:r>
    </w:p>
    <w:p w14:paraId="19B63549" w14:textId="7E270343" w:rsidR="00F962F2" w:rsidRDefault="00F962F2" w:rsidP="00E4351B"/>
    <w:p w14:paraId="7E6484E5" w14:textId="7C4EFA5A" w:rsidR="00F962F2" w:rsidRDefault="004F1080" w:rsidP="004F1080">
      <w:pPr>
        <w:pStyle w:val="Title"/>
      </w:pPr>
      <w:r>
        <w:br w:type="column"/>
      </w:r>
      <w:r w:rsidR="002B46EC">
        <w:t xml:space="preserve">Gaining and Using </w:t>
      </w:r>
      <w:r w:rsidR="00FD13ED">
        <w:t>Karma Points:</w:t>
      </w:r>
    </w:p>
    <w:p w14:paraId="1A21F60F" w14:textId="1B78D0A1" w:rsidR="00A92BD9" w:rsidRPr="00BC7D2C" w:rsidRDefault="004F1080" w:rsidP="00BC7D2C">
      <w:r>
        <w:t xml:space="preserve">Each type of Karma point is gained and used in its own unique way, corresponding to the </w:t>
      </w:r>
      <w:r w:rsidR="00BD4D13">
        <w:t xml:space="preserve">underlying </w:t>
      </w:r>
      <w:r>
        <w:t>theme it represents.</w:t>
      </w:r>
    </w:p>
    <w:p w14:paraId="3D5AF6C1" w14:textId="4A61F75C" w:rsidR="00FD13ED" w:rsidRPr="00FD13ED" w:rsidRDefault="00FD13ED" w:rsidP="00FD13ED">
      <w:pPr>
        <w:pStyle w:val="Subtitle"/>
      </w:pPr>
      <w:r w:rsidRPr="00FD13ED">
        <w:rPr>
          <w:lang w:val="en"/>
        </w:rPr>
        <w:t>Persona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65B92C7E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13580713" w14:textId="1F593A37" w:rsidR="00835010" w:rsidRPr="00835010" w:rsidRDefault="00A92BD9" w:rsidP="00835010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>Claiming setbacks by invoking characters’ personalities (as described by their Beliefs, Instincts and Traits) can earn Persona points. One point is automatically earned after a major setback is claimed. After a minor setback, the point is earned on a d6 roll of 4+.</w:t>
      </w:r>
      <w:r w:rsidR="00835010">
        <w:rPr>
          <w:rFonts w:cs="Book Antiqua"/>
          <w:szCs w:val="20"/>
          <w:lang w:val="en"/>
        </w:rPr>
        <w:t xml:space="preserve"> </w:t>
      </w:r>
      <w:r w:rsidR="00835010" w:rsidRPr="00835010">
        <w:rPr>
          <w:rFonts w:cs="Book Antiqua"/>
          <w:color w:val="FF0000"/>
          <w:szCs w:val="20"/>
          <w:lang w:val="en"/>
        </w:rPr>
        <w:t>&lt;BW has good examples for this&gt;</w:t>
      </w:r>
    </w:p>
    <w:p w14:paraId="3FCC958E" w14:textId="4FF66DD6" w:rsidR="00972359" w:rsidRPr="00CC6118" w:rsidRDefault="00972359" w:rsidP="00CC6118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color w:val="FF0000"/>
          <w:szCs w:val="20"/>
          <w:lang w:val="en"/>
        </w:rPr>
      </w:pPr>
      <w:r>
        <w:rPr>
          <w:rFonts w:cs="Book Antiqua"/>
          <w:color w:val="FF0000"/>
          <w:szCs w:val="20"/>
          <w:lang w:val="en"/>
        </w:rPr>
        <w:t xml:space="preserve">Exceptional role-play/acting or </w:t>
      </w:r>
      <w:proofErr w:type="spellStart"/>
      <w:r>
        <w:rPr>
          <w:rFonts w:cs="Book Antiqua"/>
          <w:color w:val="FF0000"/>
          <w:szCs w:val="20"/>
          <w:lang w:val="en"/>
        </w:rPr>
        <w:t>humour</w:t>
      </w:r>
      <w:proofErr w:type="spellEnd"/>
    </w:p>
    <w:p w14:paraId="7611BCF7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Can be used for:</w:t>
      </w:r>
    </w:p>
    <w:p w14:paraId="218B393C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 xml:space="preserve">Inspiration: </w:t>
      </w:r>
      <w:r w:rsidRPr="00FD13ED">
        <w:rPr>
          <w:rFonts w:cs="Book Antiqua"/>
          <w:szCs w:val="20"/>
          <w:lang w:val="en"/>
        </w:rPr>
        <w:t>Gain +1 Focus or +1 Skill Exponent for one Skill Test.</w:t>
      </w:r>
    </w:p>
    <w:p w14:paraId="751F6838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Push it to the Limit:</w:t>
      </w:r>
      <w:r w:rsidRPr="00FD13ED">
        <w:rPr>
          <w:rFonts w:cs="Book Antiqua"/>
          <w:szCs w:val="20"/>
          <w:lang w:val="en"/>
        </w:rPr>
        <w:t xml:space="preserve"> </w:t>
      </w:r>
      <w:proofErr w:type="spellStart"/>
      <w:r w:rsidRPr="00FD13ED">
        <w:rPr>
          <w:rFonts w:cs="Book Antiqua"/>
          <w:color w:val="FF0000"/>
          <w:szCs w:val="20"/>
          <w:lang w:val="en"/>
        </w:rPr>
        <w:t>Autopass</w:t>
      </w:r>
      <w:proofErr w:type="spellEnd"/>
      <w:r w:rsidRPr="00FD13ED">
        <w:rPr>
          <w:rFonts w:cs="Book Antiqua"/>
          <w:color w:val="FF0000"/>
          <w:szCs w:val="20"/>
          <w:lang w:val="en"/>
        </w:rPr>
        <w:t xml:space="preserve"> Effort test after a Skill Test</w:t>
      </w:r>
    </w:p>
    <w:p w14:paraId="50EE19BD" w14:textId="3358CC93" w:rsidR="00FD13ED" w:rsidRPr="00FD13E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Will to Live:</w:t>
      </w:r>
      <w:r w:rsidRPr="00FD13ED">
        <w:rPr>
          <w:rFonts w:cs="Book Antiqua"/>
          <w:szCs w:val="20"/>
          <w:lang w:val="en"/>
        </w:rPr>
        <w:t xml:space="preserve"> Spend along with an Endeavour point to </w:t>
      </w:r>
      <w:r w:rsidR="00D57B7F">
        <w:rPr>
          <w:rFonts w:cs="Book Antiqua"/>
          <w:szCs w:val="20"/>
          <w:lang w:val="en"/>
        </w:rPr>
        <w:t>r</w:t>
      </w:r>
      <w:r w:rsidR="00D57B7F" w:rsidRPr="00675BBD">
        <w:rPr>
          <w:rFonts w:cs="Book Antiqua"/>
          <w:szCs w:val="20"/>
          <w:lang w:val="en"/>
        </w:rPr>
        <w:t xml:space="preserve">e-roll a Critical Injury d20 roll with a +2 bonus to the new roll. This bonus is cumulative, meaning that if </w:t>
      </w:r>
      <w:proofErr w:type="gramStart"/>
      <w:r w:rsidR="00D57B7F" w:rsidRPr="00675BBD">
        <w:rPr>
          <w:rFonts w:cs="Book Antiqua"/>
          <w:szCs w:val="20"/>
          <w:lang w:val="en"/>
        </w:rPr>
        <w:t>you're</w:t>
      </w:r>
      <w:proofErr w:type="gramEnd"/>
      <w:r w:rsidR="00D57B7F" w:rsidRPr="00675BBD">
        <w:rPr>
          <w:rFonts w:cs="Book Antiqua"/>
          <w:szCs w:val="20"/>
          <w:lang w:val="en"/>
        </w:rPr>
        <w:t xml:space="preserve"> re-rolling the result same Critical Injury over and over (which requires spending another </w:t>
      </w:r>
      <w:r w:rsidR="002A4031">
        <w:rPr>
          <w:rFonts w:cs="Book Antiqua"/>
          <w:szCs w:val="20"/>
          <w:lang w:val="en"/>
        </w:rPr>
        <w:t>pair of points</w:t>
      </w:r>
      <w:r w:rsidR="00D57B7F" w:rsidRPr="00675BBD">
        <w:rPr>
          <w:rFonts w:cs="Book Antiqua"/>
          <w:szCs w:val="20"/>
          <w:lang w:val="en"/>
        </w:rPr>
        <w:t xml:space="preserve"> each time), the bonus stacks to +4, then +6 and so on.</w:t>
      </w:r>
      <w:r w:rsidR="00D57B7F">
        <w:rPr>
          <w:rFonts w:cs="Book Antiqua"/>
          <w:szCs w:val="20"/>
          <w:lang w:val="en"/>
        </w:rPr>
        <w:t xml:space="preserve"> </w:t>
      </w:r>
      <w:r w:rsidR="00D57B7F" w:rsidRPr="00D57B7F">
        <w:rPr>
          <w:rFonts w:cs="Book Antiqua"/>
          <w:color w:val="FF0000"/>
          <w:szCs w:val="20"/>
          <w:lang w:val="en"/>
        </w:rPr>
        <w:t>&lt;Some catch?&gt;</w:t>
      </w:r>
    </w:p>
    <w:p w14:paraId="595E48F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1123103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932D772" w14:textId="355EA6A0" w:rsidR="00FD13ED" w:rsidRPr="00FD13ED" w:rsidRDefault="00972359" w:rsidP="00CC6118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lastRenderedPageBreak/>
        <w:t>Endeavour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7E7FD760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0976691A" w14:textId="5C996847" w:rsidR="00FD13ED" w:rsidRPr="00116CF7" w:rsidRDefault="00116CF7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116CF7">
        <w:rPr>
          <w:rFonts w:cs="Book Antiqua"/>
          <w:szCs w:val="20"/>
          <w:lang w:val="en"/>
        </w:rPr>
        <w:t xml:space="preserve">Achieving personal goals, or reaching important milestones towards a larger goal or </w:t>
      </w:r>
      <w:r>
        <w:rPr>
          <w:rFonts w:cs="Book Antiqua"/>
          <w:szCs w:val="20"/>
          <w:lang w:val="en"/>
        </w:rPr>
        <w:t xml:space="preserve">in an </w:t>
      </w:r>
      <w:r w:rsidRPr="00116CF7">
        <w:rPr>
          <w:rFonts w:cs="Book Antiqua"/>
          <w:szCs w:val="20"/>
          <w:lang w:val="en"/>
        </w:rPr>
        <w:t>overarching story</w:t>
      </w:r>
      <w:r>
        <w:rPr>
          <w:rFonts w:cs="Book Antiqua"/>
          <w:szCs w:val="20"/>
          <w:lang w:val="en"/>
        </w:rPr>
        <w:t xml:space="preserve"> (provided that the character contributed significantly </w:t>
      </w:r>
      <w:proofErr w:type="gramStart"/>
      <w:r>
        <w:rPr>
          <w:rFonts w:cs="Book Antiqua"/>
          <w:szCs w:val="20"/>
          <w:lang w:val="en"/>
        </w:rPr>
        <w:t>in</w:t>
      </w:r>
      <w:proofErr w:type="gramEnd"/>
      <w:r>
        <w:rPr>
          <w:rFonts w:cs="Book Antiqua"/>
          <w:szCs w:val="20"/>
          <w:lang w:val="en"/>
        </w:rPr>
        <w:t xml:space="preserve"> the process – no points are awarded just for being an observer while others do the work!).</w:t>
      </w:r>
    </w:p>
    <w:p w14:paraId="18557969" w14:textId="2C8F3C40" w:rsidR="00881B21" w:rsidRPr="00792079" w:rsidRDefault="00881B21" w:rsidP="00675BBD">
      <w:pPr>
        <w:pStyle w:val="ListParagraph"/>
        <w:numPr>
          <w:ilvl w:val="0"/>
          <w:numId w:val="43"/>
        </w:numPr>
        <w:ind w:left="426" w:hanging="284"/>
        <w:rPr>
          <w:lang w:val="en"/>
        </w:rPr>
      </w:pPr>
      <w:r w:rsidRPr="00792079">
        <w:rPr>
          <w:lang w:val="en"/>
        </w:rPr>
        <w:t xml:space="preserve">Having the right skill/tool/ability </w:t>
      </w:r>
      <w:r w:rsidR="00792079">
        <w:rPr>
          <w:lang w:val="en"/>
        </w:rPr>
        <w:t>(or similar)</w:t>
      </w:r>
      <w:r w:rsidRPr="00792079">
        <w:rPr>
          <w:lang w:val="en"/>
        </w:rPr>
        <w:t xml:space="preserve"> to move the story forward when nobody else does</w:t>
      </w:r>
      <w:r w:rsidR="00792079">
        <w:rPr>
          <w:lang w:val="en"/>
        </w:rPr>
        <w:t>.</w:t>
      </w:r>
    </w:p>
    <w:p w14:paraId="4548031B" w14:textId="4035416F" w:rsidR="00FD13ED" w:rsidRPr="00675BBD" w:rsidRDefault="00FD13ED" w:rsidP="00675BBD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Can be used for:</w:t>
      </w:r>
    </w:p>
    <w:p w14:paraId="76AC09E8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Fortune </w:t>
      </w:r>
      <w:proofErr w:type="spellStart"/>
      <w:r w:rsidRPr="00675BBD">
        <w:rPr>
          <w:rFonts w:cs="Book Antiqua"/>
          <w:b/>
          <w:bCs/>
          <w:szCs w:val="20"/>
          <w:lang w:val="en"/>
        </w:rPr>
        <w:t>Favours</w:t>
      </w:r>
      <w:proofErr w:type="spellEnd"/>
      <w:r w:rsidRPr="00675BBD">
        <w:rPr>
          <w:rFonts w:cs="Book Antiqua"/>
          <w:b/>
          <w:bCs/>
          <w:szCs w:val="20"/>
          <w:lang w:val="en"/>
        </w:rPr>
        <w:t xml:space="preserve"> the Bold: </w:t>
      </w:r>
      <w:r w:rsidRPr="00675BBD">
        <w:rPr>
          <w:rFonts w:cs="Book Antiqua"/>
          <w:szCs w:val="20"/>
          <w:lang w:val="en"/>
        </w:rPr>
        <w:t xml:space="preserve">Re-roll </w:t>
      </w:r>
      <w:r w:rsidRPr="00675BBD">
        <w:rPr>
          <w:rFonts w:cs="Book Antiqua"/>
          <w:b/>
          <w:bCs/>
          <w:szCs w:val="20"/>
          <w:lang w:val="en"/>
        </w:rPr>
        <w:t xml:space="preserve">all </w:t>
      </w:r>
      <w:r w:rsidRPr="00675BBD">
        <w:rPr>
          <w:rFonts w:cs="Book Antiqua"/>
          <w:szCs w:val="20"/>
          <w:lang w:val="en"/>
        </w:rPr>
        <w:t>the dice of a single Skill Test.</w:t>
      </w:r>
    </w:p>
    <w:p w14:paraId="41050716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Moment of Clarity:</w:t>
      </w:r>
      <w:r w:rsidRPr="00675BBD">
        <w:rPr>
          <w:rFonts w:cs="Book Antiqua"/>
          <w:szCs w:val="20"/>
          <w:lang w:val="en"/>
        </w:rPr>
        <w:t xml:space="preserve"> Roll an extra die for a single Skill Test </w:t>
      </w:r>
      <w:proofErr w:type="gramStart"/>
      <w:r w:rsidRPr="00675BBD">
        <w:rPr>
          <w:rFonts w:cs="Book Antiqua"/>
          <w:szCs w:val="20"/>
          <w:lang w:val="en"/>
        </w:rPr>
        <w:t>and also</w:t>
      </w:r>
      <w:proofErr w:type="gramEnd"/>
      <w:r w:rsidRPr="00675BBD">
        <w:rPr>
          <w:rFonts w:cs="Book Antiqua"/>
          <w:szCs w:val="20"/>
          <w:lang w:val="en"/>
        </w:rPr>
        <w:t xml:space="preserve"> consider an additional die when counting successes (same as applying an additional level of </w:t>
      </w:r>
      <w:proofErr w:type="spellStart"/>
      <w:r w:rsidRPr="00675BBD">
        <w:rPr>
          <w:rFonts w:cs="Book Antiqua"/>
          <w:szCs w:val="20"/>
          <w:lang w:val="en"/>
        </w:rPr>
        <w:t>RotE</w:t>
      </w:r>
      <w:proofErr w:type="spellEnd"/>
      <w:r w:rsidRPr="00675BBD">
        <w:rPr>
          <w:rFonts w:cs="Book Antiqua"/>
          <w:szCs w:val="20"/>
          <w:lang w:val="en"/>
        </w:rPr>
        <w:t>).</w:t>
      </w:r>
    </w:p>
    <w:p w14:paraId="78EDAFEE" w14:textId="2F2894B1" w:rsidR="00FD13ED" w:rsidRPr="00675BB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>&lt;See 'Will to Live' entry for Persona points</w:t>
      </w:r>
      <w:r w:rsidR="007B3F3E">
        <w:rPr>
          <w:rFonts w:cs="Book Antiqua"/>
          <w:szCs w:val="20"/>
          <w:lang w:val="en"/>
        </w:rPr>
        <w:t>.</w:t>
      </w:r>
      <w:r w:rsidRPr="00675BBD">
        <w:rPr>
          <w:rFonts w:cs="Book Antiqua"/>
          <w:szCs w:val="20"/>
          <w:lang w:val="en"/>
        </w:rPr>
        <w:t>&gt;</w:t>
      </w:r>
    </w:p>
    <w:p w14:paraId="51832E9A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78F91511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6AA1AF3" w14:textId="0B8AD64D" w:rsidR="00FD13ED" w:rsidRPr="00FD13ED" w:rsidRDefault="00972359" w:rsidP="00FD13ED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t>Torment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46D893CD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7DAAE9CC" w14:textId="0C452A22" w:rsidR="00FD13ED" w:rsidRPr="00FD13E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with </w:t>
      </w:r>
      <w:r w:rsidRPr="00FD13ED">
        <w:rPr>
          <w:rFonts w:cs="Book Antiqua"/>
          <w:szCs w:val="20"/>
          <w:lang w:val="en"/>
        </w:rPr>
        <w:t xml:space="preserve">Hardships, Wounds </w:t>
      </w:r>
      <w:r>
        <w:rPr>
          <w:rFonts w:cs="Book Antiqua"/>
          <w:szCs w:val="20"/>
          <w:lang w:val="en"/>
        </w:rPr>
        <w:t>or</w:t>
      </w:r>
      <w:r w:rsidRPr="00FD13ED">
        <w:rPr>
          <w:rFonts w:cs="Book Antiqua"/>
          <w:szCs w:val="20"/>
          <w:lang w:val="en"/>
        </w:rPr>
        <w:t xml:space="preserve"> Traumas </w:t>
      </w:r>
      <w:r>
        <w:rPr>
          <w:rFonts w:cs="Book Antiqua"/>
          <w:szCs w:val="20"/>
          <w:lang w:val="en"/>
        </w:rPr>
        <w:t>as the reason can earn Torment points. One point is automatically earned after a major setback is claimed. After a minor setback, the point is earned on a d6 roll of 4+.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i/>
          <w:iCs/>
          <w:szCs w:val="20"/>
          <w:lang w:val="en"/>
        </w:rPr>
        <w:t>Get your character in an even worse situation</w:t>
      </w:r>
      <w:r>
        <w:rPr>
          <w:rFonts w:cs="Book Antiqua"/>
          <w:i/>
          <w:iCs/>
          <w:szCs w:val="20"/>
          <w:lang w:val="en"/>
        </w:rPr>
        <w:t>,</w:t>
      </w:r>
      <w:r w:rsidRPr="00FD13ED">
        <w:rPr>
          <w:rFonts w:cs="Book Antiqua"/>
          <w:i/>
          <w:iCs/>
          <w:szCs w:val="20"/>
          <w:lang w:val="en"/>
        </w:rPr>
        <w:t xml:space="preserve"> make them</w:t>
      </w:r>
      <w:r w:rsidR="004A734F">
        <w:rPr>
          <w:rFonts w:cs="Book Antiqua"/>
          <w:i/>
          <w:iCs/>
          <w:szCs w:val="20"/>
          <w:lang w:val="en"/>
        </w:rPr>
        <w:t xml:space="preserve"> suffer, make them</w:t>
      </w:r>
      <w:r w:rsidRPr="00FD13ED">
        <w:rPr>
          <w:rFonts w:cs="Book Antiqua"/>
          <w:i/>
          <w:iCs/>
          <w:szCs w:val="20"/>
          <w:lang w:val="en"/>
        </w:rPr>
        <w:t xml:space="preserve"> hate life</w:t>
      </w:r>
      <w:r>
        <w:rPr>
          <w:rFonts w:cs="Book Antiqua"/>
          <w:i/>
          <w:iCs/>
          <w:szCs w:val="20"/>
          <w:lang w:val="en"/>
        </w:rPr>
        <w:t>!</w:t>
      </w:r>
    </w:p>
    <w:p w14:paraId="794A309A" w14:textId="6A5BC96A" w:rsidR="000E11AE" w:rsidRPr="00675BBD" w:rsidRDefault="00675BBD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675BBD">
        <w:rPr>
          <w:color w:val="FF0000"/>
          <w:lang w:val="en"/>
        </w:rPr>
        <w:t>????????????</w:t>
      </w:r>
    </w:p>
    <w:p w14:paraId="6F88A00F" w14:textId="0C176A00" w:rsidR="00FD13ED" w:rsidRPr="00972359" w:rsidRDefault="00FD13ED" w:rsidP="00972359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972359">
        <w:rPr>
          <w:rFonts w:cs="Book Antiqua"/>
          <w:b/>
          <w:bCs/>
          <w:szCs w:val="20"/>
          <w:lang w:val="en"/>
        </w:rPr>
        <w:t>Can be used for:</w:t>
      </w:r>
    </w:p>
    <w:p w14:paraId="67714D84" w14:textId="5FA16E38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Retribution: </w:t>
      </w:r>
      <w:r w:rsidR="00591AD8">
        <w:rPr>
          <w:rFonts w:cs="Book Antiqua"/>
          <w:color w:val="FF0000"/>
          <w:szCs w:val="20"/>
          <w:lang w:val="en"/>
        </w:rPr>
        <w:t>&lt;+1/2/3 automatic successes when antagonizing an enemy&gt;</w:t>
      </w:r>
    </w:p>
    <w:p w14:paraId="00B7BAB7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Rage: </w:t>
      </w:r>
      <w:r w:rsidRPr="00FD13ED">
        <w:rPr>
          <w:rFonts w:cs="Book Antiqua"/>
          <w:color w:val="FF0000"/>
          <w:szCs w:val="20"/>
          <w:lang w:val="en"/>
        </w:rPr>
        <w:t>(ignore Steel limitation for one action)</w:t>
      </w:r>
    </w:p>
    <w:p w14:paraId="2681607F" w14:textId="4AF479D7" w:rsidR="00972359" w:rsidRPr="00675BB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="00D57B7F">
        <w:rPr>
          <w:rFonts w:cs="Book Antiqua"/>
          <w:szCs w:val="20"/>
          <w:lang w:val="en"/>
        </w:rPr>
        <w:t>Same as the ‘Will to Live’ entry for Persona points. However, spending one Torment point is enough to benefit from the effect</w:t>
      </w:r>
      <w:r w:rsidR="00CE6F5B">
        <w:rPr>
          <w:rFonts w:cs="Book Antiqua"/>
          <w:szCs w:val="20"/>
          <w:lang w:val="en"/>
        </w:rPr>
        <w:t xml:space="preserve">, </w:t>
      </w:r>
      <w:r w:rsidR="00F2052C">
        <w:rPr>
          <w:rFonts w:cs="Book Antiqua"/>
          <w:szCs w:val="20"/>
          <w:lang w:val="en"/>
        </w:rPr>
        <w:t>but</w:t>
      </w:r>
      <w:r w:rsidR="00CE6F5B">
        <w:rPr>
          <w:rFonts w:cs="Book Antiqua"/>
          <w:szCs w:val="20"/>
          <w:lang w:val="en"/>
        </w:rPr>
        <w:t xml:space="preserve"> with the following addition:</w:t>
      </w:r>
    </w:p>
    <w:p w14:paraId="2382B854" w14:textId="636B8F5E" w:rsidR="00FD13ED" w:rsidRDefault="00FD13ED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szCs w:val="20"/>
          <w:lang w:val="en"/>
        </w:rPr>
      </w:pPr>
      <w:r w:rsidRPr="00675BBD">
        <w:rPr>
          <w:rFonts w:cs="Book Antiqua"/>
          <w:szCs w:val="20"/>
          <w:lang w:val="en"/>
        </w:rPr>
        <w:t xml:space="preserve">If it was another person who caused </w:t>
      </w:r>
      <w:r w:rsidR="00CE6F5B">
        <w:rPr>
          <w:rFonts w:cs="Book Antiqua"/>
          <w:szCs w:val="20"/>
          <w:lang w:val="en"/>
        </w:rPr>
        <w:t>the</w:t>
      </w:r>
      <w:r w:rsidRPr="00675BBD">
        <w:rPr>
          <w:rFonts w:cs="Book Antiqua"/>
          <w:szCs w:val="20"/>
          <w:lang w:val="en"/>
        </w:rPr>
        <w:t xml:space="preserve"> </w:t>
      </w:r>
      <w:r w:rsidR="00CE6F5B">
        <w:rPr>
          <w:rFonts w:cs="Book Antiqua"/>
          <w:szCs w:val="20"/>
          <w:lang w:val="en"/>
        </w:rPr>
        <w:t>Critical Injury</w:t>
      </w:r>
      <w:r w:rsidRPr="00675BBD">
        <w:rPr>
          <w:rFonts w:cs="Book Antiqua"/>
          <w:szCs w:val="20"/>
          <w:lang w:val="en"/>
        </w:rPr>
        <w:t>, you must then vow to revenge against them (it does not have to be the one who directly attacked you; for example, if it was a hired thug, you can vow to revenge against whoever hired them - make the story interesting).</w:t>
      </w:r>
    </w:p>
    <w:p w14:paraId="6AC87853" w14:textId="0BD8D848" w:rsidR="00764615" w:rsidRPr="00764615" w:rsidRDefault="00764615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b/>
          <w:bCs/>
          <w:i/>
          <w:iCs/>
          <w:szCs w:val="20"/>
          <w:lang w:val="en"/>
        </w:rPr>
      </w:pPr>
      <w:r w:rsidRPr="00764615">
        <w:rPr>
          <w:rFonts w:cs="Book Antiqua"/>
          <w:i/>
          <w:iCs/>
          <w:szCs w:val="20"/>
          <w:lang w:val="en"/>
        </w:rPr>
        <w:t>The cycle of violence never ends!</w:t>
      </w:r>
    </w:p>
    <w:p w14:paraId="171F7BE2" w14:textId="2DE03DBB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EAD045B" w14:textId="1E8CCD3C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3ECE7F93" w14:textId="681A1B1E" w:rsidR="00972359" w:rsidRPr="00972359" w:rsidRDefault="00972359" w:rsidP="00972359">
      <w:pPr>
        <w:rPr>
          <w:color w:val="FF0000"/>
          <w:lang w:val="en"/>
        </w:rPr>
      </w:pPr>
      <w:r w:rsidRPr="00972359">
        <w:rPr>
          <w:color w:val="FF0000"/>
          <w:lang w:val="en"/>
        </w:rPr>
        <w:t>If the player is being too disruptive and claiming setbacks constantly, …</w:t>
      </w:r>
    </w:p>
    <w:p w14:paraId="450F2ED7" w14:textId="0B2B15C1" w:rsidR="00CC6118" w:rsidRDefault="004A734F" w:rsidP="00935046">
      <w:pPr>
        <w:pStyle w:val="Title"/>
      </w:pPr>
      <w:r>
        <w:br w:type="column"/>
      </w:r>
      <w:proofErr w:type="spellStart"/>
      <w:r w:rsidR="00CC6118">
        <w:lastRenderedPageBreak/>
        <w:t>Moldbreaker</w:t>
      </w:r>
      <w:proofErr w:type="spellEnd"/>
      <w:r w:rsidR="00CC6118">
        <w:t>:</w:t>
      </w:r>
    </w:p>
    <w:p w14:paraId="398BCC60" w14:textId="7D2A0ADF" w:rsidR="00CC6118" w:rsidRPr="00CC6118" w:rsidRDefault="005A0138" w:rsidP="00CC6118">
      <w:pPr>
        <w:rPr>
          <w:color w:val="FF0000"/>
          <w:lang w:val="en"/>
        </w:rPr>
      </w:pPr>
      <w:hyperlink r:id="rId8" w:history="1">
        <w:r w:rsidR="00CC6118" w:rsidRPr="00CC6118">
          <w:rPr>
            <w:color w:val="FF0000"/>
            <w:lang w:val="en"/>
          </w:rPr>
          <w:t>https://forums.burningwheel.com/t/playing-against-beliefs/9745/24</w:t>
        </w:r>
      </w:hyperlink>
    </w:p>
    <w:p w14:paraId="50F00BDD" w14:textId="333837EE" w:rsidR="00CC6118" w:rsidRPr="00CC6118" w:rsidRDefault="00CC6118" w:rsidP="00CC6118">
      <w:pPr>
        <w:rPr>
          <w:color w:val="FF0000"/>
          <w:lang w:val="en"/>
        </w:rPr>
      </w:pPr>
      <w:r w:rsidRPr="00CC6118">
        <w:rPr>
          <w:color w:val="FF0000"/>
          <w:lang w:val="en"/>
        </w:rPr>
        <w:t>Awarded for portraying the struggle and character growth</w:t>
      </w:r>
    </w:p>
    <w:p w14:paraId="150130ED" w14:textId="037D31E7" w:rsidR="00CC6118" w:rsidRDefault="00CC6118" w:rsidP="00CC6118">
      <w:pPr>
        <w:rPr>
          <w:lang w:val="en"/>
        </w:rPr>
      </w:pPr>
      <w:r>
        <w:rPr>
          <w:lang w:val="en"/>
        </w:rPr>
        <w:t xml:space="preserve">When somebody achieves </w:t>
      </w:r>
      <w:proofErr w:type="spellStart"/>
      <w:r>
        <w:rPr>
          <w:lang w:val="en"/>
        </w:rPr>
        <w:t>Moldbreaker</w:t>
      </w:r>
      <w:proofErr w:type="spellEnd"/>
      <w:r>
        <w:rPr>
          <w:lang w:val="en"/>
        </w:rPr>
        <w:t>, they can take either 1 Persona or 1 Endeavour point.</w:t>
      </w:r>
    </w:p>
    <w:p w14:paraId="0EEE477C" w14:textId="77777777" w:rsidR="00CC6118" w:rsidRPr="00CC6118" w:rsidRDefault="00CC6118" w:rsidP="00CC6118"/>
    <w:p w14:paraId="444C3A5B" w14:textId="7284C3BF" w:rsidR="00FD13ED" w:rsidRDefault="00CC6118" w:rsidP="00935046">
      <w:pPr>
        <w:pStyle w:val="Title"/>
      </w:pPr>
      <w:r>
        <w:br w:type="column"/>
      </w:r>
      <w:r w:rsidR="005A66EA">
        <w:t>End-of-Session Awards:</w:t>
      </w:r>
    </w:p>
    <w:p w14:paraId="54D10177" w14:textId="4344A140" w:rsidR="004A734F" w:rsidRDefault="004A734F" w:rsidP="004A734F">
      <w:r>
        <w:t xml:space="preserve">At the end of each session up to 3 </w:t>
      </w:r>
      <w:r w:rsidR="005A66EA">
        <w:t>awards</w:t>
      </w:r>
      <w:r>
        <w:t xml:space="preserve"> are </w:t>
      </w:r>
      <w:r w:rsidR="005A66EA">
        <w:t>given</w:t>
      </w:r>
      <w:r>
        <w:t xml:space="preserve">: Embodiment, </w:t>
      </w:r>
      <w:proofErr w:type="gramStart"/>
      <w:r>
        <w:t>MVP</w:t>
      </w:r>
      <w:proofErr w:type="gramEnd"/>
      <w:r>
        <w:t xml:space="preserve"> and Martyr.</w:t>
      </w:r>
      <w:r w:rsidR="00A504B3">
        <w:t xml:space="preserve"> These awards represent an additional opportunity to earn Karma points.</w:t>
      </w:r>
    </w:p>
    <w:p w14:paraId="594EEC58" w14:textId="3327ECBF" w:rsidR="005A66EA" w:rsidRDefault="005A66EA" w:rsidP="004A734F">
      <w:r>
        <w:t>Which player/character receives them is determined by a fair vote by everyone at the table (the GM breaks ties).</w:t>
      </w:r>
    </w:p>
    <w:p w14:paraId="33771D0E" w14:textId="1EC597AC" w:rsidR="005A66EA" w:rsidRDefault="005A66EA" w:rsidP="004A734F">
      <w:r w:rsidRPr="005A66EA">
        <w:rPr>
          <w:b/>
          <w:bCs/>
        </w:rPr>
        <w:t>Embodiment</w:t>
      </w:r>
      <w:r>
        <w:t xml:space="preserve"> is awarded to the player who was the best at highlighting their character’s personality, by playing out their Traits, Beliefs and/or Instincts, and by evocative acting and roleplaying.</w:t>
      </w:r>
      <w:r w:rsidR="00A504B3">
        <w:t xml:space="preserve"> This award is worth 1 Persona point.</w:t>
      </w:r>
    </w:p>
    <w:p w14:paraId="74EE2EBF" w14:textId="48C60972" w:rsidR="005A66EA" w:rsidRDefault="005A66EA" w:rsidP="004A734F">
      <w:r w:rsidRPr="005A66EA">
        <w:rPr>
          <w:b/>
          <w:bCs/>
        </w:rPr>
        <w:t>MVP (Most Valuable Player)</w:t>
      </w:r>
      <w:r>
        <w:t xml:space="preserve"> is awarded to the character who contributed the most towards completing tasks and moving the story forward.</w:t>
      </w:r>
      <w:r w:rsidR="00A504B3">
        <w:t xml:space="preserve"> This award is worth 1 Endeavour point.</w:t>
      </w:r>
    </w:p>
    <w:p w14:paraId="391DAF21" w14:textId="6B7D64AD" w:rsidR="005A66EA" w:rsidRDefault="005A66EA" w:rsidP="004A734F">
      <w:r w:rsidRPr="005A66EA">
        <w:rPr>
          <w:b/>
          <w:bCs/>
        </w:rPr>
        <w:t>Martyr</w:t>
      </w:r>
      <w:r>
        <w:t xml:space="preserve"> is awarded to the character who suffered the most and had the most horrible time during this session</w:t>
      </w:r>
      <w:r w:rsidR="00206DD0">
        <w:t>, and whose players let everyone else know that.</w:t>
      </w:r>
      <w:r w:rsidR="00A504B3">
        <w:t xml:space="preserve"> This award is worth 1 Torment point.</w:t>
      </w:r>
    </w:p>
    <w:p w14:paraId="248A187C" w14:textId="56D88B55" w:rsidR="005A66EA" w:rsidRPr="004A734F" w:rsidRDefault="005A66EA" w:rsidP="004A734F">
      <w:r>
        <w:t xml:space="preserve">It is also possible to vote that nobody gets a specific </w:t>
      </w:r>
      <w:proofErr w:type="gramStart"/>
      <w:r>
        <w:t>award, in case</w:t>
      </w:r>
      <w:proofErr w:type="gramEnd"/>
      <w:r>
        <w:t xml:space="preserve"> nobody earned it during the session. Try to be just and objective. Also, players may not vote for themselves.</w:t>
      </w:r>
    </w:p>
    <w:sectPr w:rsidR="005A66EA" w:rsidRPr="004A734F" w:rsidSect="000C58E9">
      <w:footerReference w:type="default" r:id="rId9"/>
      <w:footerReference w:type="first" r:id="rId10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69D4" w14:textId="77777777" w:rsidR="005A0138" w:rsidRDefault="005A0138" w:rsidP="006650A3">
      <w:pPr>
        <w:spacing w:after="0" w:line="240" w:lineRule="auto"/>
      </w:pPr>
      <w:r>
        <w:separator/>
      </w:r>
    </w:p>
  </w:endnote>
  <w:endnote w:type="continuationSeparator" w:id="0">
    <w:p w14:paraId="24762C78" w14:textId="77777777" w:rsidR="005A0138" w:rsidRDefault="005A0138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01034"/>
      <w:docPartObj>
        <w:docPartGallery w:val="Page Numbers (Bottom of Page)"/>
        <w:docPartUnique/>
      </w:docPartObj>
    </w:sdtPr>
    <w:sdtEndPr/>
    <w:sdtContent>
      <w:sdt>
        <w:sdtPr>
          <w:id w:val="1266267527"/>
          <w:docPartObj>
            <w:docPartGallery w:val="Page Numbers (Top of Page)"/>
            <w:docPartUnique/>
          </w:docPartObj>
        </w:sdtPr>
        <w:sdtEndPr/>
        <w:sdtContent>
          <w:p w14:paraId="2A249692" w14:textId="1D9E726D" w:rsidR="00F962F2" w:rsidRDefault="00F962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00A98" w14:textId="77777777" w:rsidR="005A0138" w:rsidRDefault="005A0138" w:rsidP="006650A3">
      <w:pPr>
        <w:spacing w:after="0" w:line="240" w:lineRule="auto"/>
      </w:pPr>
      <w:r>
        <w:separator/>
      </w:r>
    </w:p>
  </w:footnote>
  <w:footnote w:type="continuationSeparator" w:id="0">
    <w:p w14:paraId="06731BCC" w14:textId="77777777" w:rsidR="005A0138" w:rsidRDefault="005A0138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B806EBE"/>
    <w:lvl w:ilvl="0">
      <w:numFmt w:val="bullet"/>
      <w:lvlText w:val="*"/>
      <w:lvlJc w:val="left"/>
    </w:lvl>
  </w:abstractNum>
  <w:abstractNum w:abstractNumId="1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949"/>
    <w:multiLevelType w:val="hybridMultilevel"/>
    <w:tmpl w:val="CD8AA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"/>
  </w:num>
  <w:num w:numId="5">
    <w:abstractNumId w:val="4"/>
  </w:num>
  <w:num w:numId="6">
    <w:abstractNumId w:val="39"/>
  </w:num>
  <w:num w:numId="7">
    <w:abstractNumId w:val="32"/>
  </w:num>
  <w:num w:numId="8">
    <w:abstractNumId w:val="29"/>
  </w:num>
  <w:num w:numId="9">
    <w:abstractNumId w:val="5"/>
  </w:num>
  <w:num w:numId="10">
    <w:abstractNumId w:val="28"/>
  </w:num>
  <w:num w:numId="11">
    <w:abstractNumId w:val="12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8"/>
  </w:num>
  <w:num w:numId="23">
    <w:abstractNumId w:val="22"/>
  </w:num>
  <w:num w:numId="24">
    <w:abstractNumId w:val="2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3"/>
  </w:num>
  <w:num w:numId="42">
    <w:abstractNumId w:val="27"/>
  </w:num>
  <w:num w:numId="4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1AE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6CF7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97DEC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27D"/>
    <w:rsid w:val="001E2B0D"/>
    <w:rsid w:val="001E3FE7"/>
    <w:rsid w:val="001E51D3"/>
    <w:rsid w:val="001E6873"/>
    <w:rsid w:val="001F35F8"/>
    <w:rsid w:val="00200F1A"/>
    <w:rsid w:val="00203046"/>
    <w:rsid w:val="002062C2"/>
    <w:rsid w:val="00206DD0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2AAE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4031"/>
    <w:rsid w:val="002A6204"/>
    <w:rsid w:val="002B0C57"/>
    <w:rsid w:val="002B11F2"/>
    <w:rsid w:val="002B2936"/>
    <w:rsid w:val="002B39CB"/>
    <w:rsid w:val="002B4041"/>
    <w:rsid w:val="002B46EC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2C8F"/>
    <w:rsid w:val="002F3A88"/>
    <w:rsid w:val="002F78B6"/>
    <w:rsid w:val="003004F5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558CC"/>
    <w:rsid w:val="00460716"/>
    <w:rsid w:val="00462125"/>
    <w:rsid w:val="00466D5F"/>
    <w:rsid w:val="00467A7B"/>
    <w:rsid w:val="00472B91"/>
    <w:rsid w:val="00474625"/>
    <w:rsid w:val="00476A02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A734F"/>
    <w:rsid w:val="004A759D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1080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5977"/>
    <w:rsid w:val="00546DBB"/>
    <w:rsid w:val="00551126"/>
    <w:rsid w:val="00551D08"/>
    <w:rsid w:val="00552C26"/>
    <w:rsid w:val="00553157"/>
    <w:rsid w:val="00553B03"/>
    <w:rsid w:val="00554A58"/>
    <w:rsid w:val="00554E7B"/>
    <w:rsid w:val="0055555A"/>
    <w:rsid w:val="00562406"/>
    <w:rsid w:val="005639F0"/>
    <w:rsid w:val="00573A3B"/>
    <w:rsid w:val="00573F12"/>
    <w:rsid w:val="0057459D"/>
    <w:rsid w:val="005769E5"/>
    <w:rsid w:val="00577BA9"/>
    <w:rsid w:val="00580262"/>
    <w:rsid w:val="005803C7"/>
    <w:rsid w:val="00581B4D"/>
    <w:rsid w:val="005848E2"/>
    <w:rsid w:val="005908B8"/>
    <w:rsid w:val="00591AD8"/>
    <w:rsid w:val="005A0138"/>
    <w:rsid w:val="005A0F26"/>
    <w:rsid w:val="005A370A"/>
    <w:rsid w:val="005A66E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5BBD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615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079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3F3E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5010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67AFD"/>
    <w:rsid w:val="00870900"/>
    <w:rsid w:val="00872029"/>
    <w:rsid w:val="00876580"/>
    <w:rsid w:val="0088083D"/>
    <w:rsid w:val="00881B21"/>
    <w:rsid w:val="00881BB5"/>
    <w:rsid w:val="008820BD"/>
    <w:rsid w:val="00882C60"/>
    <w:rsid w:val="00884C68"/>
    <w:rsid w:val="00886B2A"/>
    <w:rsid w:val="008A2806"/>
    <w:rsid w:val="008A3422"/>
    <w:rsid w:val="008A55E3"/>
    <w:rsid w:val="008A6822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50C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209"/>
    <w:rsid w:val="009244E7"/>
    <w:rsid w:val="00927B22"/>
    <w:rsid w:val="009335B9"/>
    <w:rsid w:val="00935046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2359"/>
    <w:rsid w:val="00973380"/>
    <w:rsid w:val="00973D7B"/>
    <w:rsid w:val="00973D85"/>
    <w:rsid w:val="009743A2"/>
    <w:rsid w:val="009807D3"/>
    <w:rsid w:val="009812E4"/>
    <w:rsid w:val="009813FE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04B3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2BD9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B6E94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0AA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2032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96330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C7D2C"/>
    <w:rsid w:val="00BD11E2"/>
    <w:rsid w:val="00BD1841"/>
    <w:rsid w:val="00BD3A2D"/>
    <w:rsid w:val="00BD3F2E"/>
    <w:rsid w:val="00BD4547"/>
    <w:rsid w:val="00BD4BE8"/>
    <w:rsid w:val="00BD4D13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6118"/>
    <w:rsid w:val="00CC71EA"/>
    <w:rsid w:val="00CD35D3"/>
    <w:rsid w:val="00CD3610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E6F5B"/>
    <w:rsid w:val="00CF08F7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57B7F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4468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1EF0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51B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4A00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52C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962F2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3ED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  <w:pPr>
      <w:jc w:val="both"/>
    </w:pPr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burningwheel.com/t/playing-against-beliefs/9745/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50</cp:revision>
  <dcterms:created xsi:type="dcterms:W3CDTF">2017-08-25T14:37:00Z</dcterms:created>
  <dcterms:modified xsi:type="dcterms:W3CDTF">2020-12-21T23:40:00Z</dcterms:modified>
</cp:coreProperties>
</file>