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300ABAA" w:rsidR="00A47359" w:rsidRPr="00153EBE" w:rsidRDefault="00EE4FC6" w:rsidP="00153EBE">
      <w:pPr>
        <w:jc w:val="both"/>
      </w:pPr>
      <w:r>
        <w:t>&lt;Intro&gt;</w:t>
      </w:r>
    </w:p>
    <w:p w14:paraId="2DB325A4" w14:textId="0909968A" w:rsidR="00153EBE" w:rsidRDefault="003A3368" w:rsidP="0038789B">
      <w:pPr>
        <w:pStyle w:val="Title"/>
        <w:rPr>
          <w:szCs w:val="28"/>
        </w:rPr>
      </w:pPr>
      <w:r>
        <w:rPr>
          <w:szCs w:val="28"/>
        </w:rPr>
        <w:t>Overview:</w:t>
      </w:r>
    </w:p>
    <w:p w14:paraId="767D627A" w14:textId="77777777" w:rsidR="001C0F76" w:rsidRDefault="001C0F76" w:rsidP="000864BB">
      <w:pPr>
        <w:rPr>
          <w:lang w:val="en"/>
        </w:rPr>
      </w:pPr>
      <w:r>
        <w:rPr>
          <w:lang w:val="en"/>
        </w:rPr>
        <w:t>1. Seven Primary Attributes (PIEMARC)</w:t>
      </w:r>
    </w:p>
    <w:p w14:paraId="4337DFAD" w14:textId="77777777" w:rsidR="001C0F76" w:rsidRDefault="001C0F76" w:rsidP="000864BB">
      <w:pPr>
        <w:rPr>
          <w:lang w:val="en"/>
        </w:rPr>
      </w:pPr>
      <w:r>
        <w:rPr>
          <w:lang w:val="en"/>
        </w:rPr>
        <w:tab/>
        <w:t>Might, Agility, Reaction, Intelligence, Equilibrium, Cunning, Presence</w:t>
      </w:r>
    </w:p>
    <w:p w14:paraId="518CC557" w14:textId="77777777" w:rsidR="001C0F76" w:rsidRDefault="001C0F76" w:rsidP="000864BB">
      <w:pPr>
        <w:rPr>
          <w:lang w:val="en"/>
        </w:rPr>
      </w:pPr>
      <w:r>
        <w:rPr>
          <w:lang w:val="en"/>
        </w:rPr>
        <w:t>2. Secondary/Derived Stats</w:t>
      </w:r>
    </w:p>
    <w:p w14:paraId="207B7E1D" w14:textId="2E9E7DD5" w:rsidR="001C0F76" w:rsidRDefault="001C0F76" w:rsidP="000864BB">
      <w:pPr>
        <w:rPr>
          <w:lang w:val="en"/>
        </w:rPr>
      </w:pPr>
      <w:r>
        <w:rPr>
          <w:lang w:val="en"/>
        </w:rPr>
        <w:tab/>
        <w:t xml:space="preserve">Wound slots, </w:t>
      </w:r>
      <w:r w:rsidR="00F8751C">
        <w:rPr>
          <w:lang w:val="en"/>
        </w:rPr>
        <w:t>Vitality</w:t>
      </w:r>
      <w:r>
        <w:rPr>
          <w:lang w:val="en"/>
        </w:rPr>
        <w:t>, Action Pool Size, Focus, Constitution, Enervation, Movement speed</w:t>
      </w:r>
      <w:r>
        <w:rPr>
          <w:lang w:val="sr-Latn-RS"/>
        </w:rPr>
        <w:t xml:space="preserve"> </w:t>
      </w:r>
      <w:r>
        <w:rPr>
          <w:lang w:val="en-US"/>
        </w:rPr>
        <w:t>[Qo/rnd]</w:t>
      </w:r>
      <w:r>
        <w:rPr>
          <w:lang w:val="en"/>
        </w:rPr>
        <w:t>, Initiative, Range Increment [Qo], NPC Reaction Mod, Init. Argument Pool</w:t>
      </w:r>
      <w:r w:rsidR="00731FC7">
        <w:rPr>
          <w:lang w:val="en"/>
        </w:rPr>
        <w:t>, Passive Defence Exponent</w:t>
      </w:r>
    </w:p>
    <w:p w14:paraId="3CA1DA67" w14:textId="77777777" w:rsidR="001C0F76" w:rsidRDefault="001C0F76" w:rsidP="000864BB">
      <w:pPr>
        <w:rPr>
          <w:lang w:val="en"/>
        </w:rPr>
      </w:pPr>
      <w:r>
        <w:rPr>
          <w:lang w:val="en"/>
        </w:rPr>
        <w:t xml:space="preserve"> ... STUB</w:t>
      </w:r>
    </w:p>
    <w:p w14:paraId="28448047" w14:textId="77777777" w:rsidR="001C0F76" w:rsidRDefault="001C0F76" w:rsidP="000864BB">
      <w:pPr>
        <w:rPr>
          <w:lang w:val="en"/>
        </w:rPr>
      </w:pPr>
      <w:r>
        <w:rPr>
          <w:lang w:val="en"/>
        </w:rPr>
        <w:t>3. Skills &amp; Specializations</w:t>
      </w:r>
    </w:p>
    <w:p w14:paraId="66F9FBFB" w14:textId="7C2760DF" w:rsidR="001C0F76" w:rsidRDefault="001C0F76" w:rsidP="000864BB">
      <w:pPr>
        <w:rPr>
          <w:lang w:val="en"/>
        </w:rPr>
      </w:pPr>
      <w:r>
        <w:rPr>
          <w:lang w:val="en"/>
        </w:rPr>
        <w:tab/>
        <w:t>28 Skills, Infinite Specialization possibilities!</w:t>
      </w:r>
    </w:p>
    <w:p w14:paraId="1F44C45F" w14:textId="77777777" w:rsidR="001C0F76" w:rsidRDefault="001C0F76" w:rsidP="000864BB">
      <w:pPr>
        <w:rPr>
          <w:lang w:val="en"/>
        </w:rPr>
      </w:pPr>
      <w:r>
        <w:rPr>
          <w:lang w:val="en"/>
        </w:rPr>
        <w:t>4. Traits</w:t>
      </w:r>
    </w:p>
    <w:p w14:paraId="2C2E317A" w14:textId="77777777" w:rsidR="001C0F76" w:rsidRDefault="001C0F76" w:rsidP="000864BB">
      <w:pPr>
        <w:rPr>
          <w:lang w:val="en"/>
        </w:rPr>
      </w:pPr>
      <w:r>
        <w:rPr>
          <w:lang w:val="en"/>
        </w:rPr>
        <w:t>5. Perks</w:t>
      </w:r>
    </w:p>
    <w:p w14:paraId="032CDB4F" w14:textId="77777777" w:rsidR="001C0F76" w:rsidRDefault="001C0F76" w:rsidP="000864BB">
      <w:pPr>
        <w:rPr>
          <w:lang w:val="en"/>
        </w:rPr>
      </w:pPr>
      <w:r>
        <w:rPr>
          <w:lang w:val="en"/>
        </w:rPr>
        <w:t>6. Instincts/Beliefs</w:t>
      </w:r>
    </w:p>
    <w:p w14:paraId="6AE60BD6" w14:textId="77777777" w:rsidR="001C0F76" w:rsidRDefault="001C0F76" w:rsidP="000864BB">
      <w:pPr>
        <w:rPr>
          <w:lang w:val="en"/>
        </w:rPr>
      </w:pPr>
      <w:r>
        <w:rPr>
          <w:lang w:val="en"/>
        </w:rPr>
        <w:t>7. Vestiges</w:t>
      </w:r>
    </w:p>
    <w:p w14:paraId="1660FC0B" w14:textId="77777777" w:rsidR="001C0F76" w:rsidRDefault="001C0F76" w:rsidP="000864BB">
      <w:pPr>
        <w:rPr>
          <w:lang w:val="en"/>
        </w:rPr>
      </w:pPr>
      <w:r>
        <w:rPr>
          <w:lang w:val="en"/>
        </w:rPr>
        <w:t>8. Background &amp; Personal Details</w:t>
      </w:r>
    </w:p>
    <w:p w14:paraId="21B200BF" w14:textId="77777777" w:rsidR="001C0F76" w:rsidRDefault="001C0F76" w:rsidP="000864BB">
      <w:pPr>
        <w:rPr>
          <w:lang w:val="en"/>
        </w:rPr>
      </w:pPr>
      <w:r>
        <w:rPr>
          <w:lang w:val="en"/>
        </w:rPr>
        <w:t>9. Equipment</w:t>
      </w:r>
    </w:p>
    <w:p w14:paraId="1B5ADDA5" w14:textId="07F5CEEC" w:rsidR="00BD5E0C" w:rsidRDefault="00BD5E0C" w:rsidP="00BD5E0C"/>
    <w:p w14:paraId="7C0FEE40" w14:textId="0A340823" w:rsidR="00BD5E0C" w:rsidRDefault="00BD5E0C" w:rsidP="00BD5E0C"/>
    <w:p w14:paraId="0928D600" w14:textId="7EA662B6" w:rsidR="00BD5E0C" w:rsidRDefault="00BD5E0C" w:rsidP="00BD5E0C"/>
    <w:p w14:paraId="5025E078" w14:textId="0DEBEAE9" w:rsidR="00BD5E0C" w:rsidRDefault="00BD5E0C" w:rsidP="00BD5E0C">
      <w:r>
        <w:br w:type="column"/>
      </w:r>
    </w:p>
    <w:p w14:paraId="2E9FB780" w14:textId="404F6E96" w:rsidR="00BD5E0C" w:rsidRDefault="00BD5E0C" w:rsidP="00BD5E0C"/>
    <w:p w14:paraId="4252361A" w14:textId="66F25377" w:rsidR="00BD5E0C" w:rsidRDefault="00BD5E0C" w:rsidP="00BD5E0C"/>
    <w:p w14:paraId="7978FC21" w14:textId="01997C69" w:rsidR="00BD5E0C" w:rsidRDefault="00BD5E0C" w:rsidP="00BD5E0C">
      <w:pPr>
        <w:pStyle w:val="Heading1"/>
      </w:pPr>
      <w:r>
        <w:br w:type="column"/>
      </w:r>
      <w:r>
        <w:lastRenderedPageBreak/>
        <w:t>2.1 Primary Attributes</w:t>
      </w:r>
    </w:p>
    <w:p w14:paraId="78468BE0" w14:textId="64C2F69C"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“Attributes”.</w:t>
      </w:r>
    </w:p>
    <w:p w14:paraId="267BB1C3" w14:textId="526FCA4C" w:rsidR="00BD5E0C" w:rsidRDefault="00BD5E0C" w:rsidP="00BD5E0C">
      <w:pPr>
        <w:pStyle w:val="Title"/>
      </w:pPr>
      <w:r>
        <w:t>The Numbers:</w:t>
      </w:r>
    </w:p>
    <w:p w14:paraId="25B0B149" w14:textId="6C4D69AB" w:rsidR="00BD5E0C" w:rsidRDefault="00BD5E0C" w:rsidP="007E596E">
      <w:pPr>
        <w:jc w:val="both"/>
      </w:pPr>
      <w:r>
        <w:t>In terms of the game’s mechanics, each Attribute is described with 3 values:</w:t>
      </w:r>
    </w:p>
    <w:p w14:paraId="76731576" w14:textId="2AA2FB19" w:rsidR="004E26EB" w:rsidRPr="00BD5E0C" w:rsidRDefault="007E596E" w:rsidP="004E26EB">
      <w:pPr>
        <w:pStyle w:val="ListParagraph"/>
        <w:numPr>
          <w:ilvl w:val="0"/>
          <w:numId w:val="42"/>
        </w:numPr>
        <w:ind w:left="426" w:hanging="284"/>
        <w:jc w:val="both"/>
      </w:pPr>
      <w:r w:rsidRPr="007E596E">
        <w:rPr>
          <w:b/>
        </w:rPr>
        <w:t>Base value:</w:t>
      </w:r>
      <w:r>
        <w:t xml:space="preserve"> A number ranging from 0 to 12, describing the magnitude of the attribute relative to the average member of their own species</w:t>
      </w:r>
      <w:r w:rsidR="004E26EB">
        <w:t xml:space="preserve"> (meaning that, for example, a Troll with a base Might value of 5 is very likely to actually be stronger than a Human with the same base Might value)</w:t>
      </w:r>
      <w:r>
        <w:t>.</w:t>
      </w:r>
    </w:p>
    <w:tbl>
      <w:tblPr>
        <w:tblStyle w:val="TableGrid"/>
        <w:tblW w:w="0" w:type="auto"/>
        <w:tblInd w:w="534" w:type="dxa"/>
        <w:tblLook w:val="04A0" w:firstRow="1" w:lastRow="0" w:firstColumn="1" w:lastColumn="0" w:noHBand="0" w:noVBand="1"/>
      </w:tblPr>
      <w:tblGrid>
        <w:gridCol w:w="1333"/>
        <w:gridCol w:w="2777"/>
      </w:tblGrid>
      <w:tr w:rsidR="004E26EB" w14:paraId="7E28AED7" w14:textId="77777777" w:rsidTr="004E26EB">
        <w:tc>
          <w:tcPr>
            <w:tcW w:w="1333" w:type="dxa"/>
          </w:tcPr>
          <w:p w14:paraId="1DAE1C3A" w14:textId="4B1E3EE6" w:rsidR="004E26EB" w:rsidRPr="00235F44" w:rsidRDefault="004E26EB" w:rsidP="004E26EB">
            <w:pPr>
              <w:jc w:val="both"/>
              <w:rPr>
                <w:b/>
              </w:rPr>
            </w:pPr>
            <w:r w:rsidRPr="00235F44">
              <w:rPr>
                <w:b/>
              </w:rPr>
              <w:t>Base value</w:t>
            </w:r>
          </w:p>
        </w:tc>
        <w:tc>
          <w:tcPr>
            <w:tcW w:w="2777"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E26EB">
        <w:tc>
          <w:tcPr>
            <w:tcW w:w="1333" w:type="dxa"/>
          </w:tcPr>
          <w:p w14:paraId="79C85FD8" w14:textId="13B556C5" w:rsidR="004E26EB" w:rsidRDefault="004E26EB" w:rsidP="004E26EB">
            <w:pPr>
              <w:jc w:val="center"/>
            </w:pPr>
            <w:r>
              <w:t>0</w:t>
            </w:r>
          </w:p>
        </w:tc>
        <w:tc>
          <w:tcPr>
            <w:tcW w:w="2777" w:type="dxa"/>
          </w:tcPr>
          <w:p w14:paraId="1711D77C" w14:textId="2EE5F30F" w:rsidR="004E26EB" w:rsidRDefault="004E26EB" w:rsidP="004E26EB">
            <w:pPr>
              <w:jc w:val="both"/>
            </w:pPr>
            <w:r>
              <w:t>Severe disability</w:t>
            </w:r>
          </w:p>
        </w:tc>
      </w:tr>
      <w:tr w:rsidR="004E26EB" w14:paraId="27AA0E55" w14:textId="77777777" w:rsidTr="004E26EB">
        <w:tc>
          <w:tcPr>
            <w:tcW w:w="1333" w:type="dxa"/>
          </w:tcPr>
          <w:p w14:paraId="0054D247" w14:textId="2ECE8D26" w:rsidR="004E26EB" w:rsidRDefault="004E26EB" w:rsidP="004E26EB">
            <w:pPr>
              <w:jc w:val="center"/>
            </w:pPr>
            <w:r>
              <w:t>1</w:t>
            </w:r>
          </w:p>
        </w:tc>
        <w:tc>
          <w:tcPr>
            <w:tcW w:w="2777" w:type="dxa"/>
          </w:tcPr>
          <w:p w14:paraId="5113A623" w14:textId="44B40739" w:rsidR="004E26EB" w:rsidRDefault="004E26EB" w:rsidP="004E26EB">
            <w:pPr>
              <w:jc w:val="both"/>
            </w:pPr>
            <w:r>
              <w:t>Disability</w:t>
            </w:r>
          </w:p>
        </w:tc>
      </w:tr>
      <w:tr w:rsidR="004E26EB" w14:paraId="0E1DC948" w14:textId="77777777" w:rsidTr="004E26EB">
        <w:tc>
          <w:tcPr>
            <w:tcW w:w="1333" w:type="dxa"/>
          </w:tcPr>
          <w:p w14:paraId="41F48E72" w14:textId="7B011987" w:rsidR="004E26EB" w:rsidRDefault="004E26EB" w:rsidP="004E26EB">
            <w:pPr>
              <w:jc w:val="center"/>
            </w:pPr>
            <w:r>
              <w:t>2, 3</w:t>
            </w:r>
          </w:p>
        </w:tc>
        <w:tc>
          <w:tcPr>
            <w:tcW w:w="2777" w:type="dxa"/>
          </w:tcPr>
          <w:p w14:paraId="5E0994C3" w14:textId="5BF7CFDC" w:rsidR="004E26EB" w:rsidRDefault="004E26EB" w:rsidP="004E26EB">
            <w:pPr>
              <w:jc w:val="both"/>
            </w:pPr>
            <w:r>
              <w:t>Poor</w:t>
            </w:r>
          </w:p>
        </w:tc>
      </w:tr>
      <w:tr w:rsidR="004E26EB" w14:paraId="23923BA5" w14:textId="77777777" w:rsidTr="004E26EB">
        <w:tc>
          <w:tcPr>
            <w:tcW w:w="1333" w:type="dxa"/>
          </w:tcPr>
          <w:p w14:paraId="27BF77D8" w14:textId="5216A2F1" w:rsidR="004E26EB" w:rsidRDefault="004E26EB" w:rsidP="004E26EB">
            <w:pPr>
              <w:jc w:val="center"/>
            </w:pPr>
            <w:r>
              <w:t>4, 5</w:t>
            </w:r>
          </w:p>
        </w:tc>
        <w:tc>
          <w:tcPr>
            <w:tcW w:w="2777" w:type="dxa"/>
          </w:tcPr>
          <w:p w14:paraId="77656525" w14:textId="0E307E6E" w:rsidR="004E26EB" w:rsidRDefault="004E26EB" w:rsidP="004E26EB">
            <w:pPr>
              <w:jc w:val="both"/>
            </w:pPr>
            <w:r>
              <w:t>Average</w:t>
            </w:r>
          </w:p>
        </w:tc>
      </w:tr>
      <w:tr w:rsidR="004E26EB" w14:paraId="46C57549" w14:textId="77777777" w:rsidTr="004E26EB">
        <w:tc>
          <w:tcPr>
            <w:tcW w:w="1333" w:type="dxa"/>
          </w:tcPr>
          <w:p w14:paraId="3C06DDB1" w14:textId="21769A51" w:rsidR="004E26EB" w:rsidRDefault="004E26EB" w:rsidP="004E26EB">
            <w:pPr>
              <w:jc w:val="center"/>
            </w:pPr>
            <w:r>
              <w:t>6, 7</w:t>
            </w:r>
          </w:p>
        </w:tc>
        <w:tc>
          <w:tcPr>
            <w:tcW w:w="2777" w:type="dxa"/>
          </w:tcPr>
          <w:p w14:paraId="6E73A458" w14:textId="133B4A4B" w:rsidR="004E26EB" w:rsidRDefault="004E26EB" w:rsidP="004E26EB">
            <w:pPr>
              <w:jc w:val="both"/>
            </w:pPr>
            <w:r>
              <w:t>Fair</w:t>
            </w:r>
          </w:p>
        </w:tc>
      </w:tr>
      <w:tr w:rsidR="004E26EB" w14:paraId="1EB48814" w14:textId="77777777" w:rsidTr="004E26EB">
        <w:tc>
          <w:tcPr>
            <w:tcW w:w="1333" w:type="dxa"/>
          </w:tcPr>
          <w:p w14:paraId="30815D0E" w14:textId="542395BF" w:rsidR="004E26EB" w:rsidRDefault="004E26EB" w:rsidP="004E26EB">
            <w:pPr>
              <w:jc w:val="center"/>
            </w:pPr>
            <w:r>
              <w:t>8, 9</w:t>
            </w:r>
          </w:p>
        </w:tc>
        <w:tc>
          <w:tcPr>
            <w:tcW w:w="2777" w:type="dxa"/>
          </w:tcPr>
          <w:p w14:paraId="6DDBA778" w14:textId="78CB9E58" w:rsidR="004E26EB" w:rsidRDefault="004E26EB" w:rsidP="004E26EB">
            <w:pPr>
              <w:jc w:val="both"/>
            </w:pPr>
            <w:r>
              <w:t>Great</w:t>
            </w:r>
          </w:p>
        </w:tc>
      </w:tr>
      <w:tr w:rsidR="004E26EB" w14:paraId="1D5EAEB8" w14:textId="77777777" w:rsidTr="004E26EB">
        <w:tc>
          <w:tcPr>
            <w:tcW w:w="1333" w:type="dxa"/>
          </w:tcPr>
          <w:p w14:paraId="42B4257D" w14:textId="3A82809E" w:rsidR="004E26EB" w:rsidRDefault="004E26EB" w:rsidP="004E26EB">
            <w:pPr>
              <w:jc w:val="center"/>
            </w:pPr>
            <w:r>
              <w:t>10, 11</w:t>
            </w:r>
          </w:p>
        </w:tc>
        <w:tc>
          <w:tcPr>
            <w:tcW w:w="2777" w:type="dxa"/>
          </w:tcPr>
          <w:p w14:paraId="140EF877" w14:textId="66954D34" w:rsidR="004E26EB" w:rsidRDefault="004E26EB" w:rsidP="004E26EB">
            <w:pPr>
              <w:jc w:val="both"/>
            </w:pPr>
            <w:r>
              <w:t>Amazing</w:t>
            </w:r>
          </w:p>
        </w:tc>
      </w:tr>
      <w:tr w:rsidR="004E26EB" w14:paraId="07661685" w14:textId="77777777" w:rsidTr="004E26EB">
        <w:tc>
          <w:tcPr>
            <w:tcW w:w="1333" w:type="dxa"/>
          </w:tcPr>
          <w:p w14:paraId="10FF4982" w14:textId="65EF194E" w:rsidR="004E26EB" w:rsidRDefault="004E26EB" w:rsidP="004E26EB">
            <w:pPr>
              <w:jc w:val="center"/>
            </w:pPr>
            <w:r>
              <w:t>12</w:t>
            </w:r>
          </w:p>
        </w:tc>
        <w:tc>
          <w:tcPr>
            <w:tcW w:w="2777" w:type="dxa"/>
          </w:tcPr>
          <w:p w14:paraId="2CB3C3AA" w14:textId="4246CEAB" w:rsidR="004E26EB" w:rsidRDefault="004E26EB" w:rsidP="004E26EB">
            <w:pPr>
              <w:jc w:val="both"/>
            </w:pPr>
            <w:r>
              <w:t>Legendary</w:t>
            </w:r>
          </w:p>
        </w:tc>
      </w:tr>
    </w:tbl>
    <w:p w14:paraId="757E4366" w14:textId="7B1AB412" w:rsidR="004E26EB" w:rsidRDefault="004E26EB" w:rsidP="00235F44">
      <w:pPr>
        <w:spacing w:before="120" w:after="120"/>
        <w:ind w:left="425"/>
        <w:jc w:val="both"/>
      </w:pPr>
      <w:r>
        <w:t>Excluding the Effort mechanic (described in chapter 3), which deals with base Attribute values directly</w:t>
      </w:r>
      <w:r w:rsidR="00235F44">
        <w:t>, you’ll only ever use the base value of an Attribute to derive other values.</w:t>
      </w:r>
    </w:p>
    <w:p w14:paraId="4A7B14B8" w14:textId="7FB6A31D" w:rsidR="00235F44" w:rsidRDefault="00235F44" w:rsidP="00235F44">
      <w:pPr>
        <w:pStyle w:val="ListParagraph"/>
        <w:numPr>
          <w:ilvl w:val="0"/>
          <w:numId w:val="42"/>
        </w:numPr>
        <w:spacing w:before="120" w:after="120"/>
        <w:ind w:left="426" w:hanging="284"/>
        <w:contextualSpacing w:val="0"/>
        <w:jc w:val="both"/>
      </w:pPr>
      <w:r w:rsidRPr="00235F44">
        <w:rPr>
          <w:b/>
        </w:rPr>
        <w:t>Effective value:</w:t>
      </w:r>
      <w:r>
        <w:t xml:space="preserve"> The base value of an attribute adjusted for the character’s species, augmenting and/or magical gear and other empowering (or weakening) effects. For physical Attributes (Might and Agility) this value is defined relative to creatures in the same size category as the character. For mental attributes (all others), it’s measured on the same scale for all creatures.</w:t>
      </w:r>
    </w:p>
    <w:p w14:paraId="24FCC383" w14:textId="5B2C63DA" w:rsidR="005B7CA9" w:rsidRPr="00BD5E0C" w:rsidRDefault="00235F44" w:rsidP="005B7CA9">
      <w:pPr>
        <w:pStyle w:val="ListParagraph"/>
        <w:numPr>
          <w:ilvl w:val="0"/>
          <w:numId w:val="42"/>
        </w:numPr>
        <w:spacing w:before="120"/>
        <w:ind w:left="426" w:hanging="284"/>
        <w:jc w:val="both"/>
      </w:pPr>
      <w:r w:rsidRPr="00235F44">
        <w:rPr>
          <w:b/>
        </w:rPr>
        <w:t>Modifier:</w:t>
      </w:r>
      <w:r>
        <w:t xml:space="preserve"> Mechanically, this is the most important </w:t>
      </w:r>
      <w:r w:rsidR="005B7CA9">
        <w:t xml:space="preserve">value of an Attribute. It determines the number of dice rolled when using any Skill tied to that </w:t>
      </w:r>
      <w:proofErr w:type="gramStart"/>
      <w:r w:rsidR="005B7CA9">
        <w:t>particular Attribute</w:t>
      </w:r>
      <w:proofErr w:type="gramEnd"/>
      <w:r w:rsidR="005B7CA9">
        <w:t xml:space="preserve">, and, depending on which Attribute we’re looking at, many other things. </w:t>
      </w:r>
      <w:r>
        <w:t xml:space="preserve">The </w:t>
      </w:r>
      <w:r w:rsidR="005B7CA9">
        <w:t>modifier is</w:t>
      </w:r>
      <w:r>
        <w:t xml:space="preserve"> derived </w:t>
      </w:r>
      <w:r>
        <w:t xml:space="preserve">from the effective value of an attribute by subtracting 2, then dividing </w:t>
      </w:r>
      <w:r w:rsidR="005B7CA9">
        <w:t>by 2 (rounded down). For values 0 through 12, it’s:</w:t>
      </w:r>
    </w:p>
    <w:tbl>
      <w:tblPr>
        <w:tblStyle w:val="TableGrid"/>
        <w:tblW w:w="0" w:type="auto"/>
        <w:tblInd w:w="534" w:type="dxa"/>
        <w:tblLook w:val="04A0" w:firstRow="1" w:lastRow="0" w:firstColumn="1" w:lastColumn="0" w:noHBand="0" w:noVBand="1"/>
      </w:tblPr>
      <w:tblGrid>
        <w:gridCol w:w="2054"/>
        <w:gridCol w:w="2056"/>
      </w:tblGrid>
      <w:tr w:rsidR="005B7CA9" w14:paraId="2C75B046" w14:textId="77777777" w:rsidTr="005B7CA9">
        <w:tc>
          <w:tcPr>
            <w:tcW w:w="2054" w:type="dxa"/>
          </w:tcPr>
          <w:p w14:paraId="747F34CF" w14:textId="72464180" w:rsidR="005B7CA9" w:rsidRPr="005B7CA9" w:rsidRDefault="005B7CA9" w:rsidP="005B7CA9">
            <w:pPr>
              <w:jc w:val="center"/>
              <w:rPr>
                <w:b/>
              </w:rPr>
            </w:pPr>
            <w:r w:rsidRPr="005B7CA9">
              <w:rPr>
                <w:b/>
              </w:rPr>
              <w:t>Effective value</w:t>
            </w:r>
          </w:p>
        </w:tc>
        <w:tc>
          <w:tcPr>
            <w:tcW w:w="2056"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5B7CA9">
        <w:tc>
          <w:tcPr>
            <w:tcW w:w="2054" w:type="dxa"/>
          </w:tcPr>
          <w:p w14:paraId="39F82B05" w14:textId="29172DCA" w:rsidR="005B7CA9" w:rsidRDefault="005B7CA9" w:rsidP="005B7CA9">
            <w:pPr>
              <w:jc w:val="center"/>
            </w:pPr>
            <w:r>
              <w:t>0</w:t>
            </w:r>
          </w:p>
        </w:tc>
        <w:tc>
          <w:tcPr>
            <w:tcW w:w="2056" w:type="dxa"/>
          </w:tcPr>
          <w:p w14:paraId="00974480" w14:textId="23CE3F9D" w:rsidR="005B7CA9" w:rsidRDefault="005B7CA9" w:rsidP="005B7CA9">
            <w:pPr>
              <w:jc w:val="center"/>
            </w:pPr>
            <w:r>
              <w:t>Unusable*</w:t>
            </w:r>
          </w:p>
        </w:tc>
      </w:tr>
      <w:tr w:rsidR="005B7CA9" w14:paraId="3591E05F" w14:textId="77777777" w:rsidTr="005B7CA9">
        <w:tc>
          <w:tcPr>
            <w:tcW w:w="2054" w:type="dxa"/>
          </w:tcPr>
          <w:p w14:paraId="0E316B82" w14:textId="79446D47" w:rsidR="005B7CA9" w:rsidRDefault="005B7CA9" w:rsidP="005B7CA9">
            <w:pPr>
              <w:jc w:val="center"/>
            </w:pPr>
            <w:r>
              <w:t>1</w:t>
            </w:r>
          </w:p>
        </w:tc>
        <w:tc>
          <w:tcPr>
            <w:tcW w:w="2056" w:type="dxa"/>
          </w:tcPr>
          <w:p w14:paraId="18F62263" w14:textId="552FF76B" w:rsidR="005B7CA9" w:rsidRDefault="005B7CA9" w:rsidP="005B7CA9">
            <w:pPr>
              <w:jc w:val="center"/>
            </w:pPr>
            <w:r>
              <w:t>-1</w:t>
            </w:r>
          </w:p>
        </w:tc>
      </w:tr>
      <w:tr w:rsidR="005B7CA9" w14:paraId="16A11C7F" w14:textId="77777777" w:rsidTr="005B7CA9">
        <w:tc>
          <w:tcPr>
            <w:tcW w:w="2054" w:type="dxa"/>
          </w:tcPr>
          <w:p w14:paraId="38595D07" w14:textId="617E905C" w:rsidR="005B7CA9" w:rsidRDefault="005B7CA9" w:rsidP="005B7CA9">
            <w:pPr>
              <w:jc w:val="center"/>
            </w:pPr>
            <w:r>
              <w:t>2, 3</w:t>
            </w:r>
          </w:p>
        </w:tc>
        <w:tc>
          <w:tcPr>
            <w:tcW w:w="2056" w:type="dxa"/>
          </w:tcPr>
          <w:p w14:paraId="57529814" w14:textId="0AFDBD44" w:rsidR="005B7CA9" w:rsidRDefault="005B7CA9" w:rsidP="005B7CA9">
            <w:pPr>
              <w:jc w:val="center"/>
            </w:pPr>
            <w:r>
              <w:t>0</w:t>
            </w:r>
          </w:p>
        </w:tc>
      </w:tr>
      <w:tr w:rsidR="005B7CA9" w14:paraId="6F4047F2" w14:textId="77777777" w:rsidTr="005B7CA9">
        <w:tc>
          <w:tcPr>
            <w:tcW w:w="2054" w:type="dxa"/>
          </w:tcPr>
          <w:p w14:paraId="3DCEF6D3" w14:textId="456069CA" w:rsidR="005B7CA9" w:rsidRDefault="005B7CA9" w:rsidP="005B7CA9">
            <w:pPr>
              <w:jc w:val="center"/>
            </w:pPr>
            <w:r>
              <w:t>4, 5</w:t>
            </w:r>
          </w:p>
        </w:tc>
        <w:tc>
          <w:tcPr>
            <w:tcW w:w="2056" w:type="dxa"/>
          </w:tcPr>
          <w:p w14:paraId="47DFC974" w14:textId="4F19253D" w:rsidR="005B7CA9" w:rsidRDefault="005B7CA9" w:rsidP="005B7CA9">
            <w:pPr>
              <w:jc w:val="center"/>
            </w:pPr>
            <w:r>
              <w:t>+1</w:t>
            </w:r>
          </w:p>
        </w:tc>
      </w:tr>
      <w:tr w:rsidR="005B7CA9" w14:paraId="3ACF9B3B" w14:textId="77777777" w:rsidTr="005B7CA9">
        <w:tc>
          <w:tcPr>
            <w:tcW w:w="2054" w:type="dxa"/>
          </w:tcPr>
          <w:p w14:paraId="101502D5" w14:textId="52E065AC" w:rsidR="005B7CA9" w:rsidRDefault="005B7CA9" w:rsidP="005B7CA9">
            <w:pPr>
              <w:jc w:val="center"/>
            </w:pPr>
            <w:r>
              <w:t>6, 7</w:t>
            </w:r>
          </w:p>
        </w:tc>
        <w:tc>
          <w:tcPr>
            <w:tcW w:w="2056" w:type="dxa"/>
          </w:tcPr>
          <w:p w14:paraId="111A58DC" w14:textId="7C9EFB3A" w:rsidR="005B7CA9" w:rsidRDefault="005B7CA9" w:rsidP="005B7CA9">
            <w:pPr>
              <w:jc w:val="center"/>
            </w:pPr>
            <w:r>
              <w:t>+2</w:t>
            </w:r>
          </w:p>
        </w:tc>
      </w:tr>
      <w:tr w:rsidR="005B7CA9" w14:paraId="4176F67E" w14:textId="77777777" w:rsidTr="005B7CA9">
        <w:tc>
          <w:tcPr>
            <w:tcW w:w="2054" w:type="dxa"/>
          </w:tcPr>
          <w:p w14:paraId="4982FFD3" w14:textId="363E8161" w:rsidR="005B7CA9" w:rsidRDefault="005B7CA9" w:rsidP="005B7CA9">
            <w:pPr>
              <w:jc w:val="center"/>
            </w:pPr>
            <w:r>
              <w:t>8, 9</w:t>
            </w:r>
          </w:p>
        </w:tc>
        <w:tc>
          <w:tcPr>
            <w:tcW w:w="2056" w:type="dxa"/>
          </w:tcPr>
          <w:p w14:paraId="419D0FE1" w14:textId="2838458E" w:rsidR="005B7CA9" w:rsidRDefault="005B7CA9" w:rsidP="005B7CA9">
            <w:pPr>
              <w:jc w:val="center"/>
            </w:pPr>
            <w:r>
              <w:t>+3</w:t>
            </w:r>
          </w:p>
        </w:tc>
      </w:tr>
      <w:tr w:rsidR="005B7CA9" w14:paraId="49902BE9" w14:textId="77777777" w:rsidTr="005B7CA9">
        <w:tc>
          <w:tcPr>
            <w:tcW w:w="2054" w:type="dxa"/>
          </w:tcPr>
          <w:p w14:paraId="26D06E9D" w14:textId="0091B052" w:rsidR="005B7CA9" w:rsidRDefault="005B7CA9" w:rsidP="005B7CA9">
            <w:pPr>
              <w:jc w:val="center"/>
            </w:pPr>
            <w:r>
              <w:t>10, 11</w:t>
            </w:r>
          </w:p>
        </w:tc>
        <w:tc>
          <w:tcPr>
            <w:tcW w:w="2056" w:type="dxa"/>
          </w:tcPr>
          <w:p w14:paraId="25305095" w14:textId="1D7D7FD4" w:rsidR="005B7CA9" w:rsidRDefault="005B7CA9" w:rsidP="005B7CA9">
            <w:pPr>
              <w:jc w:val="center"/>
            </w:pPr>
            <w:r>
              <w:t>+4</w:t>
            </w:r>
          </w:p>
        </w:tc>
      </w:tr>
      <w:tr w:rsidR="005B7CA9" w14:paraId="58F32290" w14:textId="77777777" w:rsidTr="005B7CA9">
        <w:tc>
          <w:tcPr>
            <w:tcW w:w="2054" w:type="dxa"/>
          </w:tcPr>
          <w:p w14:paraId="5B60B403" w14:textId="4821CF41" w:rsidR="005B7CA9" w:rsidRDefault="005B7CA9" w:rsidP="005B7CA9">
            <w:pPr>
              <w:jc w:val="center"/>
            </w:pPr>
            <w:r>
              <w:t>12</w:t>
            </w:r>
          </w:p>
        </w:tc>
        <w:tc>
          <w:tcPr>
            <w:tcW w:w="2056" w:type="dxa"/>
          </w:tcPr>
          <w:p w14:paraId="27E6B67A" w14:textId="272E96BC" w:rsidR="005B7CA9" w:rsidRDefault="005B7CA9" w:rsidP="005B7CA9">
            <w:pPr>
              <w:jc w:val="center"/>
            </w:pPr>
            <w:r>
              <w:t>+5</w:t>
            </w:r>
          </w:p>
        </w:tc>
      </w:tr>
    </w:tbl>
    <w:p w14:paraId="1C9C87CC" w14:textId="12999C1B" w:rsidR="00235F44" w:rsidRDefault="005B7CA9" w:rsidP="005B7CA9">
      <w:pPr>
        <w:spacing w:before="120"/>
        <w:ind w:left="426"/>
        <w:jc w:val="both"/>
        <w:rPr>
          <w:color w:val="FF0000"/>
        </w:rPr>
      </w:pPr>
      <w:r>
        <w:t xml:space="preserve">*Unusable means that… </w:t>
      </w:r>
      <w:r w:rsidRPr="005B7CA9">
        <w:rPr>
          <w:color w:val="FF0000"/>
        </w:rPr>
        <w:t>&lt;WHAT?&gt;</w:t>
      </w:r>
    </w:p>
    <w:p w14:paraId="128F91B2" w14:textId="5B834CFB" w:rsidR="007C07BD" w:rsidRDefault="007C07BD" w:rsidP="007C07BD">
      <w:pPr>
        <w:pStyle w:val="Subtitle"/>
      </w:pPr>
      <w:r>
        <w:t>Abbreviations:</w:t>
      </w:r>
    </w:p>
    <w:p w14:paraId="2B7B64D0" w14:textId="0ADE7A9C" w:rsidR="005B7CA9" w:rsidRDefault="007C07BD" w:rsidP="007C07BD">
      <w:pPr>
        <w:jc w:val="both"/>
      </w:pPr>
      <w:r>
        <w:t xml:space="preserve">In the text, Attributes will often be referred to by just their first 3 letters: MIG, AGI, REA, INT, EQU, CUN and PRE. Remember that this always references the modifier of the Attribute. When enclosed in brackets, that means to take the effective value of the Attribute instead. Finally, when prefixed with a hashtag, it’s referring to the base value. So, </w:t>
      </w:r>
      <w:r w:rsidR="00A54B4F">
        <w:t>for example</w:t>
      </w:r>
      <w:r>
        <w:t>:</w:t>
      </w:r>
    </w:p>
    <w:tbl>
      <w:tblPr>
        <w:tblStyle w:val="TableGridLight"/>
        <w:tblW w:w="0" w:type="auto"/>
        <w:tblInd w:w="108" w:type="dxa"/>
        <w:tblLook w:val="04A0" w:firstRow="1" w:lastRow="0" w:firstColumn="1" w:lastColumn="0" w:noHBand="0" w:noVBand="1"/>
      </w:tblPr>
      <w:tblGrid>
        <w:gridCol w:w="1134"/>
        <w:gridCol w:w="3294"/>
      </w:tblGrid>
      <w:tr w:rsidR="007C07BD" w14:paraId="2A054A47" w14:textId="77777777" w:rsidTr="007C07BD">
        <w:tc>
          <w:tcPr>
            <w:tcW w:w="1134" w:type="dxa"/>
          </w:tcPr>
          <w:p w14:paraId="2B454B21" w14:textId="18E08C82" w:rsidR="007C07BD" w:rsidRPr="007C07BD" w:rsidRDefault="007C07BD" w:rsidP="007C07BD">
            <w:pPr>
              <w:jc w:val="center"/>
              <w:rPr>
                <w:b/>
              </w:rPr>
            </w:pPr>
            <w:r w:rsidRPr="007C07BD">
              <w:rPr>
                <w:b/>
              </w:rPr>
              <w:t>#AGI</w:t>
            </w:r>
          </w:p>
        </w:tc>
        <w:tc>
          <w:tcPr>
            <w:tcW w:w="3294" w:type="dxa"/>
          </w:tcPr>
          <w:p w14:paraId="1C6000A4" w14:textId="4D4DCBCB" w:rsidR="007C07BD" w:rsidRDefault="007C07BD" w:rsidP="007C07BD">
            <w:pPr>
              <w:jc w:val="both"/>
            </w:pPr>
            <w:r>
              <w:t>Base Agility value</w:t>
            </w:r>
          </w:p>
        </w:tc>
      </w:tr>
      <w:tr w:rsidR="007C07BD" w14:paraId="0E260799" w14:textId="77777777" w:rsidTr="007C07BD">
        <w:tc>
          <w:tcPr>
            <w:tcW w:w="1134" w:type="dxa"/>
          </w:tcPr>
          <w:p w14:paraId="27FF5033" w14:textId="2F03F332" w:rsidR="007C07BD" w:rsidRPr="007C07BD" w:rsidRDefault="007C07BD" w:rsidP="007C07BD">
            <w:pPr>
              <w:jc w:val="center"/>
              <w:rPr>
                <w:b/>
              </w:rPr>
            </w:pPr>
            <w:r w:rsidRPr="007C07BD">
              <w:rPr>
                <w:b/>
              </w:rPr>
              <w:t>[AGI]</w:t>
            </w:r>
          </w:p>
        </w:tc>
        <w:tc>
          <w:tcPr>
            <w:tcW w:w="3294" w:type="dxa"/>
          </w:tcPr>
          <w:p w14:paraId="08B4762B" w14:textId="2771D523" w:rsidR="007C07BD" w:rsidRDefault="007C07BD" w:rsidP="007C07BD">
            <w:pPr>
              <w:jc w:val="both"/>
            </w:pPr>
            <w:r>
              <w:t>Effective Agility value</w:t>
            </w:r>
          </w:p>
        </w:tc>
      </w:tr>
      <w:tr w:rsidR="007C07BD" w14:paraId="4ED49F41" w14:textId="77777777" w:rsidTr="007C07BD">
        <w:tc>
          <w:tcPr>
            <w:tcW w:w="1134" w:type="dxa"/>
          </w:tcPr>
          <w:p w14:paraId="63FE1FFE" w14:textId="797B1A22" w:rsidR="007C07BD" w:rsidRPr="007C07BD" w:rsidRDefault="007C07BD" w:rsidP="007C07BD">
            <w:pPr>
              <w:jc w:val="center"/>
              <w:rPr>
                <w:b/>
              </w:rPr>
            </w:pPr>
            <w:r w:rsidRPr="007C07BD">
              <w:rPr>
                <w:b/>
              </w:rPr>
              <w:t>AGI</w:t>
            </w:r>
          </w:p>
        </w:tc>
        <w:tc>
          <w:tcPr>
            <w:tcW w:w="3294" w:type="dxa"/>
          </w:tcPr>
          <w:p w14:paraId="271E41F2" w14:textId="5A56CFE9" w:rsidR="007C07BD" w:rsidRDefault="007C07BD" w:rsidP="007C07BD">
            <w:pPr>
              <w:jc w:val="both"/>
            </w:pPr>
            <w:r>
              <w:t>Agility modifier</w:t>
            </w:r>
          </w:p>
        </w:tc>
      </w:tr>
    </w:tbl>
    <w:p w14:paraId="439FD65B" w14:textId="77777777" w:rsidR="000F1557" w:rsidRDefault="000F1557" w:rsidP="000F1557">
      <w:pPr>
        <w:spacing w:after="0"/>
      </w:pPr>
    </w:p>
    <w:p w14:paraId="5D70B8E0" w14:textId="191B33D3" w:rsidR="005B7CA9" w:rsidRDefault="005B7CA9" w:rsidP="005B7CA9">
      <w:pPr>
        <w:pStyle w:val="Title"/>
      </w:pPr>
      <w:r>
        <w:t>In More Detail…</w:t>
      </w:r>
    </w:p>
    <w:p w14:paraId="3EC2E274" w14:textId="73C5F234" w:rsidR="005B7CA9" w:rsidRDefault="00F43B57" w:rsidP="00F43B57">
      <w:pPr>
        <w:jc w:val="both"/>
      </w:pPr>
      <w:r>
        <w:t>This section describes what each of the Attributes represents in a character and what mechanics and stats it influences.</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4AB61904" w14:textId="77777777" w:rsidR="00367D4B" w:rsidRPr="00B27E4C" w:rsidRDefault="00367D4B" w:rsidP="00367D4B">
      <w:pPr>
        <w:jc w:val="both"/>
      </w:pPr>
    </w:p>
    <w:p w14:paraId="2C1DC575" w14:textId="38D0AB0C" w:rsidR="00B27E4C" w:rsidRDefault="00367D4B" w:rsidP="00B27E4C">
      <w:pPr>
        <w:pStyle w:val="Subtitle"/>
      </w:pPr>
      <w:r>
        <w:br w:type="column"/>
      </w:r>
      <w:r w:rsidR="00B27E4C">
        <w:lastRenderedPageBreak/>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4DB80881" w:rsidR="00E028A2" w:rsidRDefault="00E028A2" w:rsidP="00BF6688">
      <w:pPr>
        <w:jc w:val="both"/>
      </w:pPr>
      <w:r w:rsidRPr="00E028A2">
        <w:rPr>
          <w:b/>
        </w:rPr>
        <w:t>Governed Skills:</w:t>
      </w:r>
      <w:r>
        <w:t xml:space="preserve"> </w:t>
      </w:r>
      <w:r w:rsidR="00B0234C" w:rsidRPr="00B0234C">
        <w:t>Cognition</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605EB0BB" w:rsidR="00B27E4C" w:rsidRDefault="00B27E4C" w:rsidP="00B27E4C">
      <w:pPr>
        <w:jc w:val="both"/>
      </w:pPr>
      <w:r>
        <w:t>While Reaction measures being in tune with your surroundings, Equilibrium is about being in tune with yourself. It represents calmness (composure) and self-control. It also stands for balance of mind and enlighte</w:t>
      </w:r>
      <w:r w:rsidR="000F1557">
        <w:t>n</w:t>
      </w:r>
      <w:r>
        <w:t>ment.</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5060D14D" w:rsidR="00B27E4C" w:rsidRDefault="00BF6688" w:rsidP="00B27E4C">
      <w:pPr>
        <w:pStyle w:val="Subtitle"/>
      </w:pPr>
      <w:r>
        <w:br w:type="column"/>
      </w:r>
      <w:r w:rsidR="00B27E4C">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1E9728DE" w:rsidR="00BF6688" w:rsidRPr="00B27E4C" w:rsidRDefault="00BF6688" w:rsidP="00BF6688">
      <w:pPr>
        <w:jc w:val="both"/>
      </w:pPr>
      <w:r w:rsidRPr="00BF6688">
        <w:rPr>
          <w:b/>
        </w:rPr>
        <w:t>Other:</w:t>
      </w:r>
      <w:r>
        <w:t xml:space="preserve"> </w:t>
      </w:r>
      <w:r w:rsidRPr="00BF6688">
        <w:rPr>
          <w:color w:val="FF0000"/>
        </w:rPr>
        <w:t>&lt;STUB&gt;</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w:t>
      </w:r>
      <w:proofErr w:type="gramStart"/>
      <w:r>
        <w:t>Sway</w:t>
      </w:r>
      <w:proofErr w:type="gramEnd"/>
      <w:r w:rsidR="00BF6688">
        <w:t xml:space="preserve"> and</w:t>
      </w:r>
      <w:r>
        <w:t xml:space="preserve"> Willpower</w:t>
      </w:r>
      <w:r w:rsidR="00BF6688">
        <w:t>.</w:t>
      </w:r>
    </w:p>
    <w:p w14:paraId="0B9125DD" w14:textId="199F59E1"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7F7EF40D" w14:textId="420E6C03" w:rsidR="00A1471A" w:rsidRDefault="00A1471A" w:rsidP="00BF6688">
      <w:pPr>
        <w:jc w:val="both"/>
        <w:rPr>
          <w:color w:val="FF0000"/>
        </w:rPr>
      </w:pPr>
    </w:p>
    <w:p w14:paraId="3E527D17" w14:textId="7D95B890" w:rsidR="00713155" w:rsidRDefault="00713155" w:rsidP="00BF6688">
      <w:pPr>
        <w:jc w:val="both"/>
        <w:rPr>
          <w:color w:val="FF0000"/>
        </w:rPr>
      </w:pPr>
    </w:p>
    <w:p w14:paraId="73D66B03" w14:textId="5F87C47C" w:rsidR="00713155" w:rsidRDefault="00713155" w:rsidP="00713155">
      <w:pPr>
        <w:pStyle w:val="Heading1"/>
      </w:pPr>
      <w:r>
        <w:br w:type="column"/>
      </w:r>
      <w:r>
        <w:lastRenderedPageBreak/>
        <w:t>2.2 Secondary Statistics</w:t>
      </w:r>
    </w:p>
    <w:p w14:paraId="7689AC06" w14:textId="563A4085" w:rsidR="00713155" w:rsidRDefault="00713155" w:rsidP="00713155">
      <w:r>
        <w:t>&lt;Intro&gt;</w:t>
      </w:r>
    </w:p>
    <w:p w14:paraId="13CA1785" w14:textId="6359AD89" w:rsidR="00713155" w:rsidRPr="00713155" w:rsidRDefault="00713155" w:rsidP="00713155">
      <w:pPr>
        <w:pStyle w:val="Title"/>
      </w:pPr>
      <w:r>
        <w:t>Asdf…</w:t>
      </w:r>
    </w:p>
    <w:p w14:paraId="06C3A636" w14:textId="1ACC295B" w:rsidR="00A1471A" w:rsidRDefault="00A1471A" w:rsidP="00BF6688">
      <w:pPr>
        <w:jc w:val="both"/>
        <w:rPr>
          <w:color w:val="FF0000"/>
        </w:rPr>
      </w:pP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CB843" w14:textId="77777777" w:rsidR="00BF1AA4" w:rsidRDefault="00BF1AA4" w:rsidP="006650A3">
      <w:pPr>
        <w:spacing w:after="0" w:line="240" w:lineRule="auto"/>
      </w:pPr>
      <w:r>
        <w:separator/>
      </w:r>
    </w:p>
  </w:endnote>
  <w:endnote w:type="continuationSeparator" w:id="0">
    <w:p w14:paraId="7C4675A7" w14:textId="77777777" w:rsidR="00BF1AA4" w:rsidRDefault="00BF1AA4"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036ED" w14:textId="77777777" w:rsidR="00BF1AA4" w:rsidRDefault="00BF1AA4" w:rsidP="006650A3">
      <w:pPr>
        <w:spacing w:after="0" w:line="240" w:lineRule="auto"/>
      </w:pPr>
      <w:r>
        <w:separator/>
      </w:r>
    </w:p>
  </w:footnote>
  <w:footnote w:type="continuationSeparator" w:id="0">
    <w:p w14:paraId="16212BA6" w14:textId="77777777" w:rsidR="00BF1AA4" w:rsidRDefault="00BF1AA4"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39"/>
  </w:num>
  <w:num w:numId="7">
    <w:abstractNumId w:val="32"/>
  </w:num>
  <w:num w:numId="8">
    <w:abstractNumId w:val="29"/>
  </w:num>
  <w:num w:numId="9">
    <w:abstractNumId w:val="4"/>
  </w:num>
  <w:num w:numId="10">
    <w:abstractNumId w:val="28"/>
  </w:num>
  <w:num w:numId="11">
    <w:abstractNumId w:val="11"/>
  </w:num>
  <w:num w:numId="12">
    <w:abstractNumId w:val="22"/>
  </w:num>
  <w:num w:numId="13">
    <w:abstractNumId w:val="40"/>
  </w:num>
  <w:num w:numId="14">
    <w:abstractNumId w:val="15"/>
  </w:num>
  <w:num w:numId="15">
    <w:abstractNumId w:val="24"/>
  </w:num>
  <w:num w:numId="16">
    <w:abstractNumId w:val="35"/>
  </w:num>
  <w:num w:numId="17">
    <w:abstractNumId w:val="19"/>
  </w:num>
  <w:num w:numId="18">
    <w:abstractNumId w:val="42"/>
  </w:num>
  <w:num w:numId="19">
    <w:abstractNumId w:val="37"/>
  </w:num>
  <w:num w:numId="20">
    <w:abstractNumId w:val="36"/>
  </w:num>
  <w:num w:numId="21">
    <w:abstractNumId w:val="26"/>
  </w:num>
  <w:num w:numId="22">
    <w:abstractNumId w:val="7"/>
  </w:num>
  <w:num w:numId="23">
    <w:abstractNumId w:val="23"/>
  </w:num>
  <w:num w:numId="24">
    <w:abstractNumId w:val="1"/>
  </w:num>
  <w:num w:numId="25">
    <w:abstractNumId w:val="41"/>
  </w:num>
  <w:num w:numId="26">
    <w:abstractNumId w:val="27"/>
  </w:num>
  <w:num w:numId="27">
    <w:abstractNumId w:val="33"/>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1"/>
  </w:num>
  <w:num w:numId="35">
    <w:abstractNumId w:val="34"/>
  </w:num>
  <w:num w:numId="36">
    <w:abstractNumId w:val="38"/>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0F76"/>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D73C4"/>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EAA"/>
    <w:rsid w:val="0037391C"/>
    <w:rsid w:val="0037601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5E6D"/>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B7CA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155"/>
    <w:rsid w:val="00713805"/>
    <w:rsid w:val="00715197"/>
    <w:rsid w:val="00716BDE"/>
    <w:rsid w:val="007236E5"/>
    <w:rsid w:val="007252D4"/>
    <w:rsid w:val="007260AB"/>
    <w:rsid w:val="007262BD"/>
    <w:rsid w:val="007301C3"/>
    <w:rsid w:val="00731FC7"/>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C9E"/>
    <w:rsid w:val="008F3185"/>
    <w:rsid w:val="008F3912"/>
    <w:rsid w:val="00905922"/>
    <w:rsid w:val="00906625"/>
    <w:rsid w:val="00920394"/>
    <w:rsid w:val="00920C0A"/>
    <w:rsid w:val="009210F1"/>
    <w:rsid w:val="00922B2F"/>
    <w:rsid w:val="0092319C"/>
    <w:rsid w:val="00923531"/>
    <w:rsid w:val="009241A9"/>
    <w:rsid w:val="009244E7"/>
    <w:rsid w:val="00927B22"/>
    <w:rsid w:val="00927B53"/>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234C"/>
    <w:rsid w:val="00B043C8"/>
    <w:rsid w:val="00B0689D"/>
    <w:rsid w:val="00B1059E"/>
    <w:rsid w:val="00B10F51"/>
    <w:rsid w:val="00B1609A"/>
    <w:rsid w:val="00B161DC"/>
    <w:rsid w:val="00B20294"/>
    <w:rsid w:val="00B26E75"/>
    <w:rsid w:val="00B27E4C"/>
    <w:rsid w:val="00B34D49"/>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D5A"/>
    <w:rsid w:val="00BF5044"/>
    <w:rsid w:val="00BF6688"/>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6839"/>
    <w:rsid w:val="00F46D87"/>
    <w:rsid w:val="00F50EDF"/>
    <w:rsid w:val="00F518AB"/>
    <w:rsid w:val="00F5656E"/>
    <w:rsid w:val="00F578AF"/>
    <w:rsid w:val="00F615CF"/>
    <w:rsid w:val="00F622A7"/>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695F4-6554-4F91-998E-43A803A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30</cp:revision>
  <dcterms:created xsi:type="dcterms:W3CDTF">2017-08-25T14:37:00Z</dcterms:created>
  <dcterms:modified xsi:type="dcterms:W3CDTF">2020-06-25T18:28:00Z</dcterms:modified>
</cp:coreProperties>
</file>