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8B" w:rsidRPr="007A42A5" w:rsidRDefault="007A42A5" w:rsidP="007A42A5">
      <w:pPr>
        <w:jc w:val="center"/>
        <w:rPr>
          <w:rFonts w:ascii="Times New Roman" w:hAnsi="Times New Roman" w:cs="Times New Roman"/>
          <w:sz w:val="32"/>
          <w:szCs w:val="32"/>
        </w:rPr>
      </w:pPr>
      <w:r w:rsidRPr="007A42A5">
        <w:rPr>
          <w:rFonts w:ascii="Times New Roman" w:hAnsi="Times New Roman" w:cs="Times New Roman"/>
          <w:sz w:val="32"/>
          <w:szCs w:val="32"/>
        </w:rPr>
        <w:t>Описание механизма формирования и получения операторами связи выгрузки из Единого реестра запрещенных ресурсов, в форме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7A42A5">
        <w:rPr>
          <w:rFonts w:ascii="Times New Roman" w:hAnsi="Times New Roman" w:cs="Times New Roman"/>
          <w:sz w:val="32"/>
          <w:szCs w:val="32"/>
        </w:rPr>
        <w:t>«дельт».</w:t>
      </w:r>
    </w:p>
    <w:p w:rsid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42A5">
        <w:rPr>
          <w:rFonts w:ascii="Times New Roman" w:hAnsi="Times New Roman" w:cs="Times New Roman"/>
          <w:sz w:val="28"/>
          <w:szCs w:val="28"/>
        </w:rPr>
        <w:t xml:space="preserve">С целью повышения эффективности и оперативности принятия мер операторами связи по ограничению доступа к ресурсам в сети «Интернет», содержащим информацию, распространение которой на территории Российской Федерации запрещено </w:t>
      </w:r>
      <w:proofErr w:type="spellStart"/>
      <w:r w:rsidRPr="007A42A5">
        <w:rPr>
          <w:rFonts w:ascii="Times New Roman" w:hAnsi="Times New Roman" w:cs="Times New Roman"/>
          <w:sz w:val="28"/>
          <w:szCs w:val="28"/>
        </w:rPr>
        <w:t>Роскомнадзором</w:t>
      </w:r>
      <w:proofErr w:type="spellEnd"/>
      <w:r w:rsidRPr="007A42A5">
        <w:rPr>
          <w:rFonts w:ascii="Times New Roman" w:hAnsi="Times New Roman" w:cs="Times New Roman"/>
          <w:sz w:val="28"/>
          <w:szCs w:val="28"/>
        </w:rPr>
        <w:t xml:space="preserve"> разработан принципиально новый механизм формирования и получения операторами связи выгрузки из Единого реестра запрещенных ресурсов, в форме «дельт», через личный кабинет оператора связи.</w:t>
      </w:r>
      <w:proofErr w:type="gramEnd"/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42A5">
        <w:rPr>
          <w:rFonts w:ascii="Times New Roman" w:hAnsi="Times New Roman" w:cs="Times New Roman"/>
          <w:sz w:val="28"/>
          <w:szCs w:val="28"/>
        </w:rPr>
        <w:t>Роскомнадзор</w:t>
      </w:r>
      <w:proofErr w:type="spellEnd"/>
      <w:r w:rsidRPr="007A42A5">
        <w:rPr>
          <w:rFonts w:ascii="Times New Roman" w:hAnsi="Times New Roman" w:cs="Times New Roman"/>
          <w:sz w:val="28"/>
          <w:szCs w:val="28"/>
        </w:rPr>
        <w:t xml:space="preserve"> обеспечивает параллельную работу двух механизмов выгрузки Единого реестра: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>а) существующий механизм выгрузки из Единого реестра</w:t>
      </w:r>
      <w:r w:rsidRPr="007A42A5">
        <w:rPr>
          <w:rFonts w:ascii="Times New Roman" w:hAnsi="Times New Roman" w:cs="Times New Roman"/>
          <w:sz w:val="28"/>
          <w:szCs w:val="28"/>
        </w:rPr>
        <w:t xml:space="preserve"> </w:t>
      </w:r>
      <w:r w:rsidRPr="007A42A5">
        <w:rPr>
          <w:rFonts w:ascii="Times New Roman" w:hAnsi="Times New Roman" w:cs="Times New Roman"/>
          <w:sz w:val="28"/>
          <w:szCs w:val="28"/>
        </w:rPr>
        <w:t>с использованием ЭЦП;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>б) новый механизм выгрузки из Единого реестра</w:t>
      </w:r>
      <w:r w:rsidRPr="007A42A5">
        <w:rPr>
          <w:rFonts w:ascii="Times New Roman" w:hAnsi="Times New Roman" w:cs="Times New Roman"/>
          <w:sz w:val="28"/>
          <w:szCs w:val="28"/>
        </w:rPr>
        <w:t xml:space="preserve"> </w:t>
      </w:r>
      <w:r w:rsidRPr="007A42A5">
        <w:rPr>
          <w:rFonts w:ascii="Times New Roman" w:hAnsi="Times New Roman" w:cs="Times New Roman"/>
          <w:sz w:val="28"/>
          <w:szCs w:val="28"/>
        </w:rPr>
        <w:t>без использования ЭЦП с авторизацией через личный кабинет путем ввода логина и пароля. В этом случае повышается оперативность за счет отсутствия необходимости направления запросов на скачивание выгрузки, подписание выгрузки ЭЦП, постановки в очередь на скачивание, ожидания завершения скачивания выгрузки и т.д.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A42A5">
        <w:rPr>
          <w:rFonts w:ascii="Times New Roman" w:hAnsi="Times New Roman" w:cs="Times New Roman"/>
          <w:sz w:val="28"/>
          <w:szCs w:val="28"/>
        </w:rPr>
        <w:t>овый механизм выгрузки из Единого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2A5">
        <w:rPr>
          <w:rFonts w:ascii="Times New Roman" w:hAnsi="Times New Roman" w:cs="Times New Roman"/>
          <w:sz w:val="28"/>
          <w:szCs w:val="28"/>
        </w:rPr>
        <w:t>в форме «дельт»</w:t>
      </w:r>
      <w:r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Pr="007A42A5">
        <w:rPr>
          <w:rFonts w:ascii="Times New Roman" w:hAnsi="Times New Roman" w:cs="Times New Roman"/>
          <w:sz w:val="28"/>
          <w:szCs w:val="28"/>
        </w:rPr>
        <w:t>с учетом следующих принципов: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42A5">
        <w:rPr>
          <w:rFonts w:ascii="Times New Roman" w:hAnsi="Times New Roman" w:cs="Times New Roman"/>
          <w:sz w:val="28"/>
          <w:szCs w:val="28"/>
        </w:rPr>
        <w:t>Роскомнадзор</w:t>
      </w:r>
      <w:proofErr w:type="spellEnd"/>
      <w:r w:rsidRPr="007A42A5">
        <w:rPr>
          <w:rFonts w:ascii="Times New Roman" w:hAnsi="Times New Roman" w:cs="Times New Roman"/>
          <w:sz w:val="28"/>
          <w:szCs w:val="28"/>
        </w:rPr>
        <w:t xml:space="preserve"> формирует так называемую «дельту» - изменения, которые внесены </w:t>
      </w:r>
      <w:proofErr w:type="spellStart"/>
      <w:r w:rsidRPr="007A42A5">
        <w:rPr>
          <w:rFonts w:ascii="Times New Roman" w:hAnsi="Times New Roman" w:cs="Times New Roman"/>
          <w:sz w:val="28"/>
          <w:szCs w:val="28"/>
        </w:rPr>
        <w:t>Роскомнадзором</w:t>
      </w:r>
      <w:proofErr w:type="spellEnd"/>
      <w:r w:rsidRPr="007A42A5">
        <w:rPr>
          <w:rFonts w:ascii="Times New Roman" w:hAnsi="Times New Roman" w:cs="Times New Roman"/>
          <w:sz w:val="28"/>
          <w:szCs w:val="28"/>
        </w:rPr>
        <w:t xml:space="preserve"> в данную выгрузку по сравнению с предыдущей выгрузкой.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>- «дельта» формируется не ежечасно, а по мере внесения новых записей в выгрузку или изменению существующих записей в выгрузке.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 xml:space="preserve">- сформированная «дельта» оперативно размещается </w:t>
      </w:r>
      <w:proofErr w:type="spellStart"/>
      <w:r w:rsidRPr="007A42A5">
        <w:rPr>
          <w:rFonts w:ascii="Times New Roman" w:hAnsi="Times New Roman" w:cs="Times New Roman"/>
          <w:sz w:val="28"/>
          <w:szCs w:val="28"/>
        </w:rPr>
        <w:t>Роскомнадзором</w:t>
      </w:r>
      <w:proofErr w:type="spellEnd"/>
      <w:r w:rsidRPr="007A42A5">
        <w:rPr>
          <w:rFonts w:ascii="Times New Roman" w:hAnsi="Times New Roman" w:cs="Times New Roman"/>
          <w:sz w:val="28"/>
          <w:szCs w:val="28"/>
        </w:rPr>
        <w:t xml:space="preserve"> на соответствующем ресурсе и становится доступной для загрузки операторами связи.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>- операторы связи загружают «дельту» и анонсируют ее на свои системы блокирования.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>- учитывая малый объем «дельты» (порядка 200-300 ресурсов), время</w:t>
      </w:r>
      <w:r w:rsidR="00A01FB6">
        <w:rPr>
          <w:rFonts w:ascii="Times New Roman" w:hAnsi="Times New Roman" w:cs="Times New Roman"/>
          <w:sz w:val="28"/>
          <w:szCs w:val="28"/>
        </w:rPr>
        <w:t xml:space="preserve"> необходимое для</w:t>
      </w:r>
      <w:r w:rsidRPr="007A42A5">
        <w:rPr>
          <w:rFonts w:ascii="Times New Roman" w:hAnsi="Times New Roman" w:cs="Times New Roman"/>
          <w:sz w:val="28"/>
          <w:szCs w:val="28"/>
        </w:rPr>
        <w:t xml:space="preserve"> скачивания «дельты» существенно меньше времени скачивания всей выгрузки.</w:t>
      </w:r>
    </w:p>
    <w:p w:rsidR="007A42A5" w:rsidRP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>- общая ежечасная выгрузка загружается операторами связи по существующим в настоящее время правилам.</w:t>
      </w:r>
    </w:p>
    <w:p w:rsidR="007A42A5" w:rsidRDefault="007A42A5" w:rsidP="00A01FB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42A5">
        <w:rPr>
          <w:rFonts w:ascii="Times New Roman" w:hAnsi="Times New Roman" w:cs="Times New Roman"/>
          <w:sz w:val="28"/>
          <w:szCs w:val="28"/>
        </w:rPr>
        <w:t>Реализация механизма оперативной загрузки «дельт», а не целиком выгрузки, позволит увеличить скорость реагирования операторов связи на требование блокирования новых ресурсов или ресурсов, изменивших свои сетевые адреса.</w:t>
      </w:r>
      <w:bookmarkStart w:id="0" w:name="_GoBack"/>
      <w:bookmarkEnd w:id="0"/>
    </w:p>
    <w:p w:rsidR="007A42A5" w:rsidRPr="007A42A5" w:rsidRDefault="007A42A5" w:rsidP="007A42A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A42A5" w:rsidRPr="007A4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89"/>
    <w:rsid w:val="007A42A5"/>
    <w:rsid w:val="00A01FB6"/>
    <w:rsid w:val="00C70389"/>
    <w:rsid w:val="00C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Моргацкий Денис Игоревич</dc:creator>
  <cp:keywords/>
  <dc:description/>
  <cp:lastModifiedBy>Моргацкий Денис Игоревич</cp:lastModifiedBy>
  <cp:revision>2</cp:revision>
  <dcterms:created xsi:type="dcterms:W3CDTF">2017-11-09T07:27:00Z</dcterms:created>
  <dcterms:modified xsi:type="dcterms:W3CDTF">2017-11-09T07:41:00Z</dcterms:modified>
</cp:coreProperties>
</file>