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32688399"/>
        <w:docPartObj>
          <w:docPartGallery w:val="Cover Pages"/>
          <w:docPartUnique/>
        </w:docPartObj>
      </w:sdtPr>
      <w:sdtEndPr>
        <w:rPr>
          <w:b/>
          <w:bCs/>
          <w:sz w:val="22"/>
          <w:szCs w:val="22"/>
        </w:rPr>
      </w:sdtEndPr>
      <w:sdtContent>
        <w:p w14:paraId="452E3669" w14:textId="6D587890" w:rsidR="00347084" w:rsidRPr="00347084" w:rsidRDefault="00347084">
          <w:pPr>
            <w:rPr>
              <w:sz w:val="22"/>
              <w:szCs w:val="22"/>
            </w:rPr>
          </w:pPr>
          <w:r w:rsidRPr="00347084">
            <w:rPr>
              <w:noProof/>
              <w:sz w:val="22"/>
              <w:szCs w:val="22"/>
            </w:rPr>
            <mc:AlternateContent>
              <mc:Choice Requires="wpg">
                <w:drawing>
                  <wp:anchor distT="0" distB="0" distL="114300" distR="114300" simplePos="0" relativeHeight="251661312" behindDoc="0" locked="0" layoutInCell="1" allowOverlap="1" wp14:anchorId="18EA3D6D" wp14:editId="6D434BEC">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6C5DA61" w14:textId="1B9B9AD2" w:rsidR="00347084" w:rsidRDefault="00347084">
                                      <w:pPr>
                                        <w:pStyle w:val="NoSpacing"/>
                                        <w:spacing w:after="240"/>
                                        <w:jc w:val="right"/>
                                        <w:rPr>
                                          <w:color w:val="0E2841" w:themeColor="text2"/>
                                          <w:spacing w:val="10"/>
                                          <w:sz w:val="36"/>
                                          <w:szCs w:val="36"/>
                                        </w:rPr>
                                      </w:pPr>
                                      <w:proofErr w:type="spellStart"/>
                                      <w:r>
                                        <w:rPr>
                                          <w:color w:val="0E2841" w:themeColor="text2"/>
                                          <w:spacing w:val="10"/>
                                          <w:sz w:val="36"/>
                                          <w:szCs w:val="36"/>
                                        </w:rPr>
                                        <w:t>Thi</w:t>
                                      </w:r>
                                      <w:proofErr w:type="spellEnd"/>
                                      <w:r>
                                        <w:rPr>
                                          <w:color w:val="0E2841" w:themeColor="text2"/>
                                          <w:spacing w:val="10"/>
                                          <w:sz w:val="36"/>
                                          <w:szCs w:val="36"/>
                                        </w:rPr>
                                        <w:t xml:space="preserve"> Ngoc Minh Nguyen</w:t>
                                      </w:r>
                                    </w:p>
                                  </w:sdtContent>
                                </w:sdt>
                                <w:p w14:paraId="2F57A796" w14:textId="7C253D7E" w:rsidR="00347084" w:rsidRDefault="00347084">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0E2841"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A3D6D"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6C5DA61" w14:textId="1B9B9AD2" w:rsidR="00347084" w:rsidRDefault="00347084">
                                <w:pPr>
                                  <w:pStyle w:val="NoSpacing"/>
                                  <w:spacing w:after="240"/>
                                  <w:jc w:val="right"/>
                                  <w:rPr>
                                    <w:color w:val="0E2841" w:themeColor="text2"/>
                                    <w:spacing w:val="10"/>
                                    <w:sz w:val="36"/>
                                    <w:szCs w:val="36"/>
                                  </w:rPr>
                                </w:pPr>
                                <w:proofErr w:type="spellStart"/>
                                <w:r>
                                  <w:rPr>
                                    <w:color w:val="0E2841" w:themeColor="text2"/>
                                    <w:spacing w:val="10"/>
                                    <w:sz w:val="36"/>
                                    <w:szCs w:val="36"/>
                                  </w:rPr>
                                  <w:t>Thi</w:t>
                                </w:r>
                                <w:proofErr w:type="spellEnd"/>
                                <w:r>
                                  <w:rPr>
                                    <w:color w:val="0E2841" w:themeColor="text2"/>
                                    <w:spacing w:val="10"/>
                                    <w:sz w:val="36"/>
                                    <w:szCs w:val="36"/>
                                  </w:rPr>
                                  <w:t xml:space="preserve"> Ngoc Minh Nguyen</w:t>
                                </w:r>
                              </w:p>
                            </w:sdtContent>
                          </w:sdt>
                          <w:p w14:paraId="2F57A796" w14:textId="7C253D7E" w:rsidR="00347084" w:rsidRDefault="00347084">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0E2841" w:themeColor="text2"/>
                                    <w:spacing w:val="10"/>
                                    <w:sz w:val="28"/>
                                    <w:szCs w:val="28"/>
                                  </w:rPr>
                                  <w:t xml:space="preserve">     </w:t>
                                </w:r>
                              </w:sdtContent>
                            </w:sdt>
                          </w:p>
                        </w:txbxContent>
                      </v:textbox>
                    </v:shape>
                    <w10:wrap anchorx="page" anchory="page"/>
                  </v:group>
                </w:pict>
              </mc:Fallback>
            </mc:AlternateContent>
          </w:r>
          <w:r w:rsidRPr="00347084">
            <w:rPr>
              <w:noProof/>
              <w:sz w:val="22"/>
              <w:szCs w:val="22"/>
            </w:rPr>
            <mc:AlternateContent>
              <mc:Choice Requires="wpg">
                <w:drawing>
                  <wp:anchor distT="0" distB="0" distL="114300" distR="114300" simplePos="0" relativeHeight="251660288" behindDoc="0" locked="0" layoutInCell="1" allowOverlap="1" wp14:anchorId="49C487F5" wp14:editId="13A09926">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2E848892" w14:textId="79D85FFA" w:rsidR="00347084" w:rsidRDefault="00347084">
                                  <w:pPr>
                                    <w:pStyle w:val="NoSpacing"/>
                                    <w:spacing w:after="240" w:line="216" w:lineRule="auto"/>
                                    <w:rPr>
                                      <w:rFonts w:asciiTheme="majorHAnsi" w:hAnsiTheme="majorHAnsi"/>
                                      <w:color w:val="0E2841" w:themeColor="text2"/>
                                      <w:spacing w:val="10"/>
                                      <w:sz w:val="36"/>
                                      <w:szCs w:val="36"/>
                                    </w:rPr>
                                  </w:pPr>
                                </w:p>
                                <w:bookmarkStart w:id="0" w:name="_GoBack" w:displacedByCustomXml="next"/>
                                <w:sdt>
                                  <w:sdtPr>
                                    <w:rPr>
                                      <w:rFonts w:asciiTheme="majorHAnsi" w:hAnsiTheme="majorHAnsi"/>
                                      <w:caps/>
                                      <w:color w:val="0E2841" w:themeColor="text2"/>
                                      <w:sz w:val="80"/>
                                      <w:szCs w:val="80"/>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D782713" w14:textId="531FF3E2" w:rsidR="00347084" w:rsidRPr="00347084" w:rsidRDefault="00347084">
                                      <w:pPr>
                                        <w:pStyle w:val="NoSpacing"/>
                                        <w:spacing w:line="216" w:lineRule="auto"/>
                                        <w:rPr>
                                          <w:rFonts w:asciiTheme="majorHAnsi" w:hAnsiTheme="majorHAnsi"/>
                                          <w:caps/>
                                          <w:color w:val="0E2841" w:themeColor="text2"/>
                                          <w:sz w:val="80"/>
                                          <w:szCs w:val="80"/>
                                        </w:rPr>
                                      </w:pPr>
                                      <w:r w:rsidRPr="00347084">
                                        <w:rPr>
                                          <w:rFonts w:asciiTheme="majorHAnsi" w:hAnsiTheme="majorHAnsi"/>
                                          <w:caps/>
                                          <w:color w:val="0E2841" w:themeColor="text2"/>
                                          <w:sz w:val="80"/>
                                          <w:szCs w:val="80"/>
                                        </w:rPr>
                                        <w:t>INsurance Detection project</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C487F5"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2E848892" w14:textId="79D85FFA" w:rsidR="00347084" w:rsidRDefault="00347084">
                            <w:pPr>
                              <w:pStyle w:val="NoSpacing"/>
                              <w:spacing w:after="240" w:line="216" w:lineRule="auto"/>
                              <w:rPr>
                                <w:rFonts w:asciiTheme="majorHAnsi" w:hAnsiTheme="majorHAnsi"/>
                                <w:color w:val="0E2841" w:themeColor="text2"/>
                                <w:spacing w:val="10"/>
                                <w:sz w:val="36"/>
                                <w:szCs w:val="36"/>
                              </w:rPr>
                            </w:pPr>
                          </w:p>
                          <w:bookmarkStart w:id="1" w:name="_GoBack" w:displacedByCustomXml="next"/>
                          <w:sdt>
                            <w:sdtPr>
                              <w:rPr>
                                <w:rFonts w:asciiTheme="majorHAnsi" w:hAnsiTheme="majorHAnsi"/>
                                <w:caps/>
                                <w:color w:val="0E2841" w:themeColor="text2"/>
                                <w:sz w:val="80"/>
                                <w:szCs w:val="80"/>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D782713" w14:textId="531FF3E2" w:rsidR="00347084" w:rsidRPr="00347084" w:rsidRDefault="00347084">
                                <w:pPr>
                                  <w:pStyle w:val="NoSpacing"/>
                                  <w:spacing w:line="216" w:lineRule="auto"/>
                                  <w:rPr>
                                    <w:rFonts w:asciiTheme="majorHAnsi" w:hAnsiTheme="majorHAnsi"/>
                                    <w:caps/>
                                    <w:color w:val="0E2841" w:themeColor="text2"/>
                                    <w:sz w:val="80"/>
                                    <w:szCs w:val="80"/>
                                  </w:rPr>
                                </w:pPr>
                                <w:r w:rsidRPr="00347084">
                                  <w:rPr>
                                    <w:rFonts w:asciiTheme="majorHAnsi" w:hAnsiTheme="majorHAnsi"/>
                                    <w:caps/>
                                    <w:color w:val="0E2841" w:themeColor="text2"/>
                                    <w:sz w:val="80"/>
                                    <w:szCs w:val="80"/>
                                  </w:rPr>
                                  <w:t>INsurance Detection project</w:t>
                                </w:r>
                              </w:p>
                            </w:sdtContent>
                          </w:sdt>
                          <w:bookmarkEnd w:id="1" w:displacedByCustomXml="prev"/>
                        </w:txbxContent>
                      </v:textbox>
                    </v:shape>
                    <w10:wrap anchorx="page" anchory="page"/>
                  </v:group>
                </w:pict>
              </mc:Fallback>
            </mc:AlternateContent>
          </w:r>
          <w:r w:rsidRPr="00347084">
            <w:rPr>
              <w:noProof/>
              <w:sz w:val="22"/>
              <w:szCs w:val="22"/>
            </w:rPr>
            <mc:AlternateContent>
              <mc:Choice Requires="wps">
                <w:drawing>
                  <wp:anchor distT="0" distB="0" distL="114300" distR="114300" simplePos="0" relativeHeight="251659264" behindDoc="1" locked="0" layoutInCell="1" allowOverlap="1" wp14:anchorId="132003CD" wp14:editId="4E3E7D67">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C087946"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3AC94959" w14:textId="570FB4A5" w:rsidR="00347084" w:rsidRDefault="00347084">
          <w:pPr>
            <w:spacing w:after="160" w:line="278" w:lineRule="auto"/>
            <w:rPr>
              <w:b/>
              <w:bCs/>
              <w:sz w:val="22"/>
              <w:szCs w:val="22"/>
            </w:rPr>
          </w:pPr>
        </w:p>
      </w:sdtContent>
    </w:sdt>
    <w:p w14:paraId="2C19BF3D" w14:textId="3591F0A2" w:rsidR="00347084" w:rsidRPr="00347084" w:rsidRDefault="00347084">
      <w:pPr>
        <w:spacing w:after="160" w:line="278" w:lineRule="auto"/>
        <w:rPr>
          <w:b/>
          <w:bCs/>
          <w:sz w:val="22"/>
          <w:szCs w:val="22"/>
        </w:rPr>
      </w:pPr>
      <w:r w:rsidRPr="00347084">
        <w:rPr>
          <w:b/>
          <w:bCs/>
          <w:sz w:val="22"/>
          <w:szCs w:val="22"/>
        </w:rPr>
        <w:br w:type="page"/>
      </w:r>
    </w:p>
    <w:sdt>
      <w:sdtPr>
        <w:rPr>
          <w:rFonts w:ascii="Times New Roman" w:hAnsi="Times New Roman" w:cs="Times New Roman"/>
          <w:sz w:val="22"/>
          <w:szCs w:val="22"/>
        </w:rPr>
        <w:id w:val="2142681261"/>
        <w:docPartObj>
          <w:docPartGallery w:val="Table of Contents"/>
          <w:docPartUnique/>
        </w:docPartObj>
      </w:sdtPr>
      <w:sdtEndPr>
        <w:rPr>
          <w:rFonts w:eastAsia="Times New Roman"/>
          <w:noProof/>
          <w:color w:val="auto"/>
          <w:lang w:val="en-AU" w:eastAsia="en-GB"/>
        </w:rPr>
      </w:sdtEndPr>
      <w:sdtContent>
        <w:p w14:paraId="72CA3F6E" w14:textId="2AB3694C" w:rsidR="00347084" w:rsidRPr="00347084" w:rsidRDefault="00347084">
          <w:pPr>
            <w:pStyle w:val="TOCHeading"/>
            <w:rPr>
              <w:rFonts w:ascii="Times New Roman" w:hAnsi="Times New Roman" w:cs="Times New Roman"/>
              <w:sz w:val="22"/>
              <w:szCs w:val="22"/>
            </w:rPr>
          </w:pPr>
          <w:r w:rsidRPr="00347084">
            <w:rPr>
              <w:rFonts w:ascii="Times New Roman" w:hAnsi="Times New Roman" w:cs="Times New Roman"/>
              <w:sz w:val="22"/>
              <w:szCs w:val="22"/>
            </w:rPr>
            <w:t>Table of Contents</w:t>
          </w:r>
        </w:p>
        <w:p w14:paraId="5DC897A5" w14:textId="09FAF9CE" w:rsidR="00347084" w:rsidRPr="00347084" w:rsidRDefault="00347084">
          <w:pPr>
            <w:pStyle w:val="TOC1"/>
            <w:tabs>
              <w:tab w:val="right" w:leader="dot" w:pos="9016"/>
            </w:tabs>
            <w:rPr>
              <w:rFonts w:ascii="Times New Roman" w:eastAsiaTheme="minorEastAsia" w:hAnsi="Times New Roman"/>
              <w:b w:val="0"/>
              <w:bCs w:val="0"/>
              <w:i w:val="0"/>
              <w:iCs w:val="0"/>
              <w:noProof/>
              <w:kern w:val="2"/>
              <w:sz w:val="22"/>
              <w:szCs w:val="22"/>
              <w14:ligatures w14:val="standardContextual"/>
            </w:rPr>
          </w:pPr>
          <w:r w:rsidRPr="00347084">
            <w:rPr>
              <w:rFonts w:ascii="Times New Roman" w:hAnsi="Times New Roman"/>
              <w:b w:val="0"/>
              <w:bCs w:val="0"/>
              <w:sz w:val="22"/>
              <w:szCs w:val="22"/>
            </w:rPr>
            <w:fldChar w:fldCharType="begin"/>
          </w:r>
          <w:r w:rsidRPr="00347084">
            <w:rPr>
              <w:rFonts w:ascii="Times New Roman" w:hAnsi="Times New Roman"/>
              <w:sz w:val="22"/>
              <w:szCs w:val="22"/>
            </w:rPr>
            <w:instrText xml:space="preserve"> TOC \o "1-3" \h \z \u </w:instrText>
          </w:r>
          <w:r w:rsidRPr="00347084">
            <w:rPr>
              <w:rFonts w:ascii="Times New Roman" w:hAnsi="Times New Roman"/>
              <w:b w:val="0"/>
              <w:bCs w:val="0"/>
              <w:sz w:val="22"/>
              <w:szCs w:val="22"/>
            </w:rPr>
            <w:fldChar w:fldCharType="separate"/>
          </w:r>
          <w:hyperlink w:anchor="_Toc207021656" w:history="1">
            <w:r w:rsidRPr="00347084">
              <w:rPr>
                <w:rStyle w:val="Hyperlink"/>
                <w:rFonts w:ascii="Times New Roman" w:hAnsi="Times New Roman"/>
                <w:noProof/>
                <w:sz w:val="22"/>
                <w:szCs w:val="22"/>
              </w:rPr>
              <w:t>1.1 Context</w:t>
            </w:r>
            <w:r w:rsidRPr="00347084">
              <w:rPr>
                <w:rFonts w:ascii="Times New Roman" w:hAnsi="Times New Roman"/>
                <w:noProof/>
                <w:webHidden/>
                <w:sz w:val="22"/>
                <w:szCs w:val="22"/>
              </w:rPr>
              <w:tab/>
            </w:r>
            <w:r w:rsidRPr="00347084">
              <w:rPr>
                <w:rFonts w:ascii="Times New Roman" w:hAnsi="Times New Roman"/>
                <w:noProof/>
                <w:webHidden/>
                <w:sz w:val="22"/>
                <w:szCs w:val="22"/>
              </w:rPr>
              <w:fldChar w:fldCharType="begin"/>
            </w:r>
            <w:r w:rsidRPr="00347084">
              <w:rPr>
                <w:rFonts w:ascii="Times New Roman" w:hAnsi="Times New Roman"/>
                <w:noProof/>
                <w:webHidden/>
                <w:sz w:val="22"/>
                <w:szCs w:val="22"/>
              </w:rPr>
              <w:instrText xml:space="preserve"> PAGEREF _Toc207021656 \h </w:instrText>
            </w:r>
            <w:r w:rsidRPr="00347084">
              <w:rPr>
                <w:rFonts w:ascii="Times New Roman" w:hAnsi="Times New Roman"/>
                <w:noProof/>
                <w:webHidden/>
                <w:sz w:val="22"/>
                <w:szCs w:val="22"/>
              </w:rPr>
            </w:r>
            <w:r w:rsidRPr="00347084">
              <w:rPr>
                <w:rFonts w:ascii="Times New Roman" w:hAnsi="Times New Roman"/>
                <w:noProof/>
                <w:webHidden/>
                <w:sz w:val="22"/>
                <w:szCs w:val="22"/>
              </w:rPr>
              <w:fldChar w:fldCharType="separate"/>
            </w:r>
            <w:r w:rsidRPr="00347084">
              <w:rPr>
                <w:rFonts w:ascii="Times New Roman" w:hAnsi="Times New Roman"/>
                <w:noProof/>
                <w:webHidden/>
                <w:sz w:val="22"/>
                <w:szCs w:val="22"/>
              </w:rPr>
              <w:t>3</w:t>
            </w:r>
            <w:r w:rsidRPr="00347084">
              <w:rPr>
                <w:rFonts w:ascii="Times New Roman" w:hAnsi="Times New Roman"/>
                <w:noProof/>
                <w:webHidden/>
                <w:sz w:val="22"/>
                <w:szCs w:val="22"/>
              </w:rPr>
              <w:fldChar w:fldCharType="end"/>
            </w:r>
          </w:hyperlink>
        </w:p>
        <w:p w14:paraId="736E78D1" w14:textId="28A29E29" w:rsidR="00347084" w:rsidRPr="00347084" w:rsidRDefault="00347084">
          <w:pPr>
            <w:pStyle w:val="TOC1"/>
            <w:tabs>
              <w:tab w:val="right" w:leader="dot" w:pos="9016"/>
            </w:tabs>
            <w:rPr>
              <w:rFonts w:ascii="Times New Roman" w:eastAsiaTheme="minorEastAsia" w:hAnsi="Times New Roman"/>
              <w:b w:val="0"/>
              <w:bCs w:val="0"/>
              <w:i w:val="0"/>
              <w:iCs w:val="0"/>
              <w:noProof/>
              <w:kern w:val="2"/>
              <w:sz w:val="22"/>
              <w:szCs w:val="22"/>
              <w14:ligatures w14:val="standardContextual"/>
            </w:rPr>
          </w:pPr>
          <w:hyperlink w:anchor="_Toc207021657" w:history="1">
            <w:r w:rsidRPr="00347084">
              <w:rPr>
                <w:rStyle w:val="Hyperlink"/>
                <w:rFonts w:ascii="Times New Roman" w:hAnsi="Times New Roman"/>
                <w:noProof/>
                <w:sz w:val="22"/>
                <w:szCs w:val="22"/>
              </w:rPr>
              <w:t>2. Exploratory data analysis</w:t>
            </w:r>
            <w:r w:rsidRPr="00347084">
              <w:rPr>
                <w:rFonts w:ascii="Times New Roman" w:hAnsi="Times New Roman"/>
                <w:noProof/>
                <w:webHidden/>
                <w:sz w:val="22"/>
                <w:szCs w:val="22"/>
              </w:rPr>
              <w:tab/>
            </w:r>
            <w:r w:rsidRPr="00347084">
              <w:rPr>
                <w:rFonts w:ascii="Times New Roman" w:hAnsi="Times New Roman"/>
                <w:noProof/>
                <w:webHidden/>
                <w:sz w:val="22"/>
                <w:szCs w:val="22"/>
              </w:rPr>
              <w:fldChar w:fldCharType="begin"/>
            </w:r>
            <w:r w:rsidRPr="00347084">
              <w:rPr>
                <w:rFonts w:ascii="Times New Roman" w:hAnsi="Times New Roman"/>
                <w:noProof/>
                <w:webHidden/>
                <w:sz w:val="22"/>
                <w:szCs w:val="22"/>
              </w:rPr>
              <w:instrText xml:space="preserve"> PAGEREF _Toc207021657 \h </w:instrText>
            </w:r>
            <w:r w:rsidRPr="00347084">
              <w:rPr>
                <w:rFonts w:ascii="Times New Roman" w:hAnsi="Times New Roman"/>
                <w:noProof/>
                <w:webHidden/>
                <w:sz w:val="22"/>
                <w:szCs w:val="22"/>
              </w:rPr>
            </w:r>
            <w:r w:rsidRPr="00347084">
              <w:rPr>
                <w:rFonts w:ascii="Times New Roman" w:hAnsi="Times New Roman"/>
                <w:noProof/>
                <w:webHidden/>
                <w:sz w:val="22"/>
                <w:szCs w:val="22"/>
              </w:rPr>
              <w:fldChar w:fldCharType="separate"/>
            </w:r>
            <w:r w:rsidRPr="00347084">
              <w:rPr>
                <w:rFonts w:ascii="Times New Roman" w:hAnsi="Times New Roman"/>
                <w:noProof/>
                <w:webHidden/>
                <w:sz w:val="22"/>
                <w:szCs w:val="22"/>
              </w:rPr>
              <w:t>3</w:t>
            </w:r>
            <w:r w:rsidRPr="00347084">
              <w:rPr>
                <w:rFonts w:ascii="Times New Roman" w:hAnsi="Times New Roman"/>
                <w:noProof/>
                <w:webHidden/>
                <w:sz w:val="22"/>
                <w:szCs w:val="22"/>
              </w:rPr>
              <w:fldChar w:fldCharType="end"/>
            </w:r>
          </w:hyperlink>
        </w:p>
        <w:p w14:paraId="701DEEFF" w14:textId="167FDCC6" w:rsidR="00347084" w:rsidRPr="00347084" w:rsidRDefault="00347084">
          <w:pPr>
            <w:pStyle w:val="TOC2"/>
            <w:tabs>
              <w:tab w:val="left" w:pos="960"/>
              <w:tab w:val="right" w:leader="dot" w:pos="9016"/>
            </w:tabs>
            <w:rPr>
              <w:rFonts w:ascii="Times New Roman" w:eastAsiaTheme="minorEastAsia" w:hAnsi="Times New Roman"/>
              <w:b w:val="0"/>
              <w:bCs w:val="0"/>
              <w:noProof/>
              <w:kern w:val="2"/>
              <w14:ligatures w14:val="standardContextual"/>
            </w:rPr>
          </w:pPr>
          <w:hyperlink w:anchor="_Toc207021658" w:history="1">
            <w:r w:rsidRPr="00347084">
              <w:rPr>
                <w:rStyle w:val="Hyperlink"/>
                <w:rFonts w:ascii="Times New Roman" w:hAnsi="Times New Roman"/>
                <w:noProof/>
              </w:rPr>
              <w:t>2.1</w:t>
            </w:r>
            <w:r w:rsidRPr="00347084">
              <w:rPr>
                <w:rFonts w:ascii="Times New Roman" w:eastAsiaTheme="minorEastAsia" w:hAnsi="Times New Roman"/>
                <w:b w:val="0"/>
                <w:bCs w:val="0"/>
                <w:noProof/>
                <w:kern w:val="2"/>
                <w14:ligatures w14:val="standardContextual"/>
              </w:rPr>
              <w:tab/>
            </w:r>
            <w:r w:rsidRPr="00347084">
              <w:rPr>
                <w:rStyle w:val="Hyperlink"/>
                <w:rFonts w:ascii="Times New Roman" w:hAnsi="Times New Roman"/>
                <w:noProof/>
              </w:rPr>
              <w:t>Data Transformation</w:t>
            </w:r>
            <w:r w:rsidRPr="00347084">
              <w:rPr>
                <w:rFonts w:ascii="Times New Roman" w:hAnsi="Times New Roman"/>
                <w:noProof/>
                <w:webHidden/>
              </w:rPr>
              <w:tab/>
            </w:r>
            <w:r w:rsidRPr="00347084">
              <w:rPr>
                <w:rFonts w:ascii="Times New Roman" w:hAnsi="Times New Roman"/>
                <w:noProof/>
                <w:webHidden/>
              </w:rPr>
              <w:fldChar w:fldCharType="begin"/>
            </w:r>
            <w:r w:rsidRPr="00347084">
              <w:rPr>
                <w:rFonts w:ascii="Times New Roman" w:hAnsi="Times New Roman"/>
                <w:noProof/>
                <w:webHidden/>
              </w:rPr>
              <w:instrText xml:space="preserve"> PAGEREF _Toc207021658 \h </w:instrText>
            </w:r>
            <w:r w:rsidRPr="00347084">
              <w:rPr>
                <w:rFonts w:ascii="Times New Roman" w:hAnsi="Times New Roman"/>
                <w:noProof/>
                <w:webHidden/>
              </w:rPr>
            </w:r>
            <w:r w:rsidRPr="00347084">
              <w:rPr>
                <w:rFonts w:ascii="Times New Roman" w:hAnsi="Times New Roman"/>
                <w:noProof/>
                <w:webHidden/>
              </w:rPr>
              <w:fldChar w:fldCharType="separate"/>
            </w:r>
            <w:r w:rsidRPr="00347084">
              <w:rPr>
                <w:rFonts w:ascii="Times New Roman" w:hAnsi="Times New Roman"/>
                <w:noProof/>
                <w:webHidden/>
              </w:rPr>
              <w:t>3</w:t>
            </w:r>
            <w:r w:rsidRPr="00347084">
              <w:rPr>
                <w:rFonts w:ascii="Times New Roman" w:hAnsi="Times New Roman"/>
                <w:noProof/>
                <w:webHidden/>
              </w:rPr>
              <w:fldChar w:fldCharType="end"/>
            </w:r>
          </w:hyperlink>
        </w:p>
        <w:p w14:paraId="47669D41" w14:textId="379F6039" w:rsidR="00347084" w:rsidRPr="00347084" w:rsidRDefault="00347084">
          <w:pPr>
            <w:pStyle w:val="TOC2"/>
            <w:tabs>
              <w:tab w:val="right" w:leader="dot" w:pos="9016"/>
            </w:tabs>
            <w:rPr>
              <w:rFonts w:ascii="Times New Roman" w:eastAsiaTheme="minorEastAsia" w:hAnsi="Times New Roman"/>
              <w:b w:val="0"/>
              <w:bCs w:val="0"/>
              <w:noProof/>
              <w:kern w:val="2"/>
              <w14:ligatures w14:val="standardContextual"/>
            </w:rPr>
          </w:pPr>
          <w:hyperlink w:anchor="_Toc207021659" w:history="1">
            <w:r w:rsidRPr="00347084">
              <w:rPr>
                <w:rStyle w:val="Hyperlink"/>
                <w:rFonts w:ascii="Times New Roman" w:hAnsi="Times New Roman"/>
                <w:noProof/>
              </w:rPr>
              <w:t>2.2 Genuine Claims Analysis:</w:t>
            </w:r>
            <w:r w:rsidRPr="00347084">
              <w:rPr>
                <w:rFonts w:ascii="Times New Roman" w:hAnsi="Times New Roman"/>
                <w:noProof/>
                <w:webHidden/>
              </w:rPr>
              <w:tab/>
            </w:r>
            <w:r w:rsidRPr="00347084">
              <w:rPr>
                <w:rFonts w:ascii="Times New Roman" w:hAnsi="Times New Roman"/>
                <w:noProof/>
                <w:webHidden/>
              </w:rPr>
              <w:fldChar w:fldCharType="begin"/>
            </w:r>
            <w:r w:rsidRPr="00347084">
              <w:rPr>
                <w:rFonts w:ascii="Times New Roman" w:hAnsi="Times New Roman"/>
                <w:noProof/>
                <w:webHidden/>
              </w:rPr>
              <w:instrText xml:space="preserve"> PAGEREF _Toc207021659 \h </w:instrText>
            </w:r>
            <w:r w:rsidRPr="00347084">
              <w:rPr>
                <w:rFonts w:ascii="Times New Roman" w:hAnsi="Times New Roman"/>
                <w:noProof/>
                <w:webHidden/>
              </w:rPr>
            </w:r>
            <w:r w:rsidRPr="00347084">
              <w:rPr>
                <w:rFonts w:ascii="Times New Roman" w:hAnsi="Times New Roman"/>
                <w:noProof/>
                <w:webHidden/>
              </w:rPr>
              <w:fldChar w:fldCharType="separate"/>
            </w:r>
            <w:r w:rsidRPr="00347084">
              <w:rPr>
                <w:rFonts w:ascii="Times New Roman" w:hAnsi="Times New Roman"/>
                <w:noProof/>
                <w:webHidden/>
              </w:rPr>
              <w:t>3</w:t>
            </w:r>
            <w:r w:rsidRPr="00347084">
              <w:rPr>
                <w:rFonts w:ascii="Times New Roman" w:hAnsi="Times New Roman"/>
                <w:noProof/>
                <w:webHidden/>
              </w:rPr>
              <w:fldChar w:fldCharType="end"/>
            </w:r>
          </w:hyperlink>
        </w:p>
        <w:p w14:paraId="46ABA0C0" w14:textId="3B37C8CB" w:rsidR="00347084" w:rsidRPr="00347084" w:rsidRDefault="00347084">
          <w:pPr>
            <w:pStyle w:val="TOC2"/>
            <w:tabs>
              <w:tab w:val="right" w:leader="dot" w:pos="9016"/>
            </w:tabs>
            <w:rPr>
              <w:rFonts w:ascii="Times New Roman" w:eastAsiaTheme="minorEastAsia" w:hAnsi="Times New Roman"/>
              <w:b w:val="0"/>
              <w:bCs w:val="0"/>
              <w:noProof/>
              <w:kern w:val="2"/>
              <w14:ligatures w14:val="standardContextual"/>
            </w:rPr>
          </w:pPr>
          <w:hyperlink w:anchor="_Toc207021660" w:history="1">
            <w:r w:rsidRPr="00347084">
              <w:rPr>
                <w:rStyle w:val="Hyperlink"/>
                <w:rFonts w:ascii="Times New Roman" w:hAnsi="Times New Roman"/>
                <w:noProof/>
              </w:rPr>
              <w:t>2.3 Incident Analytics:</w:t>
            </w:r>
            <w:r w:rsidRPr="00347084">
              <w:rPr>
                <w:rFonts w:ascii="Times New Roman" w:hAnsi="Times New Roman"/>
                <w:noProof/>
                <w:webHidden/>
              </w:rPr>
              <w:tab/>
            </w:r>
            <w:r w:rsidRPr="00347084">
              <w:rPr>
                <w:rFonts w:ascii="Times New Roman" w:hAnsi="Times New Roman"/>
                <w:noProof/>
                <w:webHidden/>
              </w:rPr>
              <w:fldChar w:fldCharType="begin"/>
            </w:r>
            <w:r w:rsidRPr="00347084">
              <w:rPr>
                <w:rFonts w:ascii="Times New Roman" w:hAnsi="Times New Roman"/>
                <w:noProof/>
                <w:webHidden/>
              </w:rPr>
              <w:instrText xml:space="preserve"> PAGEREF _Toc207021660 \h </w:instrText>
            </w:r>
            <w:r w:rsidRPr="00347084">
              <w:rPr>
                <w:rFonts w:ascii="Times New Roman" w:hAnsi="Times New Roman"/>
                <w:noProof/>
                <w:webHidden/>
              </w:rPr>
            </w:r>
            <w:r w:rsidRPr="00347084">
              <w:rPr>
                <w:rFonts w:ascii="Times New Roman" w:hAnsi="Times New Roman"/>
                <w:noProof/>
                <w:webHidden/>
              </w:rPr>
              <w:fldChar w:fldCharType="separate"/>
            </w:r>
            <w:r w:rsidRPr="00347084">
              <w:rPr>
                <w:rFonts w:ascii="Times New Roman" w:hAnsi="Times New Roman"/>
                <w:noProof/>
                <w:webHidden/>
              </w:rPr>
              <w:t>4</w:t>
            </w:r>
            <w:r w:rsidRPr="00347084">
              <w:rPr>
                <w:rFonts w:ascii="Times New Roman" w:hAnsi="Times New Roman"/>
                <w:noProof/>
                <w:webHidden/>
              </w:rPr>
              <w:fldChar w:fldCharType="end"/>
            </w:r>
          </w:hyperlink>
        </w:p>
        <w:p w14:paraId="4142D34C" w14:textId="2297C697" w:rsidR="00347084" w:rsidRPr="00347084" w:rsidRDefault="00347084">
          <w:pPr>
            <w:pStyle w:val="TOC1"/>
            <w:tabs>
              <w:tab w:val="right" w:leader="dot" w:pos="9016"/>
            </w:tabs>
            <w:rPr>
              <w:rFonts w:ascii="Times New Roman" w:eastAsiaTheme="minorEastAsia" w:hAnsi="Times New Roman"/>
              <w:b w:val="0"/>
              <w:bCs w:val="0"/>
              <w:i w:val="0"/>
              <w:iCs w:val="0"/>
              <w:noProof/>
              <w:kern w:val="2"/>
              <w:sz w:val="22"/>
              <w:szCs w:val="22"/>
              <w14:ligatures w14:val="standardContextual"/>
            </w:rPr>
          </w:pPr>
          <w:hyperlink w:anchor="_Toc207021661" w:history="1">
            <w:r w:rsidRPr="00347084">
              <w:rPr>
                <w:rStyle w:val="Hyperlink"/>
                <w:rFonts w:ascii="Times New Roman" w:hAnsi="Times New Roman"/>
                <w:noProof/>
                <w:sz w:val="22"/>
                <w:szCs w:val="22"/>
              </w:rPr>
              <w:t>2.4 Discussion of the Results and Conclusions:</w:t>
            </w:r>
            <w:r w:rsidRPr="00347084">
              <w:rPr>
                <w:rFonts w:ascii="Times New Roman" w:hAnsi="Times New Roman"/>
                <w:noProof/>
                <w:webHidden/>
                <w:sz w:val="22"/>
                <w:szCs w:val="22"/>
              </w:rPr>
              <w:tab/>
            </w:r>
            <w:r w:rsidRPr="00347084">
              <w:rPr>
                <w:rFonts w:ascii="Times New Roman" w:hAnsi="Times New Roman"/>
                <w:noProof/>
                <w:webHidden/>
                <w:sz w:val="22"/>
                <w:szCs w:val="22"/>
              </w:rPr>
              <w:fldChar w:fldCharType="begin"/>
            </w:r>
            <w:r w:rsidRPr="00347084">
              <w:rPr>
                <w:rFonts w:ascii="Times New Roman" w:hAnsi="Times New Roman"/>
                <w:noProof/>
                <w:webHidden/>
                <w:sz w:val="22"/>
                <w:szCs w:val="22"/>
              </w:rPr>
              <w:instrText xml:space="preserve"> PAGEREF _Toc207021661 \h </w:instrText>
            </w:r>
            <w:r w:rsidRPr="00347084">
              <w:rPr>
                <w:rFonts w:ascii="Times New Roman" w:hAnsi="Times New Roman"/>
                <w:noProof/>
                <w:webHidden/>
                <w:sz w:val="22"/>
                <w:szCs w:val="22"/>
              </w:rPr>
            </w:r>
            <w:r w:rsidRPr="00347084">
              <w:rPr>
                <w:rFonts w:ascii="Times New Roman" w:hAnsi="Times New Roman"/>
                <w:noProof/>
                <w:webHidden/>
                <w:sz w:val="22"/>
                <w:szCs w:val="22"/>
              </w:rPr>
              <w:fldChar w:fldCharType="separate"/>
            </w:r>
            <w:r w:rsidRPr="00347084">
              <w:rPr>
                <w:rFonts w:ascii="Times New Roman" w:hAnsi="Times New Roman"/>
                <w:noProof/>
                <w:webHidden/>
                <w:sz w:val="22"/>
                <w:szCs w:val="22"/>
              </w:rPr>
              <w:t>5</w:t>
            </w:r>
            <w:r w:rsidRPr="00347084">
              <w:rPr>
                <w:rFonts w:ascii="Times New Roman" w:hAnsi="Times New Roman"/>
                <w:noProof/>
                <w:webHidden/>
                <w:sz w:val="22"/>
                <w:szCs w:val="22"/>
              </w:rPr>
              <w:fldChar w:fldCharType="end"/>
            </w:r>
          </w:hyperlink>
        </w:p>
        <w:p w14:paraId="3BB0D384" w14:textId="27601A5A" w:rsidR="00347084" w:rsidRPr="00347084" w:rsidRDefault="00347084">
          <w:pPr>
            <w:pStyle w:val="TOC2"/>
            <w:tabs>
              <w:tab w:val="right" w:leader="dot" w:pos="9016"/>
            </w:tabs>
            <w:rPr>
              <w:rFonts w:ascii="Times New Roman" w:eastAsiaTheme="minorEastAsia" w:hAnsi="Times New Roman"/>
              <w:b w:val="0"/>
              <w:bCs w:val="0"/>
              <w:noProof/>
              <w:kern w:val="2"/>
              <w14:ligatures w14:val="standardContextual"/>
            </w:rPr>
          </w:pPr>
          <w:hyperlink w:anchor="_Toc207021662" w:history="1">
            <w:r w:rsidRPr="00347084">
              <w:rPr>
                <w:rStyle w:val="Hyperlink"/>
                <w:rFonts w:ascii="Times New Roman" w:hAnsi="Times New Roman"/>
                <w:noProof/>
              </w:rPr>
              <w:t>3.1 Modelling</w:t>
            </w:r>
            <w:r w:rsidRPr="00347084">
              <w:rPr>
                <w:rFonts w:ascii="Times New Roman" w:hAnsi="Times New Roman"/>
                <w:noProof/>
                <w:webHidden/>
              </w:rPr>
              <w:tab/>
            </w:r>
            <w:r w:rsidRPr="00347084">
              <w:rPr>
                <w:rFonts w:ascii="Times New Roman" w:hAnsi="Times New Roman"/>
                <w:noProof/>
                <w:webHidden/>
              </w:rPr>
              <w:fldChar w:fldCharType="begin"/>
            </w:r>
            <w:r w:rsidRPr="00347084">
              <w:rPr>
                <w:rFonts w:ascii="Times New Roman" w:hAnsi="Times New Roman"/>
                <w:noProof/>
                <w:webHidden/>
              </w:rPr>
              <w:instrText xml:space="preserve"> PAGEREF _Toc207021662 \h </w:instrText>
            </w:r>
            <w:r w:rsidRPr="00347084">
              <w:rPr>
                <w:rFonts w:ascii="Times New Roman" w:hAnsi="Times New Roman"/>
                <w:noProof/>
                <w:webHidden/>
              </w:rPr>
            </w:r>
            <w:r w:rsidRPr="00347084">
              <w:rPr>
                <w:rFonts w:ascii="Times New Roman" w:hAnsi="Times New Roman"/>
                <w:noProof/>
                <w:webHidden/>
              </w:rPr>
              <w:fldChar w:fldCharType="separate"/>
            </w:r>
            <w:r w:rsidRPr="00347084">
              <w:rPr>
                <w:rFonts w:ascii="Times New Roman" w:hAnsi="Times New Roman"/>
                <w:noProof/>
                <w:webHidden/>
              </w:rPr>
              <w:t>6</w:t>
            </w:r>
            <w:r w:rsidRPr="00347084">
              <w:rPr>
                <w:rFonts w:ascii="Times New Roman" w:hAnsi="Times New Roman"/>
                <w:noProof/>
                <w:webHidden/>
              </w:rPr>
              <w:fldChar w:fldCharType="end"/>
            </w:r>
          </w:hyperlink>
        </w:p>
        <w:p w14:paraId="09AF3EAE" w14:textId="1468B6FA" w:rsidR="00347084" w:rsidRPr="00347084" w:rsidRDefault="00347084">
          <w:pPr>
            <w:pStyle w:val="TOC2"/>
            <w:tabs>
              <w:tab w:val="right" w:leader="dot" w:pos="9016"/>
            </w:tabs>
            <w:rPr>
              <w:rFonts w:ascii="Times New Roman" w:eastAsiaTheme="minorEastAsia" w:hAnsi="Times New Roman"/>
              <w:b w:val="0"/>
              <w:bCs w:val="0"/>
              <w:noProof/>
              <w:kern w:val="2"/>
              <w14:ligatures w14:val="standardContextual"/>
            </w:rPr>
          </w:pPr>
          <w:hyperlink w:anchor="_Toc207021663" w:history="1">
            <w:r w:rsidRPr="00347084">
              <w:rPr>
                <w:rStyle w:val="Hyperlink"/>
                <w:rFonts w:ascii="Times New Roman" w:hAnsi="Times New Roman"/>
                <w:noProof/>
              </w:rPr>
              <w:t>3.2 Model Comparison</w:t>
            </w:r>
            <w:r w:rsidRPr="00347084">
              <w:rPr>
                <w:rFonts w:ascii="Times New Roman" w:hAnsi="Times New Roman"/>
                <w:noProof/>
                <w:webHidden/>
              </w:rPr>
              <w:tab/>
            </w:r>
            <w:r w:rsidRPr="00347084">
              <w:rPr>
                <w:rFonts w:ascii="Times New Roman" w:hAnsi="Times New Roman"/>
                <w:noProof/>
                <w:webHidden/>
              </w:rPr>
              <w:fldChar w:fldCharType="begin"/>
            </w:r>
            <w:r w:rsidRPr="00347084">
              <w:rPr>
                <w:rFonts w:ascii="Times New Roman" w:hAnsi="Times New Roman"/>
                <w:noProof/>
                <w:webHidden/>
              </w:rPr>
              <w:instrText xml:space="preserve"> PAGEREF _Toc207021663 \h </w:instrText>
            </w:r>
            <w:r w:rsidRPr="00347084">
              <w:rPr>
                <w:rFonts w:ascii="Times New Roman" w:hAnsi="Times New Roman"/>
                <w:noProof/>
                <w:webHidden/>
              </w:rPr>
            </w:r>
            <w:r w:rsidRPr="00347084">
              <w:rPr>
                <w:rFonts w:ascii="Times New Roman" w:hAnsi="Times New Roman"/>
                <w:noProof/>
                <w:webHidden/>
              </w:rPr>
              <w:fldChar w:fldCharType="separate"/>
            </w:r>
            <w:r w:rsidRPr="00347084">
              <w:rPr>
                <w:rFonts w:ascii="Times New Roman" w:hAnsi="Times New Roman"/>
                <w:noProof/>
                <w:webHidden/>
              </w:rPr>
              <w:t>11</w:t>
            </w:r>
            <w:r w:rsidRPr="00347084">
              <w:rPr>
                <w:rFonts w:ascii="Times New Roman" w:hAnsi="Times New Roman"/>
                <w:noProof/>
                <w:webHidden/>
              </w:rPr>
              <w:fldChar w:fldCharType="end"/>
            </w:r>
          </w:hyperlink>
        </w:p>
        <w:p w14:paraId="230456E1" w14:textId="6C18473E" w:rsidR="00347084" w:rsidRPr="00347084" w:rsidRDefault="00347084">
          <w:pPr>
            <w:pStyle w:val="TOC2"/>
            <w:tabs>
              <w:tab w:val="right" w:leader="dot" w:pos="9016"/>
            </w:tabs>
            <w:rPr>
              <w:rFonts w:ascii="Times New Roman" w:eastAsiaTheme="minorEastAsia" w:hAnsi="Times New Roman"/>
              <w:b w:val="0"/>
              <w:bCs w:val="0"/>
              <w:noProof/>
              <w:kern w:val="2"/>
              <w14:ligatures w14:val="standardContextual"/>
            </w:rPr>
          </w:pPr>
          <w:hyperlink w:anchor="_Toc207021664" w:history="1">
            <w:r w:rsidRPr="00347084">
              <w:rPr>
                <w:rStyle w:val="Hyperlink"/>
                <w:rFonts w:ascii="Times New Roman" w:hAnsi="Times New Roman"/>
                <w:noProof/>
              </w:rPr>
              <w:t>3.3 Generate Business Insights and Strategize</w:t>
            </w:r>
            <w:r w:rsidRPr="00347084">
              <w:rPr>
                <w:rFonts w:ascii="Times New Roman" w:hAnsi="Times New Roman"/>
                <w:noProof/>
                <w:webHidden/>
              </w:rPr>
              <w:tab/>
            </w:r>
            <w:r w:rsidRPr="00347084">
              <w:rPr>
                <w:rFonts w:ascii="Times New Roman" w:hAnsi="Times New Roman"/>
                <w:noProof/>
                <w:webHidden/>
              </w:rPr>
              <w:fldChar w:fldCharType="begin"/>
            </w:r>
            <w:r w:rsidRPr="00347084">
              <w:rPr>
                <w:rFonts w:ascii="Times New Roman" w:hAnsi="Times New Roman"/>
                <w:noProof/>
                <w:webHidden/>
              </w:rPr>
              <w:instrText xml:space="preserve"> PAGEREF _Toc207021664 \h </w:instrText>
            </w:r>
            <w:r w:rsidRPr="00347084">
              <w:rPr>
                <w:rFonts w:ascii="Times New Roman" w:hAnsi="Times New Roman"/>
                <w:noProof/>
                <w:webHidden/>
              </w:rPr>
            </w:r>
            <w:r w:rsidRPr="00347084">
              <w:rPr>
                <w:rFonts w:ascii="Times New Roman" w:hAnsi="Times New Roman"/>
                <w:noProof/>
                <w:webHidden/>
              </w:rPr>
              <w:fldChar w:fldCharType="separate"/>
            </w:r>
            <w:r w:rsidRPr="00347084">
              <w:rPr>
                <w:rFonts w:ascii="Times New Roman" w:hAnsi="Times New Roman"/>
                <w:noProof/>
                <w:webHidden/>
              </w:rPr>
              <w:t>12</w:t>
            </w:r>
            <w:r w:rsidRPr="00347084">
              <w:rPr>
                <w:rFonts w:ascii="Times New Roman" w:hAnsi="Times New Roman"/>
                <w:noProof/>
                <w:webHidden/>
              </w:rPr>
              <w:fldChar w:fldCharType="end"/>
            </w:r>
          </w:hyperlink>
        </w:p>
        <w:p w14:paraId="7885BC05" w14:textId="58ACBE5D" w:rsidR="00347084" w:rsidRPr="00347084" w:rsidRDefault="00347084">
          <w:pPr>
            <w:pStyle w:val="TOC1"/>
            <w:tabs>
              <w:tab w:val="right" w:leader="dot" w:pos="9016"/>
            </w:tabs>
            <w:rPr>
              <w:rFonts w:ascii="Times New Roman" w:eastAsiaTheme="minorEastAsia" w:hAnsi="Times New Roman"/>
              <w:b w:val="0"/>
              <w:bCs w:val="0"/>
              <w:i w:val="0"/>
              <w:iCs w:val="0"/>
              <w:noProof/>
              <w:kern w:val="2"/>
              <w:sz w:val="22"/>
              <w:szCs w:val="22"/>
              <w14:ligatures w14:val="standardContextual"/>
            </w:rPr>
          </w:pPr>
          <w:hyperlink w:anchor="_Toc207021665" w:history="1">
            <w:r w:rsidRPr="00347084">
              <w:rPr>
                <w:rStyle w:val="Hyperlink"/>
                <w:rFonts w:ascii="Times New Roman" w:hAnsi="Times New Roman"/>
                <w:noProof/>
                <w:sz w:val="22"/>
                <w:szCs w:val="22"/>
              </w:rPr>
              <w:t>4. References</w:t>
            </w:r>
            <w:r w:rsidRPr="00347084">
              <w:rPr>
                <w:rFonts w:ascii="Times New Roman" w:hAnsi="Times New Roman"/>
                <w:noProof/>
                <w:webHidden/>
                <w:sz w:val="22"/>
                <w:szCs w:val="22"/>
              </w:rPr>
              <w:tab/>
            </w:r>
            <w:r w:rsidRPr="00347084">
              <w:rPr>
                <w:rFonts w:ascii="Times New Roman" w:hAnsi="Times New Roman"/>
                <w:noProof/>
                <w:webHidden/>
                <w:sz w:val="22"/>
                <w:szCs w:val="22"/>
              </w:rPr>
              <w:fldChar w:fldCharType="begin"/>
            </w:r>
            <w:r w:rsidRPr="00347084">
              <w:rPr>
                <w:rFonts w:ascii="Times New Roman" w:hAnsi="Times New Roman"/>
                <w:noProof/>
                <w:webHidden/>
                <w:sz w:val="22"/>
                <w:szCs w:val="22"/>
              </w:rPr>
              <w:instrText xml:space="preserve"> PAGEREF _Toc207021665 \h </w:instrText>
            </w:r>
            <w:r w:rsidRPr="00347084">
              <w:rPr>
                <w:rFonts w:ascii="Times New Roman" w:hAnsi="Times New Roman"/>
                <w:noProof/>
                <w:webHidden/>
                <w:sz w:val="22"/>
                <w:szCs w:val="22"/>
              </w:rPr>
            </w:r>
            <w:r w:rsidRPr="00347084">
              <w:rPr>
                <w:rFonts w:ascii="Times New Roman" w:hAnsi="Times New Roman"/>
                <w:noProof/>
                <w:webHidden/>
                <w:sz w:val="22"/>
                <w:szCs w:val="22"/>
              </w:rPr>
              <w:fldChar w:fldCharType="separate"/>
            </w:r>
            <w:r w:rsidRPr="00347084">
              <w:rPr>
                <w:rFonts w:ascii="Times New Roman" w:hAnsi="Times New Roman"/>
                <w:noProof/>
                <w:webHidden/>
                <w:sz w:val="22"/>
                <w:szCs w:val="22"/>
              </w:rPr>
              <w:t>13</w:t>
            </w:r>
            <w:r w:rsidRPr="00347084">
              <w:rPr>
                <w:rFonts w:ascii="Times New Roman" w:hAnsi="Times New Roman"/>
                <w:noProof/>
                <w:webHidden/>
                <w:sz w:val="22"/>
                <w:szCs w:val="22"/>
              </w:rPr>
              <w:fldChar w:fldCharType="end"/>
            </w:r>
          </w:hyperlink>
        </w:p>
        <w:p w14:paraId="53F0489C" w14:textId="3D8AF431" w:rsidR="00347084" w:rsidRPr="00347084" w:rsidRDefault="00347084">
          <w:pPr>
            <w:rPr>
              <w:sz w:val="22"/>
              <w:szCs w:val="22"/>
            </w:rPr>
          </w:pPr>
          <w:r w:rsidRPr="00347084">
            <w:rPr>
              <w:b/>
              <w:bCs/>
              <w:noProof/>
              <w:sz w:val="22"/>
              <w:szCs w:val="22"/>
            </w:rPr>
            <w:fldChar w:fldCharType="end"/>
          </w:r>
        </w:p>
      </w:sdtContent>
    </w:sdt>
    <w:p w14:paraId="7DC70801" w14:textId="70529B39" w:rsidR="00347084" w:rsidRPr="00347084" w:rsidRDefault="00347084">
      <w:pPr>
        <w:spacing w:after="160" w:line="278" w:lineRule="auto"/>
        <w:rPr>
          <w:b/>
          <w:bCs/>
          <w:sz w:val="22"/>
          <w:szCs w:val="22"/>
        </w:rPr>
      </w:pPr>
    </w:p>
    <w:p w14:paraId="31809B59" w14:textId="77777777" w:rsidR="00347084" w:rsidRPr="00347084" w:rsidRDefault="00347084">
      <w:pPr>
        <w:spacing w:after="160" w:line="278" w:lineRule="auto"/>
        <w:rPr>
          <w:b/>
          <w:bCs/>
          <w:sz w:val="22"/>
          <w:szCs w:val="22"/>
        </w:rPr>
      </w:pPr>
    </w:p>
    <w:p w14:paraId="4D05824F" w14:textId="77777777" w:rsidR="00347084" w:rsidRPr="00347084" w:rsidRDefault="00347084">
      <w:pPr>
        <w:spacing w:after="160" w:line="278" w:lineRule="auto"/>
        <w:rPr>
          <w:b/>
          <w:bCs/>
          <w:sz w:val="22"/>
          <w:szCs w:val="22"/>
        </w:rPr>
      </w:pPr>
    </w:p>
    <w:p w14:paraId="27CB27AF" w14:textId="77777777" w:rsidR="00347084" w:rsidRPr="00347084" w:rsidRDefault="00347084">
      <w:pPr>
        <w:spacing w:after="160" w:line="278" w:lineRule="auto"/>
        <w:rPr>
          <w:b/>
          <w:bCs/>
          <w:sz w:val="22"/>
          <w:szCs w:val="22"/>
        </w:rPr>
      </w:pPr>
    </w:p>
    <w:p w14:paraId="1456E942" w14:textId="77777777" w:rsidR="00347084" w:rsidRPr="00347084" w:rsidRDefault="00347084">
      <w:pPr>
        <w:spacing w:after="160" w:line="278" w:lineRule="auto"/>
        <w:rPr>
          <w:b/>
          <w:bCs/>
          <w:sz w:val="22"/>
          <w:szCs w:val="22"/>
        </w:rPr>
      </w:pPr>
    </w:p>
    <w:p w14:paraId="468339DD" w14:textId="77777777" w:rsidR="00347084" w:rsidRPr="00347084" w:rsidRDefault="00347084">
      <w:pPr>
        <w:spacing w:after="160" w:line="278" w:lineRule="auto"/>
        <w:rPr>
          <w:b/>
          <w:bCs/>
          <w:sz w:val="22"/>
          <w:szCs w:val="22"/>
        </w:rPr>
      </w:pPr>
    </w:p>
    <w:p w14:paraId="12F67332" w14:textId="77777777" w:rsidR="00347084" w:rsidRPr="00347084" w:rsidRDefault="00347084">
      <w:pPr>
        <w:spacing w:after="160" w:line="278" w:lineRule="auto"/>
        <w:rPr>
          <w:b/>
          <w:bCs/>
          <w:sz w:val="22"/>
          <w:szCs w:val="22"/>
        </w:rPr>
      </w:pPr>
    </w:p>
    <w:p w14:paraId="16842218" w14:textId="77777777" w:rsidR="00347084" w:rsidRPr="00347084" w:rsidRDefault="00347084">
      <w:pPr>
        <w:spacing w:after="160" w:line="278" w:lineRule="auto"/>
        <w:rPr>
          <w:b/>
          <w:bCs/>
          <w:sz w:val="22"/>
          <w:szCs w:val="22"/>
        </w:rPr>
      </w:pPr>
    </w:p>
    <w:p w14:paraId="76990162" w14:textId="77777777" w:rsidR="00347084" w:rsidRPr="00347084" w:rsidRDefault="00347084">
      <w:pPr>
        <w:spacing w:after="160" w:line="278" w:lineRule="auto"/>
        <w:rPr>
          <w:b/>
          <w:bCs/>
          <w:sz w:val="22"/>
          <w:szCs w:val="22"/>
        </w:rPr>
      </w:pPr>
    </w:p>
    <w:p w14:paraId="5F5E7742" w14:textId="77777777" w:rsidR="00347084" w:rsidRPr="00347084" w:rsidRDefault="00347084">
      <w:pPr>
        <w:spacing w:after="160" w:line="278" w:lineRule="auto"/>
        <w:rPr>
          <w:b/>
          <w:bCs/>
          <w:sz w:val="22"/>
          <w:szCs w:val="22"/>
        </w:rPr>
      </w:pPr>
    </w:p>
    <w:p w14:paraId="3E12729A" w14:textId="77777777" w:rsidR="00347084" w:rsidRDefault="00347084">
      <w:pPr>
        <w:spacing w:after="160" w:line="278" w:lineRule="auto"/>
        <w:rPr>
          <w:b/>
          <w:bCs/>
          <w:sz w:val="22"/>
          <w:szCs w:val="22"/>
        </w:rPr>
      </w:pPr>
    </w:p>
    <w:p w14:paraId="4DD2632F" w14:textId="77777777" w:rsidR="00347084" w:rsidRDefault="00347084">
      <w:pPr>
        <w:spacing w:after="160" w:line="278" w:lineRule="auto"/>
        <w:rPr>
          <w:b/>
          <w:bCs/>
          <w:sz w:val="22"/>
          <w:szCs w:val="22"/>
        </w:rPr>
      </w:pPr>
    </w:p>
    <w:p w14:paraId="3326080A" w14:textId="77777777" w:rsidR="00347084" w:rsidRPr="00347084" w:rsidRDefault="00347084">
      <w:pPr>
        <w:spacing w:after="160" w:line="278" w:lineRule="auto"/>
        <w:rPr>
          <w:b/>
          <w:bCs/>
          <w:sz w:val="22"/>
          <w:szCs w:val="22"/>
        </w:rPr>
      </w:pPr>
    </w:p>
    <w:p w14:paraId="34ACAFF6" w14:textId="77777777" w:rsidR="00347084" w:rsidRPr="00347084" w:rsidRDefault="00347084">
      <w:pPr>
        <w:spacing w:after="160" w:line="278" w:lineRule="auto"/>
        <w:rPr>
          <w:b/>
          <w:bCs/>
          <w:sz w:val="22"/>
          <w:szCs w:val="22"/>
        </w:rPr>
      </w:pPr>
    </w:p>
    <w:p w14:paraId="4467A3D6" w14:textId="77777777" w:rsidR="00347084" w:rsidRPr="00347084" w:rsidRDefault="00347084">
      <w:pPr>
        <w:spacing w:after="160" w:line="278" w:lineRule="auto"/>
        <w:rPr>
          <w:b/>
          <w:bCs/>
          <w:sz w:val="22"/>
          <w:szCs w:val="22"/>
        </w:rPr>
      </w:pPr>
    </w:p>
    <w:p w14:paraId="11734290" w14:textId="77777777" w:rsidR="00347084" w:rsidRPr="00347084" w:rsidRDefault="00347084">
      <w:pPr>
        <w:spacing w:after="160" w:line="278" w:lineRule="auto"/>
        <w:rPr>
          <w:b/>
          <w:bCs/>
          <w:sz w:val="22"/>
          <w:szCs w:val="22"/>
        </w:rPr>
      </w:pPr>
    </w:p>
    <w:p w14:paraId="1A3BB611" w14:textId="77777777" w:rsidR="00347084" w:rsidRPr="00347084" w:rsidRDefault="00347084">
      <w:pPr>
        <w:spacing w:after="160" w:line="278" w:lineRule="auto"/>
        <w:rPr>
          <w:b/>
          <w:bCs/>
          <w:sz w:val="22"/>
          <w:szCs w:val="22"/>
        </w:rPr>
      </w:pPr>
    </w:p>
    <w:p w14:paraId="19FBE2E6" w14:textId="77777777" w:rsidR="00347084" w:rsidRPr="00347084" w:rsidRDefault="00347084">
      <w:pPr>
        <w:spacing w:after="160" w:line="278" w:lineRule="auto"/>
        <w:rPr>
          <w:b/>
          <w:bCs/>
          <w:sz w:val="22"/>
          <w:szCs w:val="22"/>
        </w:rPr>
      </w:pPr>
    </w:p>
    <w:p w14:paraId="791B362C" w14:textId="77777777" w:rsidR="00347084" w:rsidRPr="00347084" w:rsidRDefault="00347084">
      <w:pPr>
        <w:spacing w:after="160" w:line="278" w:lineRule="auto"/>
        <w:rPr>
          <w:b/>
          <w:bCs/>
          <w:sz w:val="22"/>
          <w:szCs w:val="22"/>
        </w:rPr>
      </w:pPr>
    </w:p>
    <w:p w14:paraId="1D058BF8" w14:textId="77777777" w:rsidR="00347084" w:rsidRPr="00347084" w:rsidRDefault="00347084" w:rsidP="009562E0">
      <w:pPr>
        <w:rPr>
          <w:b/>
          <w:bCs/>
          <w:sz w:val="22"/>
          <w:szCs w:val="22"/>
        </w:rPr>
      </w:pPr>
    </w:p>
    <w:p w14:paraId="3B72867F" w14:textId="1BAD2E22" w:rsidR="00222FCA" w:rsidRPr="00347084" w:rsidRDefault="00347084" w:rsidP="00347084">
      <w:pPr>
        <w:pStyle w:val="Heading1"/>
        <w:rPr>
          <w:rFonts w:ascii="Times New Roman" w:hAnsi="Times New Roman" w:cs="Times New Roman"/>
          <w:b/>
          <w:bCs/>
          <w:color w:val="000000" w:themeColor="text1"/>
          <w:sz w:val="22"/>
          <w:szCs w:val="22"/>
        </w:rPr>
      </w:pPr>
      <w:bookmarkStart w:id="2" w:name="_Toc207021656"/>
      <w:r w:rsidRPr="00347084">
        <w:rPr>
          <w:rFonts w:ascii="Times New Roman" w:hAnsi="Times New Roman" w:cs="Times New Roman"/>
          <w:b/>
          <w:bCs/>
          <w:color w:val="000000" w:themeColor="text1"/>
          <w:sz w:val="22"/>
          <w:szCs w:val="22"/>
        </w:rPr>
        <w:lastRenderedPageBreak/>
        <w:t xml:space="preserve">1.1 </w:t>
      </w:r>
      <w:r w:rsidR="00222FCA" w:rsidRPr="00347084">
        <w:rPr>
          <w:rFonts w:ascii="Times New Roman" w:hAnsi="Times New Roman" w:cs="Times New Roman"/>
          <w:b/>
          <w:bCs/>
          <w:color w:val="000000" w:themeColor="text1"/>
          <w:sz w:val="22"/>
          <w:szCs w:val="22"/>
        </w:rPr>
        <w:t>Context</w:t>
      </w:r>
      <w:bookmarkEnd w:id="2"/>
      <w:r w:rsidR="00222FCA" w:rsidRPr="00347084">
        <w:rPr>
          <w:rFonts w:ascii="Times New Roman" w:hAnsi="Times New Roman" w:cs="Times New Roman"/>
          <w:b/>
          <w:bCs/>
          <w:color w:val="000000" w:themeColor="text1"/>
          <w:sz w:val="22"/>
          <w:szCs w:val="22"/>
        </w:rPr>
        <w:t xml:space="preserve"> </w:t>
      </w:r>
    </w:p>
    <w:p w14:paraId="0B95550B" w14:textId="4DB90C4D" w:rsidR="00222FCA" w:rsidRPr="00347084" w:rsidRDefault="00222FCA" w:rsidP="00AB6EA4">
      <w:pPr>
        <w:jc w:val="both"/>
        <w:rPr>
          <w:b/>
          <w:bCs/>
          <w:color w:val="000000" w:themeColor="text1"/>
          <w:sz w:val="22"/>
          <w:szCs w:val="22"/>
        </w:rPr>
      </w:pPr>
      <w:r w:rsidRPr="00347084">
        <w:rPr>
          <w:color w:val="000000" w:themeColor="text1"/>
          <w:sz w:val="22"/>
          <w:szCs w:val="22"/>
        </w:rPr>
        <w:t xml:space="preserve">The report presents a key information on analyse patterns and indicators that may signify fraudulent activity based on historical motor insurance claims in the Australian context. The first part involves Exploratory Data Analysis using Power BI to visually identify patterns and key factors </w:t>
      </w:r>
      <w:r w:rsidR="00C274AE" w:rsidRPr="00347084">
        <w:rPr>
          <w:color w:val="000000" w:themeColor="text1"/>
          <w:sz w:val="22"/>
          <w:szCs w:val="22"/>
        </w:rPr>
        <w:t xml:space="preserve">of </w:t>
      </w:r>
      <w:r w:rsidRPr="00347084">
        <w:rPr>
          <w:color w:val="000000" w:themeColor="text1"/>
          <w:sz w:val="22"/>
          <w:szCs w:val="22"/>
        </w:rPr>
        <w:t>fraudulent claims. The second part uses RapidMiner to build and compare supervised learning models to predict potential fraud.</w:t>
      </w:r>
    </w:p>
    <w:p w14:paraId="52587377" w14:textId="77777777" w:rsidR="00222FCA" w:rsidRPr="00347084" w:rsidRDefault="00222FCA" w:rsidP="00AB6EA4">
      <w:pPr>
        <w:rPr>
          <w:b/>
          <w:bCs/>
          <w:color w:val="000000" w:themeColor="text1"/>
          <w:sz w:val="22"/>
          <w:szCs w:val="22"/>
        </w:rPr>
      </w:pPr>
    </w:p>
    <w:p w14:paraId="143375D1" w14:textId="4B909857" w:rsidR="00222FCA" w:rsidRPr="00347084" w:rsidRDefault="00222FCA" w:rsidP="00AB6EA4">
      <w:pPr>
        <w:rPr>
          <w:b/>
          <w:bCs/>
          <w:color w:val="000000" w:themeColor="text1"/>
          <w:sz w:val="22"/>
          <w:szCs w:val="22"/>
        </w:rPr>
      </w:pPr>
      <w:r w:rsidRPr="00347084">
        <w:rPr>
          <w:b/>
          <w:bCs/>
          <w:color w:val="000000" w:themeColor="text1"/>
          <w:sz w:val="22"/>
          <w:szCs w:val="22"/>
        </w:rPr>
        <w:t>Findings</w:t>
      </w:r>
    </w:p>
    <w:p w14:paraId="5BB54C77" w14:textId="55FCB77F" w:rsidR="00222FCA" w:rsidRPr="00347084" w:rsidRDefault="00222FCA" w:rsidP="00AB6EA4">
      <w:pPr>
        <w:jc w:val="both"/>
        <w:rPr>
          <w:color w:val="000000" w:themeColor="text1"/>
          <w:sz w:val="22"/>
          <w:szCs w:val="22"/>
        </w:rPr>
      </w:pPr>
      <w:r w:rsidRPr="00347084">
        <w:rPr>
          <w:color w:val="000000" w:themeColor="text1"/>
          <w:sz w:val="22"/>
          <w:szCs w:val="22"/>
        </w:rPr>
        <w:t xml:space="preserve">From two dashboard, around 50% of claims are fraudulent and mostly occurring in urban areas with speeding as the leading cause. “Nose-to-tail” collisions under basic policies show high fraud rates. Fraudulent claims often involve SUVs valued $2,000–$2,900. Some claims have filing dates before accidents, with half confirmed fraudulent. </w:t>
      </w:r>
      <w:r w:rsidR="00AB6EA4" w:rsidRPr="00347084">
        <w:rPr>
          <w:color w:val="000000" w:themeColor="text1"/>
          <w:sz w:val="22"/>
          <w:szCs w:val="22"/>
        </w:rPr>
        <w:t>These patterns are essential as a beginning step for company to understand about the fraud associated factors</w:t>
      </w:r>
    </w:p>
    <w:p w14:paraId="10ADA9A8" w14:textId="77777777" w:rsidR="00AB6EA4" w:rsidRPr="00347084" w:rsidRDefault="00AB6EA4" w:rsidP="00AB6EA4">
      <w:pPr>
        <w:jc w:val="both"/>
        <w:rPr>
          <w:b/>
          <w:bCs/>
          <w:color w:val="000000" w:themeColor="text1"/>
          <w:sz w:val="22"/>
          <w:szCs w:val="22"/>
        </w:rPr>
      </w:pPr>
    </w:p>
    <w:p w14:paraId="431B0246" w14:textId="3CB4732E" w:rsidR="00AB6EA4" w:rsidRPr="00347084" w:rsidRDefault="00C274AE" w:rsidP="00AB6EA4">
      <w:pPr>
        <w:jc w:val="both"/>
        <w:rPr>
          <w:color w:val="000000" w:themeColor="text1"/>
          <w:sz w:val="22"/>
          <w:szCs w:val="22"/>
        </w:rPr>
      </w:pPr>
      <w:r w:rsidRPr="00347084">
        <w:rPr>
          <w:color w:val="000000" w:themeColor="text1"/>
          <w:sz w:val="22"/>
          <w:szCs w:val="22"/>
        </w:rPr>
        <w:t xml:space="preserve">Two model are </w:t>
      </w:r>
      <w:r w:rsidR="00AB6EA4" w:rsidRPr="00347084">
        <w:rPr>
          <w:color w:val="000000" w:themeColor="text1"/>
          <w:sz w:val="22"/>
          <w:szCs w:val="22"/>
        </w:rPr>
        <w:t>Random Forest</w:t>
      </w:r>
      <w:r w:rsidRPr="00347084">
        <w:rPr>
          <w:color w:val="000000" w:themeColor="text1"/>
          <w:sz w:val="22"/>
          <w:szCs w:val="22"/>
        </w:rPr>
        <w:t xml:space="preserve"> and Logistic regression both</w:t>
      </w:r>
      <w:r w:rsidR="00AB6EA4" w:rsidRPr="00347084">
        <w:rPr>
          <w:color w:val="000000" w:themeColor="text1"/>
          <w:sz w:val="22"/>
          <w:szCs w:val="22"/>
        </w:rPr>
        <w:t xml:space="preserve"> highlighted key</w:t>
      </w:r>
      <w:r w:rsidRPr="00347084">
        <w:rPr>
          <w:color w:val="000000" w:themeColor="text1"/>
          <w:sz w:val="22"/>
          <w:szCs w:val="22"/>
        </w:rPr>
        <w:t xml:space="preserve"> a fraud indicator</w:t>
      </w:r>
      <w:r w:rsidR="00AB6EA4" w:rsidRPr="00347084">
        <w:rPr>
          <w:color w:val="000000" w:themeColor="text1"/>
          <w:sz w:val="22"/>
          <w:szCs w:val="22"/>
        </w:rPr>
        <w:t xml:space="preserve">, </w:t>
      </w:r>
      <w:r w:rsidRPr="00347084">
        <w:rPr>
          <w:color w:val="000000" w:themeColor="text1"/>
          <w:sz w:val="22"/>
          <w:szCs w:val="22"/>
        </w:rPr>
        <w:t xml:space="preserve">of </w:t>
      </w:r>
      <w:r w:rsidR="00AB6EA4" w:rsidRPr="00347084">
        <w:rPr>
          <w:color w:val="000000" w:themeColor="text1"/>
          <w:sz w:val="22"/>
          <w:szCs w:val="22"/>
        </w:rPr>
        <w:t xml:space="preserve"> “Physical Therapist” as the top predictor. Logistic regression identified Saab vehicles, Queensland location</w:t>
      </w:r>
      <w:r w:rsidRPr="00347084">
        <w:rPr>
          <w:color w:val="000000" w:themeColor="text1"/>
          <w:sz w:val="22"/>
          <w:szCs w:val="22"/>
        </w:rPr>
        <w:t xml:space="preserve">  while Random Forest identify Van and speeding </w:t>
      </w:r>
      <w:r w:rsidR="00AB6EA4" w:rsidRPr="00347084">
        <w:rPr>
          <w:color w:val="000000" w:themeColor="text1"/>
          <w:sz w:val="22"/>
          <w:szCs w:val="22"/>
        </w:rPr>
        <w:t>as statistically significant variables. Although both models showed similar precision, logistic regression had better recall and identified more true fraud cases while missing fewer. Due to its lower false-negative rate, logistic regression is more suitable for early fraud detection, where missing fraud is costlier than false positives.</w:t>
      </w:r>
    </w:p>
    <w:p w14:paraId="081356C7" w14:textId="77777777" w:rsidR="00AB6EA4" w:rsidRPr="00347084" w:rsidRDefault="00AB6EA4" w:rsidP="00AB6EA4">
      <w:pPr>
        <w:jc w:val="both"/>
        <w:rPr>
          <w:color w:val="000000" w:themeColor="text1"/>
          <w:sz w:val="22"/>
          <w:szCs w:val="22"/>
        </w:rPr>
      </w:pPr>
    </w:p>
    <w:p w14:paraId="0E6B8010" w14:textId="1A2114FB" w:rsidR="00AB6EA4" w:rsidRPr="00347084" w:rsidRDefault="00AB6EA4" w:rsidP="00AB6EA4">
      <w:pPr>
        <w:jc w:val="both"/>
        <w:rPr>
          <w:b/>
          <w:bCs/>
          <w:color w:val="000000" w:themeColor="text1"/>
          <w:sz w:val="22"/>
          <w:szCs w:val="22"/>
        </w:rPr>
      </w:pPr>
      <w:r w:rsidRPr="00347084">
        <w:rPr>
          <w:b/>
          <w:bCs/>
          <w:color w:val="000000" w:themeColor="text1"/>
          <w:sz w:val="22"/>
          <w:szCs w:val="22"/>
        </w:rPr>
        <w:t>Recommendation</w:t>
      </w:r>
    </w:p>
    <w:p w14:paraId="2436353A" w14:textId="7A562600" w:rsidR="000D77E5" w:rsidRPr="00347084" w:rsidRDefault="00AB6EA4" w:rsidP="00AB6EA4">
      <w:pPr>
        <w:jc w:val="both"/>
        <w:rPr>
          <w:color w:val="000000" w:themeColor="text1"/>
          <w:sz w:val="22"/>
          <w:szCs w:val="22"/>
        </w:rPr>
      </w:pPr>
      <w:r w:rsidRPr="00347084">
        <w:rPr>
          <w:color w:val="000000" w:themeColor="text1"/>
          <w:sz w:val="22"/>
          <w:szCs w:val="22"/>
        </w:rPr>
        <w:t>After successfully identify high risk factors, business can implement and improve the fraud control framework that align with these factors based on Three Lines model. This ensures the company identify the risk early, mitigate and early detect fraud claims.</w:t>
      </w:r>
    </w:p>
    <w:p w14:paraId="1FA7FDF4" w14:textId="77777777" w:rsidR="00347084" w:rsidRPr="00347084" w:rsidRDefault="00347084" w:rsidP="00AB6EA4">
      <w:pPr>
        <w:jc w:val="both"/>
        <w:rPr>
          <w:color w:val="000000" w:themeColor="text1"/>
          <w:sz w:val="22"/>
          <w:szCs w:val="22"/>
        </w:rPr>
      </w:pPr>
    </w:p>
    <w:p w14:paraId="6A6F3306" w14:textId="77777777" w:rsidR="00AB6EA4" w:rsidRPr="00347084" w:rsidRDefault="00AB6EA4" w:rsidP="00AB6EA4">
      <w:pPr>
        <w:jc w:val="both"/>
        <w:rPr>
          <w:b/>
          <w:bCs/>
          <w:color w:val="000000" w:themeColor="text1"/>
          <w:sz w:val="22"/>
          <w:szCs w:val="22"/>
        </w:rPr>
      </w:pPr>
    </w:p>
    <w:p w14:paraId="6073F1CA" w14:textId="2F583584" w:rsidR="00AB6EA4" w:rsidRPr="00347084" w:rsidRDefault="00347084" w:rsidP="00347084">
      <w:pPr>
        <w:pStyle w:val="Heading1"/>
        <w:rPr>
          <w:rFonts w:ascii="Times New Roman" w:hAnsi="Times New Roman" w:cs="Times New Roman"/>
          <w:b/>
          <w:bCs/>
          <w:color w:val="000000" w:themeColor="text1"/>
          <w:sz w:val="22"/>
          <w:szCs w:val="22"/>
        </w:rPr>
      </w:pPr>
      <w:bookmarkStart w:id="3" w:name="_Toc207021657"/>
      <w:r w:rsidRPr="00347084">
        <w:rPr>
          <w:rFonts w:ascii="Times New Roman" w:hAnsi="Times New Roman" w:cs="Times New Roman"/>
          <w:b/>
          <w:bCs/>
          <w:color w:val="000000" w:themeColor="text1"/>
          <w:sz w:val="22"/>
          <w:szCs w:val="22"/>
        </w:rPr>
        <w:t>2. E</w:t>
      </w:r>
      <w:r w:rsidRPr="00347084">
        <w:rPr>
          <w:rFonts w:ascii="Times New Roman" w:hAnsi="Times New Roman" w:cs="Times New Roman"/>
          <w:b/>
          <w:bCs/>
          <w:color w:val="000000" w:themeColor="text1"/>
          <w:sz w:val="22"/>
          <w:szCs w:val="22"/>
        </w:rPr>
        <w:t>xploratory data analysis</w:t>
      </w:r>
      <w:bookmarkEnd w:id="3"/>
    </w:p>
    <w:p w14:paraId="71BFEEB1" w14:textId="7E2669A9" w:rsidR="00F94ED2" w:rsidRPr="00347084" w:rsidRDefault="00347084" w:rsidP="00C434E4">
      <w:pPr>
        <w:pStyle w:val="ListParagraph"/>
        <w:numPr>
          <w:ilvl w:val="1"/>
          <w:numId w:val="9"/>
        </w:numPr>
        <w:spacing w:line="240" w:lineRule="auto"/>
        <w:jc w:val="both"/>
        <w:rPr>
          <w:rFonts w:ascii="Times New Roman" w:hAnsi="Times New Roman" w:cs="Times New Roman"/>
          <w:b/>
          <w:bCs/>
          <w:color w:val="000000" w:themeColor="text1"/>
          <w:sz w:val="22"/>
          <w:szCs w:val="22"/>
        </w:rPr>
      </w:pPr>
      <w:r w:rsidRPr="00347084">
        <w:rPr>
          <w:rStyle w:val="Heading2Char"/>
          <w:rFonts w:ascii="Times New Roman" w:hAnsi="Times New Roman" w:cs="Times New Roman"/>
          <w:b/>
          <w:bCs/>
          <w:color w:val="000000" w:themeColor="text1"/>
          <w:sz w:val="22"/>
          <w:szCs w:val="22"/>
        </w:rPr>
        <w:t xml:space="preserve"> </w:t>
      </w:r>
      <w:bookmarkStart w:id="4" w:name="_Toc207021658"/>
      <w:r w:rsidR="001A0705" w:rsidRPr="00347084">
        <w:rPr>
          <w:rStyle w:val="Heading2Char"/>
          <w:rFonts w:ascii="Times New Roman" w:hAnsi="Times New Roman" w:cs="Times New Roman"/>
          <w:b/>
          <w:bCs/>
          <w:color w:val="000000" w:themeColor="text1"/>
          <w:sz w:val="22"/>
          <w:szCs w:val="22"/>
        </w:rPr>
        <w:t>Data Transformation</w:t>
      </w:r>
      <w:bookmarkEnd w:id="4"/>
    </w:p>
    <w:p w14:paraId="2A9A0635" w14:textId="37D31902" w:rsidR="000D5A0C" w:rsidRPr="00347084" w:rsidRDefault="000D5A0C" w:rsidP="000D5A0C">
      <w:pPr>
        <w:jc w:val="both"/>
        <w:rPr>
          <w:color w:val="000000" w:themeColor="text1"/>
          <w:sz w:val="22"/>
          <w:szCs w:val="22"/>
        </w:rPr>
      </w:pPr>
      <w:r w:rsidRPr="00347084">
        <w:rPr>
          <w:color w:val="000000" w:themeColor="text1"/>
          <w:sz w:val="22"/>
          <w:szCs w:val="22"/>
        </w:rPr>
        <w:t xml:space="preserve">Before conducted visualising data, I have </w:t>
      </w:r>
      <w:r w:rsidR="00943C4C" w:rsidRPr="00347084">
        <w:rPr>
          <w:color w:val="000000" w:themeColor="text1"/>
          <w:sz w:val="22"/>
          <w:szCs w:val="22"/>
        </w:rPr>
        <w:t>done</w:t>
      </w:r>
      <w:r w:rsidRPr="00347084">
        <w:rPr>
          <w:color w:val="000000" w:themeColor="text1"/>
          <w:sz w:val="22"/>
          <w:szCs w:val="22"/>
        </w:rPr>
        <w:t xml:space="preserve"> several data transformation to ensure the best data quality. </w:t>
      </w:r>
      <w:r w:rsidR="00943C4C" w:rsidRPr="00347084">
        <w:rPr>
          <w:color w:val="000000" w:themeColor="text1"/>
          <w:sz w:val="22"/>
          <w:szCs w:val="22"/>
        </w:rPr>
        <w:t xml:space="preserve">First, I </w:t>
      </w:r>
      <w:r w:rsidRPr="00347084">
        <w:rPr>
          <w:color w:val="000000" w:themeColor="text1"/>
          <w:sz w:val="22"/>
          <w:szCs w:val="22"/>
        </w:rPr>
        <w:t>converted</w:t>
      </w:r>
      <w:r w:rsidR="00943C4C" w:rsidRPr="00347084">
        <w:rPr>
          <w:color w:val="000000" w:themeColor="text1"/>
          <w:sz w:val="22"/>
          <w:szCs w:val="22"/>
        </w:rPr>
        <w:t xml:space="preserve"> </w:t>
      </w:r>
      <w:r w:rsidR="00E207EB" w:rsidRPr="00347084">
        <w:rPr>
          <w:color w:val="000000" w:themeColor="text1"/>
          <w:sz w:val="22"/>
          <w:szCs w:val="22"/>
        </w:rPr>
        <w:t>a</w:t>
      </w:r>
      <w:r w:rsidR="00943C4C" w:rsidRPr="00347084">
        <w:rPr>
          <w:color w:val="000000" w:themeColor="text1"/>
          <w:sz w:val="22"/>
          <w:szCs w:val="22"/>
        </w:rPr>
        <w:t>ll occupation entries were</w:t>
      </w:r>
      <w:r w:rsidRPr="00347084">
        <w:rPr>
          <w:color w:val="000000" w:themeColor="text1"/>
          <w:sz w:val="22"/>
          <w:szCs w:val="22"/>
        </w:rPr>
        <w:t xml:space="preserve"> to lowercase for uniformity, and missing or ambiguous values were addressed by replacing "None" in the past number of claims with </w:t>
      </w:r>
      <w:r w:rsidR="00943C4C" w:rsidRPr="00347084">
        <w:rPr>
          <w:color w:val="000000" w:themeColor="text1"/>
          <w:sz w:val="22"/>
          <w:szCs w:val="22"/>
        </w:rPr>
        <w:t>0 and</w:t>
      </w:r>
      <w:r w:rsidRPr="00347084">
        <w:rPr>
          <w:color w:val="000000" w:themeColor="text1"/>
          <w:sz w:val="22"/>
          <w:szCs w:val="22"/>
        </w:rPr>
        <w:t xml:space="preserve"> converting</w:t>
      </w:r>
      <w:r w:rsidR="00943C4C" w:rsidRPr="00347084">
        <w:rPr>
          <w:color w:val="000000" w:themeColor="text1"/>
          <w:sz w:val="22"/>
          <w:szCs w:val="22"/>
        </w:rPr>
        <w:t xml:space="preserve"> NA </w:t>
      </w:r>
      <w:r w:rsidRPr="00347084">
        <w:rPr>
          <w:color w:val="000000" w:themeColor="text1"/>
          <w:sz w:val="22"/>
          <w:szCs w:val="22"/>
        </w:rPr>
        <w:t>values to "Unknown". The holiday indicator was standardi</w:t>
      </w:r>
      <w:r w:rsidR="00B118E6" w:rsidRPr="00347084">
        <w:rPr>
          <w:color w:val="000000" w:themeColor="text1"/>
          <w:sz w:val="22"/>
          <w:szCs w:val="22"/>
        </w:rPr>
        <w:t>s</w:t>
      </w:r>
      <w:r w:rsidRPr="00347084">
        <w:rPr>
          <w:color w:val="000000" w:themeColor="text1"/>
          <w:sz w:val="22"/>
          <w:szCs w:val="22"/>
        </w:rPr>
        <w:t xml:space="preserve">ed by encoding it as 0 for "No" and 1 for "Yes". </w:t>
      </w:r>
      <w:r w:rsidR="00943C4C" w:rsidRPr="00347084">
        <w:rPr>
          <w:color w:val="000000" w:themeColor="text1"/>
          <w:sz w:val="22"/>
          <w:szCs w:val="22"/>
        </w:rPr>
        <w:t>Also, m</w:t>
      </w:r>
      <w:r w:rsidRPr="00347084">
        <w:rPr>
          <w:color w:val="000000" w:themeColor="text1"/>
          <w:sz w:val="22"/>
          <w:szCs w:val="22"/>
        </w:rPr>
        <w:t xml:space="preserve">onetary values were reformatted into decimal places to facilitate accurate analysis. </w:t>
      </w:r>
      <w:r w:rsidR="00943C4C" w:rsidRPr="00347084">
        <w:rPr>
          <w:color w:val="000000" w:themeColor="text1"/>
          <w:sz w:val="22"/>
          <w:szCs w:val="22"/>
        </w:rPr>
        <w:t>I changed monetary values into decimal form and renamed the “make” column to “</w:t>
      </w:r>
      <w:proofErr w:type="spellStart"/>
      <w:r w:rsidR="00943C4C" w:rsidRPr="00347084">
        <w:rPr>
          <w:color w:val="000000" w:themeColor="text1"/>
          <w:sz w:val="22"/>
          <w:szCs w:val="22"/>
        </w:rPr>
        <w:t>VehicleBrand</w:t>
      </w:r>
      <w:proofErr w:type="spellEnd"/>
      <w:r w:rsidR="00943C4C" w:rsidRPr="00347084">
        <w:rPr>
          <w:color w:val="000000" w:themeColor="text1"/>
          <w:sz w:val="22"/>
          <w:szCs w:val="22"/>
        </w:rPr>
        <w:t xml:space="preserve">” to improve clarity. Also, I have detected that, there are several </w:t>
      </w:r>
      <w:r w:rsidRPr="00347084">
        <w:rPr>
          <w:color w:val="000000" w:themeColor="text1"/>
          <w:sz w:val="22"/>
          <w:szCs w:val="22"/>
        </w:rPr>
        <w:t xml:space="preserve">claim </w:t>
      </w:r>
      <w:r w:rsidR="00943C4C" w:rsidRPr="00347084">
        <w:rPr>
          <w:color w:val="000000" w:themeColor="text1"/>
          <w:sz w:val="22"/>
          <w:szCs w:val="22"/>
        </w:rPr>
        <w:t>dates</w:t>
      </w:r>
      <w:r w:rsidRPr="00347084">
        <w:rPr>
          <w:color w:val="000000" w:themeColor="text1"/>
          <w:sz w:val="22"/>
          <w:szCs w:val="22"/>
        </w:rPr>
        <w:t xml:space="preserve"> occurred before the accident date, potentially flagging suspicious cases.</w:t>
      </w:r>
      <w:r w:rsidR="00943C4C" w:rsidRPr="00347084">
        <w:rPr>
          <w:color w:val="000000" w:themeColor="text1"/>
          <w:sz w:val="22"/>
          <w:szCs w:val="22"/>
        </w:rPr>
        <w:t xml:space="preserve"> I used 0 for “No” and 1 for “Yes” for this anomaly column.  </w:t>
      </w:r>
      <w:r w:rsidRPr="00347084">
        <w:rPr>
          <w:color w:val="000000" w:themeColor="text1"/>
          <w:sz w:val="22"/>
          <w:szCs w:val="22"/>
        </w:rPr>
        <w:t>Lastly, all null values and redundant entries across columns were removed to maintain a clean dataset for analysis.</w:t>
      </w:r>
    </w:p>
    <w:p w14:paraId="45EAB735" w14:textId="77777777" w:rsidR="00F94ED2" w:rsidRPr="00347084" w:rsidRDefault="00F94ED2" w:rsidP="000D5A0C">
      <w:pPr>
        <w:jc w:val="both"/>
        <w:rPr>
          <w:color w:val="000000" w:themeColor="text1"/>
          <w:sz w:val="22"/>
          <w:szCs w:val="22"/>
        </w:rPr>
      </w:pPr>
    </w:p>
    <w:p w14:paraId="2627A128" w14:textId="6970B0C3" w:rsidR="001A0705" w:rsidRPr="00347084" w:rsidRDefault="007913B6" w:rsidP="007913B6">
      <w:pPr>
        <w:spacing w:before="100" w:beforeAutospacing="1" w:after="100" w:afterAutospacing="1"/>
        <w:jc w:val="both"/>
        <w:rPr>
          <w:color w:val="000000" w:themeColor="text1"/>
          <w:sz w:val="22"/>
          <w:szCs w:val="22"/>
        </w:rPr>
      </w:pPr>
      <w:bookmarkStart w:id="5" w:name="_Toc207021659"/>
      <w:r w:rsidRPr="00347084">
        <w:rPr>
          <w:rStyle w:val="Heading2Char"/>
          <w:rFonts w:ascii="Times New Roman" w:hAnsi="Times New Roman" w:cs="Times New Roman"/>
          <w:b/>
          <w:bCs/>
          <w:color w:val="000000" w:themeColor="text1"/>
          <w:sz w:val="22"/>
          <w:szCs w:val="22"/>
        </w:rPr>
        <w:t xml:space="preserve">2.2 </w:t>
      </w:r>
      <w:r w:rsidR="00B9608E" w:rsidRPr="00347084">
        <w:rPr>
          <w:rStyle w:val="Heading2Char"/>
          <w:rFonts w:ascii="Times New Roman" w:hAnsi="Times New Roman" w:cs="Times New Roman"/>
          <w:b/>
          <w:bCs/>
          <w:color w:val="000000" w:themeColor="text1"/>
          <w:sz w:val="22"/>
          <w:szCs w:val="22"/>
        </w:rPr>
        <w:t>Genuine Claims Analysi</w:t>
      </w:r>
      <w:r w:rsidR="001A0705" w:rsidRPr="00347084">
        <w:rPr>
          <w:rStyle w:val="Heading2Char"/>
          <w:rFonts w:ascii="Times New Roman" w:hAnsi="Times New Roman" w:cs="Times New Roman"/>
          <w:b/>
          <w:bCs/>
          <w:color w:val="000000" w:themeColor="text1"/>
          <w:sz w:val="22"/>
          <w:szCs w:val="22"/>
        </w:rPr>
        <w:t>s:</w:t>
      </w:r>
      <w:bookmarkEnd w:id="5"/>
      <w:r w:rsidR="001A0705" w:rsidRPr="00347084">
        <w:rPr>
          <w:rStyle w:val="Heading2Char"/>
          <w:rFonts w:ascii="Times New Roman" w:hAnsi="Times New Roman" w:cs="Times New Roman"/>
          <w:b/>
          <w:bCs/>
          <w:color w:val="000000" w:themeColor="text1"/>
          <w:sz w:val="22"/>
          <w:szCs w:val="22"/>
        </w:rPr>
        <w:t xml:space="preserve"> </w:t>
      </w:r>
    </w:p>
    <w:p w14:paraId="66BECD66" w14:textId="3E574CD2" w:rsidR="007A71BE" w:rsidRPr="00347084" w:rsidRDefault="00F94ED2" w:rsidP="00252FE6">
      <w:pPr>
        <w:jc w:val="both"/>
        <w:rPr>
          <w:color w:val="000000" w:themeColor="text1"/>
          <w:sz w:val="22"/>
          <w:szCs w:val="22"/>
        </w:rPr>
      </w:pPr>
      <w:r w:rsidRPr="00347084">
        <w:rPr>
          <w:noProof/>
          <w:color w:val="000000" w:themeColor="text1"/>
          <w:sz w:val="22"/>
          <w:szCs w:val="22"/>
        </w:rPr>
        <w:lastRenderedPageBreak/>
        <w:drawing>
          <wp:inline distT="0" distB="0" distL="0" distR="0" wp14:anchorId="362AEC41" wp14:editId="0B42682E">
            <wp:extent cx="5731510" cy="3206115"/>
            <wp:effectExtent l="0" t="0" r="0" b="0"/>
            <wp:docPr id="485030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0531" name="Picture 4850305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0F3F8B9E" w14:textId="3F718322" w:rsidR="00F94ED2" w:rsidRPr="00347084" w:rsidRDefault="00F94ED2" w:rsidP="00F94ED2">
      <w:pPr>
        <w:spacing w:before="100" w:beforeAutospacing="1" w:after="100" w:afterAutospacing="1"/>
        <w:rPr>
          <w:color w:val="000000" w:themeColor="text1"/>
          <w:sz w:val="22"/>
          <w:szCs w:val="22"/>
        </w:rPr>
      </w:pPr>
      <w:r w:rsidRPr="00347084">
        <w:rPr>
          <w:color w:val="000000" w:themeColor="text1"/>
          <w:sz w:val="22"/>
          <w:szCs w:val="22"/>
        </w:rPr>
        <w:t xml:space="preserve">As shown in the screenshot, fraud cases account for nearly half of the dataset, indicating that multiple factors may be contributing to this high proportion. Consequently, approximately 50% of the total insured claims are fraudulent. Most fraudulent cases occur in urban areas, with speeding being the most frequently reported cause of accidents. </w:t>
      </w:r>
    </w:p>
    <w:p w14:paraId="13DBD3BD" w14:textId="4CB599FF" w:rsidR="00F94ED2" w:rsidRPr="00347084" w:rsidRDefault="00F94ED2" w:rsidP="00F94ED2">
      <w:pPr>
        <w:spacing w:before="100" w:beforeAutospacing="1" w:after="100" w:afterAutospacing="1"/>
        <w:rPr>
          <w:color w:val="000000" w:themeColor="text1"/>
          <w:sz w:val="22"/>
          <w:szCs w:val="22"/>
        </w:rPr>
      </w:pPr>
      <w:r w:rsidRPr="00347084">
        <w:rPr>
          <w:color w:val="000000" w:themeColor="text1"/>
          <w:sz w:val="22"/>
          <w:szCs w:val="22"/>
        </w:rPr>
        <w:t>Interestingly, only 2,000 cases were reported to the police. Most accidents tend to occur during holiday weeks. In terms of collision type, "nose-to-tail" accidents is a common type under basic collision policies are associated with the highest number of fraud cases. Lastly, many claims are using Pontiac brand, with the majority drivers holding license type 'O'.</w:t>
      </w:r>
    </w:p>
    <w:p w14:paraId="3249A86F" w14:textId="77777777" w:rsidR="00AB6EA4" w:rsidRPr="00347084" w:rsidRDefault="00AB6EA4" w:rsidP="00F94ED2">
      <w:pPr>
        <w:spacing w:before="100" w:beforeAutospacing="1" w:after="100" w:afterAutospacing="1"/>
        <w:rPr>
          <w:color w:val="000000" w:themeColor="text1"/>
          <w:sz w:val="22"/>
          <w:szCs w:val="22"/>
        </w:rPr>
      </w:pPr>
    </w:p>
    <w:p w14:paraId="2D1B5C47" w14:textId="77777777" w:rsidR="00F94ED2" w:rsidRPr="00347084" w:rsidRDefault="00F94ED2" w:rsidP="007913B6">
      <w:pPr>
        <w:jc w:val="both"/>
        <w:rPr>
          <w:color w:val="000000" w:themeColor="text1"/>
          <w:sz w:val="22"/>
          <w:szCs w:val="22"/>
        </w:rPr>
      </w:pPr>
    </w:p>
    <w:p w14:paraId="50C36B49" w14:textId="2BFB797E" w:rsidR="007A71BE" w:rsidRPr="00347084" w:rsidRDefault="007913B6" w:rsidP="007913B6">
      <w:pPr>
        <w:jc w:val="both"/>
        <w:rPr>
          <w:color w:val="000000" w:themeColor="text1"/>
          <w:sz w:val="22"/>
          <w:szCs w:val="22"/>
        </w:rPr>
      </w:pPr>
      <w:bookmarkStart w:id="6" w:name="_Toc207021660"/>
      <w:r w:rsidRPr="00347084">
        <w:rPr>
          <w:rStyle w:val="Heading2Char"/>
          <w:rFonts w:ascii="Times New Roman" w:hAnsi="Times New Roman" w:cs="Times New Roman"/>
          <w:b/>
          <w:bCs/>
          <w:color w:val="000000" w:themeColor="text1"/>
          <w:sz w:val="22"/>
          <w:szCs w:val="22"/>
        </w:rPr>
        <w:t xml:space="preserve">2.3 </w:t>
      </w:r>
      <w:r w:rsidR="007A71BE" w:rsidRPr="00347084">
        <w:rPr>
          <w:rStyle w:val="Heading2Char"/>
          <w:rFonts w:ascii="Times New Roman" w:hAnsi="Times New Roman" w:cs="Times New Roman"/>
          <w:b/>
          <w:bCs/>
          <w:color w:val="000000" w:themeColor="text1"/>
          <w:sz w:val="22"/>
          <w:szCs w:val="22"/>
        </w:rPr>
        <w:t>Incident Analytics</w:t>
      </w:r>
      <w:r w:rsidR="0002479A" w:rsidRPr="00347084">
        <w:rPr>
          <w:rStyle w:val="Heading2Char"/>
          <w:rFonts w:ascii="Times New Roman" w:hAnsi="Times New Roman" w:cs="Times New Roman"/>
          <w:b/>
          <w:bCs/>
          <w:color w:val="000000" w:themeColor="text1"/>
          <w:sz w:val="22"/>
          <w:szCs w:val="22"/>
        </w:rPr>
        <w:t>:</w:t>
      </w:r>
      <w:bookmarkEnd w:id="6"/>
      <w:r w:rsidR="007A71BE" w:rsidRPr="00347084">
        <w:rPr>
          <w:color w:val="000000" w:themeColor="text1"/>
          <w:sz w:val="22"/>
          <w:szCs w:val="22"/>
        </w:rPr>
        <w:t xml:space="preserve"> </w:t>
      </w:r>
    </w:p>
    <w:p w14:paraId="73F7B0B3" w14:textId="77777777" w:rsidR="007A71BE" w:rsidRPr="00347084" w:rsidRDefault="007A71BE" w:rsidP="009562E0">
      <w:pPr>
        <w:pStyle w:val="ListParagraph"/>
        <w:spacing w:line="240" w:lineRule="auto"/>
        <w:ind w:left="1080"/>
        <w:jc w:val="both"/>
        <w:rPr>
          <w:rFonts w:ascii="Times New Roman" w:hAnsi="Times New Roman" w:cs="Times New Roman"/>
          <w:color w:val="000000" w:themeColor="text1"/>
          <w:sz w:val="22"/>
          <w:szCs w:val="22"/>
        </w:rPr>
      </w:pPr>
    </w:p>
    <w:p w14:paraId="349FE421" w14:textId="0D921A78" w:rsidR="00E207EB" w:rsidRPr="00347084" w:rsidRDefault="00E207EB" w:rsidP="00E207EB">
      <w:pPr>
        <w:jc w:val="both"/>
        <w:rPr>
          <w:color w:val="000000" w:themeColor="text1"/>
          <w:sz w:val="22"/>
          <w:szCs w:val="22"/>
        </w:rPr>
      </w:pPr>
      <w:r w:rsidRPr="00347084">
        <w:rPr>
          <w:noProof/>
          <w:color w:val="000000" w:themeColor="text1"/>
          <w:sz w:val="22"/>
          <w:szCs w:val="22"/>
        </w:rPr>
        <w:lastRenderedPageBreak/>
        <w:drawing>
          <wp:inline distT="0" distB="0" distL="0" distR="0" wp14:anchorId="390E12FC" wp14:editId="747A19F3">
            <wp:extent cx="5731510" cy="3242310"/>
            <wp:effectExtent l="0" t="0" r="0" b="0"/>
            <wp:docPr id="75387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0036" name="Picture 7538700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78D764B6" w14:textId="4AA19283" w:rsidR="00872371" w:rsidRPr="00347084" w:rsidRDefault="00872371" w:rsidP="00872371">
      <w:pPr>
        <w:spacing w:before="100" w:beforeAutospacing="1" w:after="100" w:afterAutospacing="1"/>
        <w:rPr>
          <w:color w:val="000000" w:themeColor="text1"/>
          <w:sz w:val="22"/>
          <w:szCs w:val="22"/>
        </w:rPr>
      </w:pPr>
      <w:r w:rsidRPr="00347084">
        <w:rPr>
          <w:color w:val="000000" w:themeColor="text1"/>
          <w:sz w:val="22"/>
          <w:szCs w:val="22"/>
        </w:rPr>
        <w:t>The screenshot highlights key factors that influence and help flag fraudulent claims. Interestingly</w:t>
      </w:r>
      <w:r w:rsidR="00C274AE" w:rsidRPr="00347084">
        <w:rPr>
          <w:color w:val="000000" w:themeColor="text1"/>
          <w:sz w:val="22"/>
          <w:szCs w:val="22"/>
        </w:rPr>
        <w:t>. Most fraud instances involve 'O' licenses with lower insured amounts, whereas 'P' license holders have larger average sums insured. This</w:t>
      </w:r>
      <w:r w:rsidRPr="00347084">
        <w:rPr>
          <w:color w:val="000000" w:themeColor="text1"/>
          <w:sz w:val="22"/>
          <w:szCs w:val="22"/>
        </w:rPr>
        <w:t xml:space="preserve"> suggests that fraud can still occur even with lower-value claims.</w:t>
      </w:r>
    </w:p>
    <w:p w14:paraId="6FF12663" w14:textId="1ECFDEC4" w:rsidR="002C5414" w:rsidRPr="00347084" w:rsidRDefault="00872371" w:rsidP="00872371">
      <w:pPr>
        <w:spacing w:before="100" w:beforeAutospacing="1" w:after="100" w:afterAutospacing="1"/>
        <w:rPr>
          <w:color w:val="000000" w:themeColor="text1"/>
          <w:sz w:val="22"/>
          <w:szCs w:val="22"/>
        </w:rPr>
      </w:pPr>
      <w:r w:rsidRPr="00347084">
        <w:rPr>
          <w:color w:val="000000" w:themeColor="text1"/>
          <w:sz w:val="22"/>
          <w:szCs w:val="22"/>
        </w:rPr>
        <w:t xml:space="preserve">Fraudsters typically use vehicles between $2,000 and $2,900, often SUVs with an average age of 7.8 years. Notably, claimants with certain demographic profiles consistently show a higher frequency of fraudulent activity and are responsible for significant monetary losses. Additionally, some claims were filed with dates that happen before accident date, and roughly half of these cases were confirmed as fraudulent. </w:t>
      </w:r>
    </w:p>
    <w:p w14:paraId="5490810E" w14:textId="77777777" w:rsidR="0002479A" w:rsidRPr="00347084" w:rsidRDefault="007913B6" w:rsidP="0002479A">
      <w:pPr>
        <w:pStyle w:val="Heading1"/>
        <w:spacing w:line="240" w:lineRule="auto"/>
        <w:jc w:val="both"/>
        <w:rPr>
          <w:rStyle w:val="Heading2Char"/>
          <w:rFonts w:ascii="Times New Roman" w:hAnsi="Times New Roman" w:cs="Times New Roman"/>
          <w:b/>
          <w:bCs/>
          <w:color w:val="000000" w:themeColor="text1"/>
          <w:sz w:val="22"/>
          <w:szCs w:val="22"/>
        </w:rPr>
      </w:pPr>
      <w:bookmarkStart w:id="7" w:name="_Toc207021661"/>
      <w:r w:rsidRPr="00347084">
        <w:rPr>
          <w:rStyle w:val="Heading2Char"/>
          <w:rFonts w:ascii="Times New Roman" w:hAnsi="Times New Roman" w:cs="Times New Roman"/>
          <w:b/>
          <w:bCs/>
          <w:color w:val="000000" w:themeColor="text1"/>
          <w:sz w:val="22"/>
          <w:szCs w:val="22"/>
        </w:rPr>
        <w:t xml:space="preserve">2.4 </w:t>
      </w:r>
      <w:r w:rsidR="007A71BE" w:rsidRPr="00347084">
        <w:rPr>
          <w:rStyle w:val="Heading2Char"/>
          <w:rFonts w:ascii="Times New Roman" w:hAnsi="Times New Roman" w:cs="Times New Roman"/>
          <w:b/>
          <w:bCs/>
          <w:color w:val="000000" w:themeColor="text1"/>
          <w:sz w:val="22"/>
          <w:szCs w:val="22"/>
        </w:rPr>
        <w:t>Discussion of the Results and Conclusions</w:t>
      </w:r>
      <w:r w:rsidRPr="00347084">
        <w:rPr>
          <w:rStyle w:val="Heading2Char"/>
          <w:rFonts w:ascii="Times New Roman" w:hAnsi="Times New Roman" w:cs="Times New Roman"/>
          <w:b/>
          <w:bCs/>
          <w:color w:val="000000" w:themeColor="text1"/>
          <w:sz w:val="22"/>
          <w:szCs w:val="22"/>
        </w:rPr>
        <w:t>:</w:t>
      </w:r>
      <w:bookmarkEnd w:id="7"/>
      <w:r w:rsidRPr="00347084">
        <w:rPr>
          <w:rStyle w:val="Heading2Char"/>
          <w:rFonts w:ascii="Times New Roman" w:hAnsi="Times New Roman" w:cs="Times New Roman"/>
          <w:b/>
          <w:bCs/>
          <w:color w:val="000000" w:themeColor="text1"/>
          <w:sz w:val="22"/>
          <w:szCs w:val="22"/>
        </w:rPr>
        <w:t xml:space="preserve"> </w:t>
      </w:r>
    </w:p>
    <w:p w14:paraId="173C34DE" w14:textId="77777777" w:rsidR="00347084" w:rsidRPr="00347084" w:rsidRDefault="00347084" w:rsidP="009562E0">
      <w:pPr>
        <w:pStyle w:val="NormalWeb"/>
        <w:spacing w:before="0" w:beforeAutospacing="0" w:after="0" w:afterAutospacing="0"/>
        <w:jc w:val="both"/>
        <w:rPr>
          <w:color w:val="000000" w:themeColor="text1"/>
          <w:sz w:val="22"/>
          <w:szCs w:val="22"/>
        </w:rPr>
      </w:pPr>
    </w:p>
    <w:p w14:paraId="6A5256E9" w14:textId="098D928F" w:rsidR="008D5BAF" w:rsidRPr="00347084" w:rsidRDefault="0002479A" w:rsidP="009562E0">
      <w:pPr>
        <w:pStyle w:val="NormalWeb"/>
        <w:spacing w:before="0" w:beforeAutospacing="0" w:after="0" w:afterAutospacing="0"/>
        <w:jc w:val="both"/>
        <w:rPr>
          <w:color w:val="000000" w:themeColor="text1"/>
          <w:sz w:val="22"/>
          <w:szCs w:val="22"/>
        </w:rPr>
      </w:pPr>
      <w:r w:rsidRPr="00347084">
        <w:rPr>
          <w:color w:val="000000" w:themeColor="text1"/>
          <w:sz w:val="22"/>
          <w:szCs w:val="22"/>
        </w:rPr>
        <w:t xml:space="preserve">These </w:t>
      </w:r>
      <w:r w:rsidR="0025200F" w:rsidRPr="00347084">
        <w:rPr>
          <w:color w:val="000000" w:themeColor="text1"/>
          <w:sz w:val="22"/>
          <w:szCs w:val="22"/>
        </w:rPr>
        <w:t>claims involve SUVs valued between $2,000–$2,900 with an average vehicle age of 7.8 years. These mid-range vehicles appear to be favoured in staged claims. Speeding and nose-to-tail collisions dominate fraud cases, especially during holiday weeks. A significant number of claims are submitted before the accident date, with nearly half confirmed as fraudulent.</w:t>
      </w:r>
      <w:r w:rsidR="009D5E4B" w:rsidRPr="00347084">
        <w:rPr>
          <w:color w:val="000000" w:themeColor="text1"/>
          <w:sz w:val="22"/>
          <w:szCs w:val="22"/>
        </w:rPr>
        <w:t xml:space="preserve"> Therefore, personal profiles, day anomaly, vehicle types and accident reasons are the key features to determine fraudulent claim. </w:t>
      </w:r>
    </w:p>
    <w:p w14:paraId="0D49E002" w14:textId="77777777" w:rsidR="00920638" w:rsidRPr="00347084" w:rsidRDefault="00920638" w:rsidP="009562E0">
      <w:pPr>
        <w:pStyle w:val="NormalWeb"/>
        <w:spacing w:before="0" w:beforeAutospacing="0" w:after="0" w:afterAutospacing="0"/>
        <w:jc w:val="both"/>
        <w:rPr>
          <w:color w:val="000000" w:themeColor="text1"/>
          <w:sz w:val="22"/>
          <w:szCs w:val="22"/>
        </w:rPr>
      </w:pPr>
    </w:p>
    <w:p w14:paraId="21C71DF0" w14:textId="269275D6" w:rsidR="0002479A" w:rsidRPr="00347084" w:rsidRDefault="00920638" w:rsidP="009562E0">
      <w:pPr>
        <w:pStyle w:val="NormalWeb"/>
        <w:spacing w:before="0" w:beforeAutospacing="0" w:after="0" w:afterAutospacing="0"/>
        <w:jc w:val="both"/>
        <w:rPr>
          <w:color w:val="000000" w:themeColor="text1"/>
          <w:sz w:val="22"/>
          <w:szCs w:val="22"/>
        </w:rPr>
      </w:pPr>
      <w:r w:rsidRPr="00347084">
        <w:rPr>
          <w:color w:val="000000" w:themeColor="text1"/>
          <w:sz w:val="22"/>
          <w:szCs w:val="22"/>
        </w:rPr>
        <w:t xml:space="preserve">When executives across organisation have a clear view </w:t>
      </w:r>
      <w:r w:rsidR="008F3BD3" w:rsidRPr="00347084">
        <w:rPr>
          <w:color w:val="000000" w:themeColor="text1"/>
          <w:sz w:val="22"/>
          <w:szCs w:val="22"/>
        </w:rPr>
        <w:t xml:space="preserve">the </w:t>
      </w:r>
      <w:r w:rsidRPr="00347084">
        <w:rPr>
          <w:color w:val="000000" w:themeColor="text1"/>
          <w:sz w:val="22"/>
          <w:szCs w:val="22"/>
        </w:rPr>
        <w:t xml:space="preserve">dynamics of vehicle insurance. Executives can be able to navigate volatility and uncertainty more efficiently to build an </w:t>
      </w:r>
      <w:r w:rsidR="009358C0" w:rsidRPr="00347084">
        <w:rPr>
          <w:color w:val="000000" w:themeColor="text1"/>
          <w:sz w:val="22"/>
          <w:szCs w:val="22"/>
        </w:rPr>
        <w:t>identification capability</w:t>
      </w:r>
      <w:r w:rsidRPr="00347084">
        <w:rPr>
          <w:color w:val="000000" w:themeColor="text1"/>
          <w:sz w:val="22"/>
          <w:szCs w:val="22"/>
        </w:rPr>
        <w:t xml:space="preserve"> for emerging risk</w:t>
      </w:r>
      <w:r w:rsidR="009358C0" w:rsidRPr="00347084">
        <w:rPr>
          <w:color w:val="000000" w:themeColor="text1"/>
          <w:sz w:val="22"/>
          <w:szCs w:val="22"/>
        </w:rPr>
        <w:t xml:space="preserve"> (Michel-</w:t>
      </w:r>
      <w:proofErr w:type="spellStart"/>
      <w:r w:rsidR="009358C0" w:rsidRPr="00347084">
        <w:rPr>
          <w:color w:val="000000" w:themeColor="text1"/>
          <w:sz w:val="22"/>
          <w:szCs w:val="22"/>
        </w:rPr>
        <w:t>Kerjan</w:t>
      </w:r>
      <w:proofErr w:type="spellEnd"/>
      <w:r w:rsidR="009358C0" w:rsidRPr="00347084">
        <w:rPr>
          <w:color w:val="000000" w:themeColor="text1"/>
          <w:sz w:val="22"/>
          <w:szCs w:val="22"/>
        </w:rPr>
        <w:t xml:space="preserve"> &amp; </w:t>
      </w:r>
      <w:proofErr w:type="spellStart"/>
      <w:r w:rsidR="009358C0" w:rsidRPr="00347084">
        <w:rPr>
          <w:color w:val="000000" w:themeColor="text1"/>
          <w:sz w:val="22"/>
          <w:szCs w:val="22"/>
        </w:rPr>
        <w:t>Serino</w:t>
      </w:r>
      <w:proofErr w:type="spellEnd"/>
      <w:r w:rsidR="009358C0" w:rsidRPr="00347084">
        <w:rPr>
          <w:color w:val="000000" w:themeColor="text1"/>
          <w:sz w:val="22"/>
          <w:szCs w:val="22"/>
        </w:rPr>
        <w:t>, 2024). This could include a flexible tech infrastructure to collect, aggerate and monitor the risk in real time and li</w:t>
      </w:r>
      <w:r w:rsidR="008F3BD3" w:rsidRPr="00347084">
        <w:rPr>
          <w:color w:val="000000" w:themeColor="text1"/>
          <w:sz w:val="22"/>
          <w:szCs w:val="22"/>
        </w:rPr>
        <w:t>nk</w:t>
      </w:r>
      <w:r w:rsidR="009358C0" w:rsidRPr="00347084">
        <w:rPr>
          <w:color w:val="000000" w:themeColor="text1"/>
          <w:sz w:val="22"/>
          <w:szCs w:val="22"/>
        </w:rPr>
        <w:t xml:space="preserve"> it to risk appetit</w:t>
      </w:r>
      <w:r w:rsidR="008F3BD3" w:rsidRPr="00347084">
        <w:rPr>
          <w:color w:val="000000" w:themeColor="text1"/>
          <w:sz w:val="22"/>
          <w:szCs w:val="22"/>
        </w:rPr>
        <w:t>e dashboard</w:t>
      </w:r>
      <w:r w:rsidR="009358C0" w:rsidRPr="00347084">
        <w:rPr>
          <w:color w:val="000000" w:themeColor="text1"/>
          <w:sz w:val="22"/>
          <w:szCs w:val="22"/>
        </w:rPr>
        <w:t xml:space="preserve">. </w:t>
      </w:r>
      <w:r w:rsidR="0011543A" w:rsidRPr="00347084">
        <w:rPr>
          <w:color w:val="000000" w:themeColor="text1"/>
          <w:sz w:val="22"/>
          <w:szCs w:val="22"/>
        </w:rPr>
        <w:t>Other</w:t>
      </w:r>
      <w:r w:rsidR="009358C0" w:rsidRPr="00347084">
        <w:rPr>
          <w:color w:val="000000" w:themeColor="text1"/>
          <w:sz w:val="22"/>
          <w:szCs w:val="22"/>
        </w:rPr>
        <w:t xml:space="preserve"> suggestions could be </w:t>
      </w:r>
      <w:r w:rsidR="008F3BD3" w:rsidRPr="00347084">
        <w:rPr>
          <w:color w:val="000000" w:themeColor="text1"/>
          <w:sz w:val="22"/>
          <w:szCs w:val="22"/>
        </w:rPr>
        <w:t>made</w:t>
      </w:r>
      <w:r w:rsidR="009358C0" w:rsidRPr="00347084">
        <w:rPr>
          <w:color w:val="000000" w:themeColor="text1"/>
          <w:sz w:val="22"/>
          <w:szCs w:val="22"/>
        </w:rPr>
        <w:t xml:space="preserve"> are utilise AI and </w:t>
      </w:r>
      <w:r w:rsidR="008F3BD3" w:rsidRPr="00347084">
        <w:rPr>
          <w:color w:val="000000" w:themeColor="text1"/>
          <w:sz w:val="22"/>
          <w:szCs w:val="22"/>
        </w:rPr>
        <w:t>M</w:t>
      </w:r>
      <w:r w:rsidR="009358C0" w:rsidRPr="00347084">
        <w:rPr>
          <w:color w:val="000000" w:themeColor="text1"/>
          <w:sz w:val="22"/>
          <w:szCs w:val="22"/>
        </w:rPr>
        <w:t xml:space="preserve">achine </w:t>
      </w:r>
      <w:r w:rsidR="008F3BD3" w:rsidRPr="00347084">
        <w:rPr>
          <w:color w:val="000000" w:themeColor="text1"/>
          <w:sz w:val="22"/>
          <w:szCs w:val="22"/>
        </w:rPr>
        <w:t>L</w:t>
      </w:r>
      <w:r w:rsidR="009358C0" w:rsidRPr="00347084">
        <w:rPr>
          <w:color w:val="000000" w:themeColor="text1"/>
          <w:sz w:val="22"/>
          <w:szCs w:val="22"/>
        </w:rPr>
        <w:t xml:space="preserve">earning to investigate potential fraud claims. </w:t>
      </w:r>
      <w:r w:rsidR="0011543A" w:rsidRPr="00347084">
        <w:rPr>
          <w:color w:val="000000" w:themeColor="text1"/>
          <w:sz w:val="22"/>
          <w:szCs w:val="22"/>
        </w:rPr>
        <w:t xml:space="preserve">Deloitte predict that implementing AI technology around claims life cycle with real time analyses from server models could save around US$80 </w:t>
      </w:r>
      <w:r w:rsidR="008F3BD3" w:rsidRPr="00347084">
        <w:rPr>
          <w:color w:val="000000" w:themeColor="text1"/>
          <w:sz w:val="22"/>
          <w:szCs w:val="22"/>
        </w:rPr>
        <w:t>billions</w:t>
      </w:r>
      <w:r w:rsidR="0011543A" w:rsidRPr="00347084">
        <w:rPr>
          <w:color w:val="000000" w:themeColor="text1"/>
          <w:sz w:val="22"/>
          <w:szCs w:val="22"/>
        </w:rPr>
        <w:t xml:space="preserve"> by 2023</w:t>
      </w:r>
      <w:r w:rsidR="008F3BD3" w:rsidRPr="00347084">
        <w:rPr>
          <w:color w:val="000000" w:themeColor="text1"/>
          <w:sz w:val="22"/>
          <w:szCs w:val="22"/>
        </w:rPr>
        <w:t xml:space="preserve"> (</w:t>
      </w:r>
      <w:proofErr w:type="spellStart"/>
      <w:r w:rsidR="008F3BD3" w:rsidRPr="00347084">
        <w:rPr>
          <w:color w:val="000000" w:themeColor="text1"/>
          <w:sz w:val="22"/>
          <w:szCs w:val="22"/>
        </w:rPr>
        <w:t>Kamalapurkar</w:t>
      </w:r>
      <w:proofErr w:type="spellEnd"/>
      <w:r w:rsidR="008F3BD3" w:rsidRPr="00347084">
        <w:rPr>
          <w:color w:val="000000" w:themeColor="text1"/>
          <w:sz w:val="22"/>
          <w:szCs w:val="22"/>
        </w:rPr>
        <w:t xml:space="preserve"> et al., 2025). Lastly, </w:t>
      </w:r>
      <w:r w:rsidR="0002479A" w:rsidRPr="00347084">
        <w:rPr>
          <w:color w:val="000000" w:themeColor="text1"/>
          <w:sz w:val="22"/>
          <w:szCs w:val="22"/>
        </w:rPr>
        <w:t>strength internal control and optimise business process though automation, internal control structure. An effective system will safeguard organisation assisted facilitate reporting and ensure legal compliance (Crime and Corruption Commission, 2018)</w:t>
      </w:r>
    </w:p>
    <w:p w14:paraId="6232BFDD" w14:textId="77777777" w:rsidR="0002479A" w:rsidRPr="00347084" w:rsidRDefault="0002479A" w:rsidP="009562E0">
      <w:pPr>
        <w:pStyle w:val="NormalWeb"/>
        <w:spacing w:before="0" w:beforeAutospacing="0" w:after="0" w:afterAutospacing="0"/>
        <w:jc w:val="both"/>
        <w:rPr>
          <w:color w:val="000000" w:themeColor="text1"/>
          <w:sz w:val="22"/>
          <w:szCs w:val="22"/>
        </w:rPr>
      </w:pPr>
    </w:p>
    <w:p w14:paraId="2CC92203" w14:textId="77777777" w:rsidR="0002479A" w:rsidRPr="00347084" w:rsidRDefault="0002479A" w:rsidP="009562E0">
      <w:pPr>
        <w:pStyle w:val="NormalWeb"/>
        <w:spacing w:before="0" w:beforeAutospacing="0" w:after="0" w:afterAutospacing="0"/>
        <w:jc w:val="both"/>
        <w:rPr>
          <w:color w:val="000000" w:themeColor="text1"/>
          <w:sz w:val="22"/>
          <w:szCs w:val="22"/>
        </w:rPr>
      </w:pPr>
    </w:p>
    <w:p w14:paraId="79BE5D45" w14:textId="6F804553" w:rsidR="00D83C5F" w:rsidRPr="00347084" w:rsidRDefault="001967AB" w:rsidP="009562E0">
      <w:pPr>
        <w:jc w:val="both"/>
        <w:rPr>
          <w:color w:val="000000" w:themeColor="text1"/>
          <w:sz w:val="22"/>
          <w:szCs w:val="22"/>
        </w:rPr>
      </w:pPr>
      <w:bookmarkStart w:id="8" w:name="_Toc207021662"/>
      <w:r w:rsidRPr="00347084">
        <w:rPr>
          <w:rStyle w:val="Heading2Char"/>
          <w:rFonts w:ascii="Times New Roman" w:hAnsi="Times New Roman" w:cs="Times New Roman"/>
          <w:b/>
          <w:bCs/>
          <w:color w:val="000000" w:themeColor="text1"/>
          <w:sz w:val="22"/>
          <w:szCs w:val="22"/>
        </w:rPr>
        <w:t>3.1 Modelling</w:t>
      </w:r>
      <w:bookmarkEnd w:id="8"/>
    </w:p>
    <w:p w14:paraId="3BD68F21" w14:textId="77777777" w:rsidR="00EE6112" w:rsidRPr="00347084" w:rsidRDefault="00EE6112" w:rsidP="009562E0">
      <w:pPr>
        <w:jc w:val="both"/>
        <w:rPr>
          <w:color w:val="000000" w:themeColor="text1"/>
          <w:sz w:val="22"/>
          <w:szCs w:val="22"/>
        </w:rPr>
      </w:pPr>
    </w:p>
    <w:p w14:paraId="170D273D" w14:textId="77777777" w:rsidR="00D83C5F" w:rsidRPr="00347084" w:rsidRDefault="00D83C5F" w:rsidP="009562E0">
      <w:pPr>
        <w:pStyle w:val="ListParagraph"/>
        <w:spacing w:line="240" w:lineRule="auto"/>
        <w:ind w:left="792"/>
        <w:jc w:val="center"/>
        <w:rPr>
          <w:rFonts w:ascii="Times New Roman" w:hAnsi="Times New Roman" w:cs="Times New Roman"/>
          <w:color w:val="000000" w:themeColor="text1"/>
          <w:sz w:val="22"/>
          <w:szCs w:val="22"/>
        </w:rPr>
      </w:pPr>
      <w:r w:rsidRPr="00347084">
        <w:rPr>
          <w:rFonts w:ascii="Times New Roman" w:hAnsi="Times New Roman" w:cs="Times New Roman"/>
          <w:noProof/>
          <w:color w:val="000000" w:themeColor="text1"/>
          <w:sz w:val="22"/>
          <w:szCs w:val="22"/>
        </w:rPr>
        <w:lastRenderedPageBreak/>
        <w:drawing>
          <wp:inline distT="0" distB="0" distL="0" distR="0" wp14:anchorId="6EA71CB5" wp14:editId="1C054BE2">
            <wp:extent cx="3277156" cy="2268521"/>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3315714" cy="2295211"/>
                    </a:xfrm>
                    <a:prstGeom prst="rect">
                      <a:avLst/>
                    </a:prstGeom>
                  </pic:spPr>
                </pic:pic>
              </a:graphicData>
            </a:graphic>
          </wp:inline>
        </w:drawing>
      </w:r>
    </w:p>
    <w:p w14:paraId="7C0D9FB7" w14:textId="77777777" w:rsidR="00423393" w:rsidRPr="00347084" w:rsidRDefault="00423393" w:rsidP="009562E0">
      <w:pPr>
        <w:jc w:val="both"/>
        <w:rPr>
          <w:color w:val="000000" w:themeColor="text1"/>
          <w:sz w:val="22"/>
          <w:szCs w:val="22"/>
        </w:rPr>
      </w:pPr>
    </w:p>
    <w:p w14:paraId="427790E7" w14:textId="765D803D" w:rsidR="00DC71DE" w:rsidRPr="00347084" w:rsidRDefault="00DC71DE" w:rsidP="009562E0">
      <w:pPr>
        <w:jc w:val="both"/>
        <w:rPr>
          <w:color w:val="000000" w:themeColor="text1"/>
          <w:sz w:val="22"/>
          <w:szCs w:val="22"/>
        </w:rPr>
      </w:pPr>
      <w:r w:rsidRPr="00347084">
        <w:rPr>
          <w:color w:val="000000" w:themeColor="text1"/>
          <w:sz w:val="22"/>
          <w:szCs w:val="22"/>
        </w:rPr>
        <w:t xml:space="preserve">After accessing the process, check whether the process is properly set up and make corrections if necessary. Please document all changes and specifications below. Note: You can choose the models learned from this course or choose any other model outside the tutorial exercise. </w:t>
      </w:r>
    </w:p>
    <w:p w14:paraId="449732AF" w14:textId="77777777" w:rsidR="00DC71DE" w:rsidRPr="00347084" w:rsidRDefault="00DC71DE" w:rsidP="009562E0">
      <w:pPr>
        <w:pStyle w:val="ListParagraph"/>
        <w:spacing w:line="240" w:lineRule="auto"/>
        <w:ind w:left="792"/>
        <w:jc w:val="both"/>
        <w:rPr>
          <w:rFonts w:ascii="Times New Roman" w:hAnsi="Times New Roman" w:cs="Times New Roman"/>
          <w:color w:val="000000" w:themeColor="text1"/>
          <w:sz w:val="22"/>
          <w:szCs w:val="22"/>
        </w:rPr>
      </w:pPr>
    </w:p>
    <w:p w14:paraId="77804A4C" w14:textId="5C1E671E" w:rsidR="00DC71DE" w:rsidRPr="00347084" w:rsidRDefault="00DC71DE" w:rsidP="009562E0">
      <w:pPr>
        <w:pStyle w:val="ListParagraph"/>
        <w:numPr>
          <w:ilvl w:val="0"/>
          <w:numId w:val="6"/>
        </w:numPr>
        <w:spacing w:after="200" w:line="240" w:lineRule="auto"/>
        <w:jc w:val="both"/>
        <w:rPr>
          <w:rFonts w:ascii="Times New Roman" w:hAnsi="Times New Roman" w:cs="Times New Roman"/>
          <w:b/>
          <w:bCs/>
          <w:color w:val="000000" w:themeColor="text1"/>
          <w:sz w:val="22"/>
          <w:szCs w:val="22"/>
        </w:rPr>
      </w:pPr>
      <w:r w:rsidRPr="00347084">
        <w:rPr>
          <w:rFonts w:ascii="Times New Roman" w:hAnsi="Times New Roman" w:cs="Times New Roman"/>
          <w:b/>
          <w:bCs/>
          <w:color w:val="000000" w:themeColor="text1"/>
          <w:sz w:val="22"/>
          <w:szCs w:val="22"/>
        </w:rPr>
        <w:t>Deliverable: Screenshot of Analytical Process</w:t>
      </w:r>
    </w:p>
    <w:p w14:paraId="52412C4B" w14:textId="241B6D42" w:rsidR="00DC71DE" w:rsidRPr="00347084" w:rsidRDefault="00471EE9" w:rsidP="00471EE9">
      <w:pPr>
        <w:pStyle w:val="PlainText"/>
        <w:rPr>
          <w:rFonts w:ascii="Times New Roman" w:hAnsi="Times New Roman" w:cs="Times New Roman"/>
          <w:color w:val="000000" w:themeColor="text1"/>
          <w:szCs w:val="22"/>
        </w:rPr>
      </w:pPr>
      <w:r w:rsidRPr="00347084">
        <w:rPr>
          <w:rFonts w:ascii="Times New Roman" w:hAnsi="Times New Roman" w:cs="Times New Roman"/>
          <w:noProof/>
          <w:color w:val="000000" w:themeColor="text1"/>
          <w:szCs w:val="22"/>
          <w14:ligatures w14:val="standardContextual"/>
        </w:rPr>
        <w:drawing>
          <wp:inline distT="0" distB="0" distL="0" distR="0" wp14:anchorId="4B3B3852" wp14:editId="11A5E655">
            <wp:extent cx="5175115" cy="3033055"/>
            <wp:effectExtent l="0" t="0" r="0" b="2540"/>
            <wp:docPr id="1713654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4209" name="Picture 17136542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1487" cy="3036789"/>
                    </a:xfrm>
                    <a:prstGeom prst="rect">
                      <a:avLst/>
                    </a:prstGeom>
                  </pic:spPr>
                </pic:pic>
              </a:graphicData>
            </a:graphic>
          </wp:inline>
        </w:drawing>
      </w:r>
    </w:p>
    <w:p w14:paraId="294D218C" w14:textId="77777777" w:rsidR="00DC71DE" w:rsidRPr="00347084" w:rsidRDefault="00DC71DE" w:rsidP="009562E0">
      <w:pPr>
        <w:pStyle w:val="ListParagraph"/>
        <w:spacing w:after="200" w:line="240" w:lineRule="auto"/>
        <w:ind w:left="1080"/>
        <w:jc w:val="both"/>
        <w:rPr>
          <w:rFonts w:ascii="Times New Roman" w:hAnsi="Times New Roman" w:cs="Times New Roman"/>
          <w:b/>
          <w:bCs/>
          <w:color w:val="000000" w:themeColor="text1"/>
          <w:sz w:val="22"/>
          <w:szCs w:val="22"/>
        </w:rPr>
      </w:pPr>
    </w:p>
    <w:p w14:paraId="0F0CCBB5" w14:textId="453A8BAE" w:rsidR="00DC71DE" w:rsidRPr="00347084" w:rsidRDefault="00DC71DE" w:rsidP="009562E0">
      <w:pPr>
        <w:pStyle w:val="ListParagraph"/>
        <w:numPr>
          <w:ilvl w:val="0"/>
          <w:numId w:val="6"/>
        </w:numPr>
        <w:spacing w:after="200" w:line="240" w:lineRule="auto"/>
        <w:jc w:val="both"/>
        <w:rPr>
          <w:rFonts w:ascii="Times New Roman" w:hAnsi="Times New Roman" w:cs="Times New Roman"/>
          <w:b/>
          <w:bCs/>
          <w:color w:val="000000" w:themeColor="text1"/>
          <w:sz w:val="22"/>
          <w:szCs w:val="22"/>
        </w:rPr>
      </w:pPr>
      <w:r w:rsidRPr="00347084">
        <w:rPr>
          <w:rFonts w:ascii="Times New Roman" w:hAnsi="Times New Roman" w:cs="Times New Roman"/>
          <w:b/>
          <w:bCs/>
          <w:color w:val="000000" w:themeColor="text1"/>
          <w:sz w:val="22"/>
          <w:szCs w:val="22"/>
        </w:rPr>
        <w:t>Deliverable: Screenshot of Analytical Process</w:t>
      </w:r>
      <w:r w:rsidR="00A23F52" w:rsidRPr="00347084">
        <w:rPr>
          <w:rFonts w:ascii="Times New Roman" w:hAnsi="Times New Roman" w:cs="Times New Roman"/>
          <w:b/>
          <w:bCs/>
          <w:color w:val="000000" w:themeColor="text1"/>
          <w:sz w:val="22"/>
          <w:szCs w:val="22"/>
        </w:rPr>
        <w:t>:</w:t>
      </w:r>
    </w:p>
    <w:p w14:paraId="1758A4D5" w14:textId="3DD8EBC5" w:rsidR="00DC71DE" w:rsidRPr="00347084" w:rsidRDefault="00471EE9" w:rsidP="00471EE9">
      <w:pPr>
        <w:rPr>
          <w:color w:val="000000" w:themeColor="text1"/>
          <w:sz w:val="22"/>
          <w:szCs w:val="22"/>
        </w:rPr>
      </w:pPr>
      <w:r w:rsidRPr="00347084">
        <w:rPr>
          <w:noProof/>
          <w:color w:val="000000" w:themeColor="text1"/>
          <w:sz w:val="22"/>
          <w:szCs w:val="22"/>
        </w:rPr>
        <w:drawing>
          <wp:inline distT="0" distB="0" distL="0" distR="0" wp14:anchorId="45D9C97F" wp14:editId="674C482F">
            <wp:extent cx="5311302" cy="1679421"/>
            <wp:effectExtent l="0" t="0" r="0" b="0"/>
            <wp:docPr id="22619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1262" name="Picture 2261912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722" cy="1686194"/>
                    </a:xfrm>
                    <a:prstGeom prst="rect">
                      <a:avLst/>
                    </a:prstGeom>
                  </pic:spPr>
                </pic:pic>
              </a:graphicData>
            </a:graphic>
          </wp:inline>
        </w:drawing>
      </w:r>
    </w:p>
    <w:p w14:paraId="0B475833" w14:textId="77777777" w:rsidR="00A23F52" w:rsidRPr="00347084" w:rsidRDefault="00A23F52" w:rsidP="009562E0">
      <w:pPr>
        <w:spacing w:after="200"/>
        <w:rPr>
          <w:color w:val="000000" w:themeColor="text1"/>
          <w:sz w:val="22"/>
          <w:szCs w:val="22"/>
        </w:rPr>
      </w:pPr>
    </w:p>
    <w:p w14:paraId="3BCBA9FF" w14:textId="77777777" w:rsidR="00DC71DE" w:rsidRPr="00347084" w:rsidRDefault="00DC71DE" w:rsidP="009562E0">
      <w:pPr>
        <w:pStyle w:val="ListParagraph"/>
        <w:spacing w:after="200" w:line="240" w:lineRule="auto"/>
        <w:ind w:left="1080"/>
        <w:jc w:val="both"/>
        <w:rPr>
          <w:rFonts w:ascii="Times New Roman" w:hAnsi="Times New Roman" w:cs="Times New Roman"/>
          <w:b/>
          <w:bCs/>
          <w:color w:val="000000" w:themeColor="text1"/>
          <w:sz w:val="22"/>
          <w:szCs w:val="22"/>
        </w:rPr>
      </w:pPr>
    </w:p>
    <w:p w14:paraId="0F458118" w14:textId="77777777" w:rsidR="00DC71DE" w:rsidRPr="00347084" w:rsidRDefault="00DC71DE" w:rsidP="009562E0">
      <w:pPr>
        <w:pStyle w:val="ListParagraph"/>
        <w:numPr>
          <w:ilvl w:val="0"/>
          <w:numId w:val="6"/>
        </w:numPr>
        <w:spacing w:after="200" w:line="240" w:lineRule="auto"/>
        <w:jc w:val="both"/>
        <w:rPr>
          <w:rFonts w:ascii="Times New Roman" w:hAnsi="Times New Roman" w:cs="Times New Roman"/>
          <w:b/>
          <w:bCs/>
          <w:color w:val="000000" w:themeColor="text1"/>
          <w:sz w:val="22"/>
          <w:szCs w:val="22"/>
        </w:rPr>
      </w:pPr>
      <w:r w:rsidRPr="00347084">
        <w:rPr>
          <w:rFonts w:ascii="Times New Roman" w:hAnsi="Times New Roman" w:cs="Times New Roman"/>
          <w:b/>
          <w:bCs/>
          <w:color w:val="000000" w:themeColor="text1"/>
          <w:sz w:val="22"/>
          <w:szCs w:val="22"/>
        </w:rPr>
        <w:t xml:space="preserve"> Deliverable: Screenshot of Results of the first model</w:t>
      </w:r>
    </w:p>
    <w:p w14:paraId="787626F2" w14:textId="77777777" w:rsidR="00DC71DE" w:rsidRPr="00347084" w:rsidRDefault="00DC71DE" w:rsidP="009562E0">
      <w:pPr>
        <w:pStyle w:val="ListParagraph"/>
        <w:spacing w:line="240" w:lineRule="auto"/>
        <w:ind w:left="1224"/>
        <w:rPr>
          <w:rFonts w:ascii="Times New Roman" w:hAnsi="Times New Roman" w:cs="Times New Roman"/>
          <w:color w:val="000000" w:themeColor="text1"/>
          <w:sz w:val="22"/>
          <w:szCs w:val="22"/>
        </w:rPr>
      </w:pPr>
    </w:p>
    <w:p w14:paraId="71126669" w14:textId="0C880525" w:rsidR="00DC71DE" w:rsidRPr="00347084" w:rsidRDefault="00BA0374" w:rsidP="00BA0374">
      <w:pPr>
        <w:pStyle w:val="PlainText"/>
        <w:rPr>
          <w:rFonts w:ascii="Times New Roman" w:hAnsi="Times New Roman" w:cs="Times New Roman"/>
          <w:color w:val="000000" w:themeColor="text1"/>
          <w:szCs w:val="22"/>
        </w:rPr>
      </w:pPr>
      <w:r w:rsidRPr="00347084">
        <w:rPr>
          <w:rFonts w:ascii="Times New Roman" w:hAnsi="Times New Roman" w:cs="Times New Roman"/>
          <w:noProof/>
          <w:color w:val="000000" w:themeColor="text1"/>
          <w:szCs w:val="22"/>
          <w14:ligatures w14:val="standardContextual"/>
        </w:rPr>
        <w:drawing>
          <wp:inline distT="0" distB="0" distL="0" distR="0" wp14:anchorId="5AE7690F" wp14:editId="1C26927A">
            <wp:extent cx="4774262" cy="2530475"/>
            <wp:effectExtent l="0" t="0" r="1270" b="0"/>
            <wp:docPr id="102980584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5843" name="Picture 9"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732" cy="2544505"/>
                    </a:xfrm>
                    <a:prstGeom prst="rect">
                      <a:avLst/>
                    </a:prstGeom>
                  </pic:spPr>
                </pic:pic>
              </a:graphicData>
            </a:graphic>
          </wp:inline>
        </w:drawing>
      </w:r>
      <w:r w:rsidRPr="00347084">
        <w:rPr>
          <w:rFonts w:ascii="Times New Roman" w:hAnsi="Times New Roman" w:cs="Times New Roman"/>
          <w:noProof/>
          <w:color w:val="000000" w:themeColor="text1"/>
          <w:szCs w:val="22"/>
          <w14:ligatures w14:val="standardContextual"/>
        </w:rPr>
        <w:drawing>
          <wp:inline distT="0" distB="0" distL="0" distR="0" wp14:anchorId="35361A75" wp14:editId="1DABEA68">
            <wp:extent cx="4811486" cy="2522485"/>
            <wp:effectExtent l="0" t="0" r="1905" b="5080"/>
            <wp:docPr id="177137473"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7473" name="Picture 10"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2617" cy="2544048"/>
                    </a:xfrm>
                    <a:prstGeom prst="rect">
                      <a:avLst/>
                    </a:prstGeom>
                  </pic:spPr>
                </pic:pic>
              </a:graphicData>
            </a:graphic>
          </wp:inline>
        </w:drawing>
      </w:r>
      <w:r w:rsidRPr="00347084">
        <w:rPr>
          <w:rFonts w:ascii="Times New Roman" w:hAnsi="Times New Roman" w:cs="Times New Roman"/>
          <w:noProof/>
          <w:color w:val="000000" w:themeColor="text1"/>
          <w:szCs w:val="22"/>
          <w14:ligatures w14:val="standardContextual"/>
        </w:rPr>
        <w:drawing>
          <wp:inline distT="0" distB="0" distL="0" distR="0" wp14:anchorId="466C89C3" wp14:editId="64846EC8">
            <wp:extent cx="4876800" cy="2601572"/>
            <wp:effectExtent l="0" t="0" r="0" b="2540"/>
            <wp:docPr id="208636900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9005" name="Picture 1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8316" cy="2613050"/>
                    </a:xfrm>
                    <a:prstGeom prst="rect">
                      <a:avLst/>
                    </a:prstGeom>
                  </pic:spPr>
                </pic:pic>
              </a:graphicData>
            </a:graphic>
          </wp:inline>
        </w:drawing>
      </w:r>
      <w:r w:rsidRPr="00347084">
        <w:rPr>
          <w:rFonts w:ascii="Times New Roman" w:hAnsi="Times New Roman" w:cs="Times New Roman"/>
          <w:noProof/>
          <w:color w:val="000000" w:themeColor="text1"/>
          <w:szCs w:val="22"/>
          <w14:ligatures w14:val="standardContextual"/>
        </w:rPr>
        <w:lastRenderedPageBreak/>
        <w:drawing>
          <wp:inline distT="0" distB="0" distL="0" distR="0" wp14:anchorId="136A4FF5" wp14:editId="336A268C">
            <wp:extent cx="4861260" cy="2529191"/>
            <wp:effectExtent l="0" t="0" r="3175" b="0"/>
            <wp:docPr id="298870664"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70664" name="Picture 1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8193" cy="2553609"/>
                    </a:xfrm>
                    <a:prstGeom prst="rect">
                      <a:avLst/>
                    </a:prstGeom>
                  </pic:spPr>
                </pic:pic>
              </a:graphicData>
            </a:graphic>
          </wp:inline>
        </w:drawing>
      </w:r>
      <w:r w:rsidRPr="00347084">
        <w:rPr>
          <w:rFonts w:ascii="Times New Roman" w:hAnsi="Times New Roman" w:cs="Times New Roman"/>
          <w:noProof/>
          <w:color w:val="000000" w:themeColor="text1"/>
          <w:szCs w:val="22"/>
          <w14:ligatures w14:val="standardContextual"/>
        </w:rPr>
        <w:drawing>
          <wp:inline distT="0" distB="0" distL="0" distR="0" wp14:anchorId="56769FAC" wp14:editId="693B294A">
            <wp:extent cx="4886234" cy="1896894"/>
            <wp:effectExtent l="0" t="0" r="3810" b="0"/>
            <wp:docPr id="666524384" name="Picture 13"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4384" name="Picture 13" descr="A screenshot of a white shee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3649" cy="1911419"/>
                    </a:xfrm>
                    <a:prstGeom prst="rect">
                      <a:avLst/>
                    </a:prstGeom>
                  </pic:spPr>
                </pic:pic>
              </a:graphicData>
            </a:graphic>
          </wp:inline>
        </w:drawing>
      </w:r>
    </w:p>
    <w:p w14:paraId="69EFB37E" w14:textId="77777777" w:rsidR="00DC71DE" w:rsidRPr="00347084" w:rsidRDefault="00DC71DE" w:rsidP="009562E0">
      <w:pPr>
        <w:pStyle w:val="PlainText"/>
        <w:rPr>
          <w:rFonts w:ascii="Times New Roman" w:hAnsi="Times New Roman" w:cs="Times New Roman"/>
          <w:color w:val="000000" w:themeColor="text1"/>
          <w:szCs w:val="22"/>
        </w:rPr>
      </w:pPr>
    </w:p>
    <w:p w14:paraId="2BC5D173" w14:textId="77777777" w:rsidR="00DC71DE" w:rsidRPr="00347084" w:rsidRDefault="00DC71DE" w:rsidP="009562E0">
      <w:pPr>
        <w:pStyle w:val="ListParagraph"/>
        <w:spacing w:line="240" w:lineRule="auto"/>
        <w:ind w:left="1224"/>
        <w:rPr>
          <w:rFonts w:ascii="Times New Roman" w:hAnsi="Times New Roman" w:cs="Times New Roman"/>
          <w:color w:val="000000" w:themeColor="text1"/>
          <w:sz w:val="22"/>
          <w:szCs w:val="22"/>
        </w:rPr>
      </w:pPr>
    </w:p>
    <w:p w14:paraId="5F00F919" w14:textId="77777777" w:rsidR="00DC71DE" w:rsidRPr="00347084" w:rsidRDefault="00DC71DE" w:rsidP="009562E0">
      <w:pPr>
        <w:pStyle w:val="ListParagraph"/>
        <w:spacing w:line="240" w:lineRule="auto"/>
        <w:ind w:left="1224"/>
        <w:rPr>
          <w:rFonts w:ascii="Times New Roman" w:hAnsi="Times New Roman" w:cs="Times New Roman"/>
          <w:b/>
          <w:bCs/>
          <w:color w:val="000000" w:themeColor="text1"/>
          <w:sz w:val="22"/>
          <w:szCs w:val="22"/>
        </w:rPr>
      </w:pPr>
    </w:p>
    <w:p w14:paraId="4361297F" w14:textId="21629CEC" w:rsidR="00DC71DE" w:rsidRPr="00347084" w:rsidRDefault="00DC71DE" w:rsidP="009562E0">
      <w:pPr>
        <w:pStyle w:val="ListParagraph"/>
        <w:numPr>
          <w:ilvl w:val="0"/>
          <w:numId w:val="7"/>
        </w:numPr>
        <w:spacing w:after="200" w:line="240" w:lineRule="auto"/>
        <w:rPr>
          <w:rFonts w:ascii="Times New Roman" w:hAnsi="Times New Roman" w:cs="Times New Roman"/>
          <w:b/>
          <w:bCs/>
          <w:color w:val="000000" w:themeColor="text1"/>
          <w:sz w:val="22"/>
          <w:szCs w:val="22"/>
        </w:rPr>
      </w:pPr>
      <w:r w:rsidRPr="00347084">
        <w:rPr>
          <w:rFonts w:ascii="Times New Roman" w:hAnsi="Times New Roman" w:cs="Times New Roman"/>
          <w:b/>
          <w:bCs/>
          <w:color w:val="000000" w:themeColor="text1"/>
          <w:sz w:val="22"/>
          <w:szCs w:val="22"/>
        </w:rPr>
        <w:t>Deliverable</w:t>
      </w:r>
    </w:p>
    <w:p w14:paraId="0181B8D2" w14:textId="77777777" w:rsidR="00DC71DE" w:rsidRPr="00347084" w:rsidRDefault="00DC71DE" w:rsidP="00BA0374">
      <w:pPr>
        <w:pStyle w:val="ListParagraph"/>
        <w:spacing w:line="240" w:lineRule="auto"/>
        <w:ind w:left="1224"/>
        <w:rPr>
          <w:rFonts w:ascii="Times New Roman" w:hAnsi="Times New Roman" w:cs="Times New Roman"/>
          <w:color w:val="000000" w:themeColor="text1"/>
          <w:sz w:val="22"/>
          <w:szCs w:val="22"/>
        </w:rPr>
      </w:pPr>
    </w:p>
    <w:p w14:paraId="0886FCA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Occupation = physical therapists &gt; 0.500</w:t>
      </w:r>
    </w:p>
    <w:p w14:paraId="3D967D0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Vehicle style = Van &gt; 0.500</w:t>
      </w:r>
    </w:p>
    <w:p w14:paraId="5147A63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Accident Reason = Speeding &gt; 0.500: true {false=0, true=1}</w:t>
      </w:r>
    </w:p>
    <w:p w14:paraId="44C0BE6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Accident Reason = Speeding ≤ 0.500</w:t>
      </w:r>
    </w:p>
    <w:p w14:paraId="3154A21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License Type = L: true {false=0, true=1}</w:t>
      </w:r>
    </w:p>
    <w:p w14:paraId="16DB738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License Type = O</w:t>
      </w:r>
    </w:p>
    <w:p w14:paraId="7BEB985E"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w:t>
      </w:r>
      <w:proofErr w:type="spellStart"/>
      <w:r w:rsidRPr="00347084">
        <w:rPr>
          <w:rFonts w:ascii="Times New Roman" w:hAnsi="Times New Roman" w:cs="Times New Roman"/>
          <w:color w:val="000000" w:themeColor="text1"/>
          <w:szCs w:val="22"/>
        </w:rPr>
        <w:t>date_diff</w:t>
      </w:r>
      <w:proofErr w:type="spellEnd"/>
      <w:r w:rsidRPr="00347084">
        <w:rPr>
          <w:rFonts w:ascii="Times New Roman" w:hAnsi="Times New Roman" w:cs="Times New Roman"/>
          <w:color w:val="000000" w:themeColor="text1"/>
          <w:szCs w:val="22"/>
        </w:rPr>
        <w:t xml:space="preserve"> = false</w:t>
      </w:r>
    </w:p>
    <w:p w14:paraId="1841534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w:t>
      </w:r>
      <w:proofErr w:type="spellStart"/>
      <w:r w:rsidRPr="00347084">
        <w:rPr>
          <w:rFonts w:ascii="Times New Roman" w:hAnsi="Times New Roman" w:cs="Times New Roman"/>
          <w:color w:val="000000" w:themeColor="text1"/>
          <w:szCs w:val="22"/>
        </w:rPr>
        <w:t>BasePolicy</w:t>
      </w:r>
      <w:proofErr w:type="spellEnd"/>
      <w:r w:rsidRPr="00347084">
        <w:rPr>
          <w:rFonts w:ascii="Times New Roman" w:hAnsi="Times New Roman" w:cs="Times New Roman"/>
          <w:color w:val="000000" w:themeColor="text1"/>
          <w:szCs w:val="22"/>
        </w:rPr>
        <w:t xml:space="preserve"> = Collision &gt; 0.500: true {false=0, true=2}</w:t>
      </w:r>
    </w:p>
    <w:p w14:paraId="1D255BE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w:t>
      </w:r>
      <w:proofErr w:type="spellStart"/>
      <w:r w:rsidRPr="00347084">
        <w:rPr>
          <w:rFonts w:ascii="Times New Roman" w:hAnsi="Times New Roman" w:cs="Times New Roman"/>
          <w:color w:val="000000" w:themeColor="text1"/>
          <w:szCs w:val="22"/>
        </w:rPr>
        <w:t>BasePolicy</w:t>
      </w:r>
      <w:proofErr w:type="spellEnd"/>
      <w:r w:rsidRPr="00347084">
        <w:rPr>
          <w:rFonts w:ascii="Times New Roman" w:hAnsi="Times New Roman" w:cs="Times New Roman"/>
          <w:color w:val="000000" w:themeColor="text1"/>
          <w:szCs w:val="22"/>
        </w:rPr>
        <w:t xml:space="preserve"> = Collision ≤ 0.500</w:t>
      </w:r>
    </w:p>
    <w:p w14:paraId="3D43B03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Marital Status = Married &gt; 0.500: false {false=3, true=0}</w:t>
      </w:r>
    </w:p>
    <w:p w14:paraId="68CB2AA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Marital Status = Married ≤ 0.500</w:t>
      </w:r>
    </w:p>
    <w:p w14:paraId="552F52B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w:t>
      </w:r>
      <w:proofErr w:type="spellStart"/>
      <w:r w:rsidRPr="00347084">
        <w:rPr>
          <w:rFonts w:ascii="Times New Roman" w:hAnsi="Times New Roman" w:cs="Times New Roman"/>
          <w:color w:val="000000" w:themeColor="text1"/>
          <w:szCs w:val="22"/>
        </w:rPr>
        <w:t>PastNumberOfClaims</w:t>
      </w:r>
      <w:proofErr w:type="spellEnd"/>
      <w:r w:rsidRPr="00347084">
        <w:rPr>
          <w:rFonts w:ascii="Times New Roman" w:hAnsi="Times New Roman" w:cs="Times New Roman"/>
          <w:color w:val="000000" w:themeColor="text1"/>
          <w:szCs w:val="22"/>
        </w:rPr>
        <w:t xml:space="preserve"> = 1: true {false=0, true=1}</w:t>
      </w:r>
    </w:p>
    <w:p w14:paraId="1385AD8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w:t>
      </w:r>
      <w:proofErr w:type="spellStart"/>
      <w:r w:rsidRPr="00347084">
        <w:rPr>
          <w:rFonts w:ascii="Times New Roman" w:hAnsi="Times New Roman" w:cs="Times New Roman"/>
          <w:color w:val="000000" w:themeColor="text1"/>
          <w:szCs w:val="22"/>
        </w:rPr>
        <w:t>PastNumberOfClaims</w:t>
      </w:r>
      <w:proofErr w:type="spellEnd"/>
      <w:r w:rsidRPr="00347084">
        <w:rPr>
          <w:rFonts w:ascii="Times New Roman" w:hAnsi="Times New Roman" w:cs="Times New Roman"/>
          <w:color w:val="000000" w:themeColor="text1"/>
          <w:szCs w:val="22"/>
        </w:rPr>
        <w:t xml:space="preserve"> = 2 to 4: false {false=1, true=0}</w:t>
      </w:r>
    </w:p>
    <w:p w14:paraId="0A5E9C2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w:t>
      </w:r>
      <w:proofErr w:type="spellStart"/>
      <w:r w:rsidRPr="00347084">
        <w:rPr>
          <w:rFonts w:ascii="Times New Roman" w:hAnsi="Times New Roman" w:cs="Times New Roman"/>
          <w:color w:val="000000" w:themeColor="text1"/>
          <w:szCs w:val="22"/>
        </w:rPr>
        <w:t>date_diff</w:t>
      </w:r>
      <w:proofErr w:type="spellEnd"/>
      <w:r w:rsidRPr="00347084">
        <w:rPr>
          <w:rFonts w:ascii="Times New Roman" w:hAnsi="Times New Roman" w:cs="Times New Roman"/>
          <w:color w:val="000000" w:themeColor="text1"/>
          <w:szCs w:val="22"/>
        </w:rPr>
        <w:t xml:space="preserve"> = true: false {false=6, true=0}</w:t>
      </w:r>
    </w:p>
    <w:p w14:paraId="6A98B5DE"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Vehicle style = Van ≤ 0.500</w:t>
      </w:r>
    </w:p>
    <w:p w14:paraId="7F85E69A"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Vehicle style = Executive &gt; 0.500</w:t>
      </w:r>
    </w:p>
    <w:p w14:paraId="4EECA3C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Claim Date &gt; 19/04/2011</w:t>
      </w:r>
    </w:p>
    <w:p w14:paraId="67549AB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Drinking-and-Driving = false: true {false=0, true=3}</w:t>
      </w:r>
    </w:p>
    <w:p w14:paraId="33BFE42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Drinking-and-Driving = true</w:t>
      </w:r>
    </w:p>
    <w:p w14:paraId="63A164B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Accident Reason = Speeding &gt; 0.500: true {false=0, true=1}</w:t>
      </w:r>
    </w:p>
    <w:p w14:paraId="41A0CC0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Accident Reason = Speeding ≤ 0.500: false {false=1, true=0}</w:t>
      </w:r>
    </w:p>
    <w:p w14:paraId="50C0917F"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lastRenderedPageBreak/>
        <w:t>|   |   |   Claim Date ≤ 19/04/2011: false {false=1, true=0}</w:t>
      </w:r>
    </w:p>
    <w:p w14:paraId="069A844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Vehicle style = Executive ≤ 0.500</w:t>
      </w:r>
    </w:p>
    <w:p w14:paraId="70D0D0F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Vehicle style = SUV &gt; 0.500</w:t>
      </w:r>
    </w:p>
    <w:p w14:paraId="15EE3AC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Claim Date &gt; 06/07/2020: true {false=0, true=7}</w:t>
      </w:r>
    </w:p>
    <w:p w14:paraId="6F52897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Claim Date ≤ 06/07/2020</w:t>
      </w:r>
    </w:p>
    <w:p w14:paraId="4C715108"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30000 to 39000 &gt; 0.500</w:t>
      </w:r>
    </w:p>
    <w:p w14:paraId="323E8AD5"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2 to 3 years: true {false=0, true=3}</w:t>
      </w:r>
    </w:p>
    <w:p w14:paraId="2460C893"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no change</w:t>
      </w:r>
    </w:p>
    <w:p w14:paraId="2FFB75E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Repair amount &gt; 489</w:t>
      </w:r>
    </w:p>
    <w:p w14:paraId="5CE7428F"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Collission</w:t>
      </w:r>
      <w:proofErr w:type="spellEnd"/>
      <w:r w:rsidRPr="00347084">
        <w:rPr>
          <w:rFonts w:ascii="Times New Roman" w:hAnsi="Times New Roman" w:cs="Times New Roman"/>
          <w:color w:val="000000" w:themeColor="text1"/>
          <w:szCs w:val="22"/>
        </w:rPr>
        <w:t xml:space="preserve"> Types = collision with an animal: true {false=1, true=3}</w:t>
      </w:r>
    </w:p>
    <w:p w14:paraId="2EF15CC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Collission</w:t>
      </w:r>
      <w:proofErr w:type="spellEnd"/>
      <w:r w:rsidRPr="00347084">
        <w:rPr>
          <w:rFonts w:ascii="Times New Roman" w:hAnsi="Times New Roman" w:cs="Times New Roman"/>
          <w:color w:val="000000" w:themeColor="text1"/>
          <w:szCs w:val="22"/>
        </w:rPr>
        <w:t xml:space="preserve"> Types = collision with reversing: false {false=5, true=0}</w:t>
      </w:r>
    </w:p>
    <w:p w14:paraId="7C80857E"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Collission</w:t>
      </w:r>
      <w:proofErr w:type="spellEnd"/>
      <w:r w:rsidRPr="00347084">
        <w:rPr>
          <w:rFonts w:ascii="Times New Roman" w:hAnsi="Times New Roman" w:cs="Times New Roman"/>
          <w:color w:val="000000" w:themeColor="text1"/>
          <w:szCs w:val="22"/>
        </w:rPr>
        <w:t xml:space="preserve"> Types = collision with stationary vehicle: false {false=11, true=2}</w:t>
      </w:r>
    </w:p>
    <w:p w14:paraId="698E3F1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Collission</w:t>
      </w:r>
      <w:proofErr w:type="spellEnd"/>
      <w:r w:rsidRPr="00347084">
        <w:rPr>
          <w:rFonts w:ascii="Times New Roman" w:hAnsi="Times New Roman" w:cs="Times New Roman"/>
          <w:color w:val="000000" w:themeColor="text1"/>
          <w:szCs w:val="22"/>
        </w:rPr>
        <w:t xml:space="preserve"> Types = nose-to-tail: false {false=14, true=11}</w:t>
      </w:r>
    </w:p>
    <w:p w14:paraId="11181D9F"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Collission</w:t>
      </w:r>
      <w:proofErr w:type="spellEnd"/>
      <w:r w:rsidRPr="00347084">
        <w:rPr>
          <w:rFonts w:ascii="Times New Roman" w:hAnsi="Times New Roman" w:cs="Times New Roman"/>
          <w:color w:val="000000" w:themeColor="text1"/>
          <w:szCs w:val="22"/>
        </w:rPr>
        <w:t xml:space="preserve"> Types = side swipe: false {false=12, true=2}</w:t>
      </w:r>
    </w:p>
    <w:p w14:paraId="6535075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Repair amount ≤ 489: true {false=0, true=2}</w:t>
      </w:r>
    </w:p>
    <w:p w14:paraId="3E66B53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30000 to 39000 ≤ 0.500</w:t>
      </w:r>
    </w:p>
    <w:p w14:paraId="05431CC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Accident Date &gt; 12/04/2010</w:t>
      </w:r>
    </w:p>
    <w:p w14:paraId="7AB3ECA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Accident Reason = Driving tired &gt; 0.500: true {false=0, true=2}</w:t>
      </w:r>
    </w:p>
    <w:p w14:paraId="638AFE9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Accident Reason = Driving tired ≤ 0.500</w:t>
      </w:r>
    </w:p>
    <w:p w14:paraId="6655AF9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Days_Policy_Claim</w:t>
      </w:r>
      <w:proofErr w:type="spellEnd"/>
      <w:r w:rsidRPr="00347084">
        <w:rPr>
          <w:rFonts w:ascii="Times New Roman" w:hAnsi="Times New Roman" w:cs="Times New Roman"/>
          <w:color w:val="000000" w:themeColor="text1"/>
          <w:szCs w:val="22"/>
        </w:rPr>
        <w:t xml:space="preserve"> = 15 to 30: true {false=0, true=1}</w:t>
      </w:r>
    </w:p>
    <w:p w14:paraId="003EDBD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Days_Policy_Claim</w:t>
      </w:r>
      <w:proofErr w:type="spellEnd"/>
      <w:r w:rsidRPr="00347084">
        <w:rPr>
          <w:rFonts w:ascii="Times New Roman" w:hAnsi="Times New Roman" w:cs="Times New Roman"/>
          <w:color w:val="000000" w:themeColor="text1"/>
          <w:szCs w:val="22"/>
        </w:rPr>
        <w:t xml:space="preserve"> = more than 30: false {false=79, true=75}</w:t>
      </w:r>
    </w:p>
    <w:p w14:paraId="0683F39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Accident Date ≤ 12/04/2010: true {false=0, true=7}</w:t>
      </w:r>
    </w:p>
    <w:p w14:paraId="0F23A0DA"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Vehicle style = SUV ≤ 0.500</w:t>
      </w:r>
    </w:p>
    <w:p w14:paraId="64DE7C4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Gender = false</w:t>
      </w:r>
    </w:p>
    <w:p w14:paraId="4651D85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Sum Insured &gt; 6129: true {false=0, true=1}</w:t>
      </w:r>
    </w:p>
    <w:p w14:paraId="4CE45F9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Sum Insured ≤ 6129</w:t>
      </w:r>
    </w:p>
    <w:p w14:paraId="7034C8BF"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Sum Insured &gt; 6099.300: false {false=2, true=0}</w:t>
      </w:r>
    </w:p>
    <w:p w14:paraId="340648D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Sum Insured ≤ 6099.300</w:t>
      </w:r>
    </w:p>
    <w:p w14:paraId="70261B53"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Repair amount &gt; 356</w:t>
      </w:r>
    </w:p>
    <w:p w14:paraId="00F3459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Accident Reason = Driving tired &gt; 0.500: true {false=2, true=7}</w:t>
      </w:r>
    </w:p>
    <w:p w14:paraId="0FC0ED0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Accident Reason = Driving tired ≤ 0.500: true {false=66, true=67}</w:t>
      </w:r>
    </w:p>
    <w:p w14:paraId="7750CF3F"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Repair amount ≤ 356: true {false=0, true=1}</w:t>
      </w:r>
    </w:p>
    <w:p w14:paraId="722B9CB5"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Gender = true</w:t>
      </w:r>
    </w:p>
    <w:p w14:paraId="0E27B4B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Sum Insured &gt; 5841.450: true {false=0, true=4}</w:t>
      </w:r>
    </w:p>
    <w:p w14:paraId="244D2FD8"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Sum Insured ≤ 5841.450</w:t>
      </w:r>
    </w:p>
    <w:p w14:paraId="4031370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1 year: true {false=0, true=2}</w:t>
      </w:r>
    </w:p>
    <w:p w14:paraId="3B17EA6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2 to 3 years: true {false=0, true=1}</w:t>
      </w:r>
    </w:p>
    <w:p w14:paraId="1F88E88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4 to 8 years: false {false=2, true=0}</w:t>
      </w:r>
    </w:p>
    <w:p w14:paraId="624D853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no change</w:t>
      </w:r>
    </w:p>
    <w:p w14:paraId="52FB963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Sum Insured &gt; 5700.150: false {false=1, true=0}</w:t>
      </w:r>
    </w:p>
    <w:p w14:paraId="18BDDD8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Sum Insured ≤ 5700.150</w:t>
      </w:r>
    </w:p>
    <w:p w14:paraId="46E7291A"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Vehicle style = Midsize &gt; 0.500: false {false=12, true=8}</w:t>
      </w:r>
    </w:p>
    <w:p w14:paraId="2D20ADBA"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Vehicle style = Midsize ≤ 0.500: true {false=37, true=62}</w:t>
      </w:r>
    </w:p>
    <w:p w14:paraId="59B585E5"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Occupation = physical therapists ≤ 0.500</w:t>
      </w:r>
    </w:p>
    <w:p w14:paraId="23DE8D6A"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Accident Date &gt; 29/12/2020: true {false=0, true=4}</w:t>
      </w:r>
    </w:p>
    <w:p w14:paraId="2BE3F293"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Accident Date ≤ 29/12/2020</w:t>
      </w:r>
    </w:p>
    <w:p w14:paraId="62DDCDCA"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Accident Date &gt; 05/01/2010</w:t>
      </w:r>
    </w:p>
    <w:p w14:paraId="722C96C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Repair amount &gt; 200.500</w:t>
      </w:r>
    </w:p>
    <w:p w14:paraId="33A1F6D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Occupation = college professor &gt; 0.500</w:t>
      </w:r>
    </w:p>
    <w:p w14:paraId="67874AC7"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Repair amount &gt; 245.500</w:t>
      </w:r>
    </w:p>
    <w:p w14:paraId="4C4CA8B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1 year</w:t>
      </w:r>
    </w:p>
    <w:p w14:paraId="33F1F21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Police Notification = false</w:t>
      </w:r>
    </w:p>
    <w:p w14:paraId="63E216C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DriverRating</w:t>
      </w:r>
      <w:proofErr w:type="spellEnd"/>
      <w:r w:rsidRPr="00347084">
        <w:rPr>
          <w:rFonts w:ascii="Times New Roman" w:hAnsi="Times New Roman" w:cs="Times New Roman"/>
          <w:color w:val="000000" w:themeColor="text1"/>
          <w:szCs w:val="22"/>
        </w:rPr>
        <w:t xml:space="preserve"> &gt; 2: true {false=0, true=7}</w:t>
      </w:r>
    </w:p>
    <w:p w14:paraId="738FCA3E"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DriverRating</w:t>
      </w:r>
      <w:proofErr w:type="spellEnd"/>
      <w:r w:rsidRPr="00347084">
        <w:rPr>
          <w:rFonts w:ascii="Times New Roman" w:hAnsi="Times New Roman" w:cs="Times New Roman"/>
          <w:color w:val="000000" w:themeColor="text1"/>
          <w:szCs w:val="22"/>
        </w:rPr>
        <w:t xml:space="preserve"> ≤ 2: false {false=2, true=0}</w:t>
      </w:r>
    </w:p>
    <w:p w14:paraId="6E4EAE7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Police Notification = true: true {false=0, true=2}</w:t>
      </w:r>
    </w:p>
    <w:p w14:paraId="5B874A4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lastRenderedPageBreak/>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2 to 3 years</w:t>
      </w:r>
    </w:p>
    <w:p w14:paraId="70390078"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License Type = L: false {false=1, true=0}</w:t>
      </w:r>
    </w:p>
    <w:p w14:paraId="55D3FFC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License Type = O</w:t>
      </w:r>
    </w:p>
    <w:p w14:paraId="4107EBE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DriverRating</w:t>
      </w:r>
      <w:proofErr w:type="spellEnd"/>
      <w:r w:rsidRPr="00347084">
        <w:rPr>
          <w:rFonts w:ascii="Times New Roman" w:hAnsi="Times New Roman" w:cs="Times New Roman"/>
          <w:color w:val="000000" w:themeColor="text1"/>
          <w:szCs w:val="22"/>
        </w:rPr>
        <w:t xml:space="preserve"> &gt; 1.500: true {false=1, true=7}</w:t>
      </w:r>
    </w:p>
    <w:p w14:paraId="67F2C84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DriverRating</w:t>
      </w:r>
      <w:proofErr w:type="spellEnd"/>
      <w:r w:rsidRPr="00347084">
        <w:rPr>
          <w:rFonts w:ascii="Times New Roman" w:hAnsi="Times New Roman" w:cs="Times New Roman"/>
          <w:color w:val="000000" w:themeColor="text1"/>
          <w:szCs w:val="22"/>
        </w:rPr>
        <w:t xml:space="preserve"> ≤ 1.500: false {false=2, true=0}</w:t>
      </w:r>
    </w:p>
    <w:p w14:paraId="67F9215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4 to 8 years</w:t>
      </w:r>
    </w:p>
    <w:p w14:paraId="5B808AC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more than 69000 &gt; 0.500: false {false=2, true=0}</w:t>
      </w:r>
    </w:p>
    <w:p w14:paraId="6D59BAE7"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more than 69000 ≤ 0.500</w:t>
      </w:r>
    </w:p>
    <w:p w14:paraId="2664275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30000 to 39000 &gt; 0.500: false {false=5, true=0}</w:t>
      </w:r>
    </w:p>
    <w:p w14:paraId="6B46961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30000 to 39000 ≤ 0.500: true {false=7, true=14}</w:t>
      </w:r>
    </w:p>
    <w:p w14:paraId="0DF7D30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AddressChange_Claim</w:t>
      </w:r>
      <w:proofErr w:type="spellEnd"/>
      <w:r w:rsidRPr="00347084">
        <w:rPr>
          <w:rFonts w:ascii="Times New Roman" w:hAnsi="Times New Roman" w:cs="Times New Roman"/>
          <w:color w:val="000000" w:themeColor="text1"/>
          <w:szCs w:val="22"/>
        </w:rPr>
        <w:t xml:space="preserve"> = no change</w:t>
      </w:r>
    </w:p>
    <w:p w14:paraId="7766BC7B"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w:t>
      </w:r>
      <w:proofErr w:type="spellStart"/>
      <w:r w:rsidRPr="00347084">
        <w:rPr>
          <w:rFonts w:ascii="Times New Roman" w:hAnsi="Times New Roman" w:cs="Times New Roman"/>
          <w:color w:val="000000" w:themeColor="text1"/>
          <w:szCs w:val="22"/>
        </w:rPr>
        <w:t>Days_Policy_Claim</w:t>
      </w:r>
      <w:proofErr w:type="spellEnd"/>
      <w:r w:rsidRPr="00347084">
        <w:rPr>
          <w:rFonts w:ascii="Times New Roman" w:hAnsi="Times New Roman" w:cs="Times New Roman"/>
          <w:color w:val="000000" w:themeColor="text1"/>
          <w:szCs w:val="22"/>
        </w:rPr>
        <w:t xml:space="preserve"> = 15 to 30: false {false=1, true=0}</w:t>
      </w:r>
    </w:p>
    <w:p w14:paraId="3B59A2D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   </w:t>
      </w:r>
      <w:proofErr w:type="spellStart"/>
      <w:r w:rsidRPr="00347084">
        <w:rPr>
          <w:rFonts w:ascii="Times New Roman" w:hAnsi="Times New Roman" w:cs="Times New Roman"/>
          <w:color w:val="000000" w:themeColor="text1"/>
          <w:szCs w:val="22"/>
        </w:rPr>
        <w:t>Days_Policy_Claim</w:t>
      </w:r>
      <w:proofErr w:type="spellEnd"/>
      <w:r w:rsidRPr="00347084">
        <w:rPr>
          <w:rFonts w:ascii="Times New Roman" w:hAnsi="Times New Roman" w:cs="Times New Roman"/>
          <w:color w:val="000000" w:themeColor="text1"/>
          <w:szCs w:val="22"/>
        </w:rPr>
        <w:t xml:space="preserve"> = more than 30</w:t>
      </w:r>
    </w:p>
    <w:p w14:paraId="78C8B1A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Accident Reason = Driving drunk &gt; 0.500: true {false=34, true=35}</w:t>
      </w:r>
    </w:p>
    <w:p w14:paraId="4654193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Accident Reason = Driving drunk ≤ 0.500: false {false=296, true=211}</w:t>
      </w:r>
    </w:p>
    <w:p w14:paraId="2357A8F3"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Repair amount ≤ 245.500: true {false=0, true=3}</w:t>
      </w:r>
    </w:p>
    <w:p w14:paraId="74F92992"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Occupation = college professor ≤ 0.500</w:t>
      </w:r>
    </w:p>
    <w:p w14:paraId="15BCC83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Accident Date &gt; 13/01/2010</w:t>
      </w:r>
    </w:p>
    <w:p w14:paraId="0658C6E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BasePolicy</w:t>
      </w:r>
      <w:proofErr w:type="spellEnd"/>
      <w:r w:rsidRPr="00347084">
        <w:rPr>
          <w:rFonts w:ascii="Times New Roman" w:hAnsi="Times New Roman" w:cs="Times New Roman"/>
          <w:color w:val="000000" w:themeColor="text1"/>
          <w:szCs w:val="22"/>
        </w:rPr>
        <w:t xml:space="preserve"> = Collision &gt; 0.500</w:t>
      </w:r>
    </w:p>
    <w:p w14:paraId="16D39A9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Occupation = dentists &gt; 0.500</w:t>
      </w:r>
    </w:p>
    <w:p w14:paraId="4EDE19F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Sum Insured &gt; 6189.300: false {false=2, true=0}</w:t>
      </w:r>
    </w:p>
    <w:p w14:paraId="3997491D"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Sum Insured ≤ 6189.300: true {false=106, true=120}</w:t>
      </w:r>
    </w:p>
    <w:p w14:paraId="7BDCA75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Occupation = dentists ≤ 0.500</w:t>
      </w:r>
    </w:p>
    <w:p w14:paraId="5B0C8B3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Occupation = marketing manager &gt; 0.500: false {false=115, true=109}</w:t>
      </w:r>
    </w:p>
    <w:p w14:paraId="0B45E2A7"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Occupation = marketing manager ≤ 0.500: false {false=1949, true=1547}</w:t>
      </w:r>
    </w:p>
    <w:p w14:paraId="1314C51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BasePolicy</w:t>
      </w:r>
      <w:proofErr w:type="spellEnd"/>
      <w:r w:rsidRPr="00347084">
        <w:rPr>
          <w:rFonts w:ascii="Times New Roman" w:hAnsi="Times New Roman" w:cs="Times New Roman"/>
          <w:color w:val="000000" w:themeColor="text1"/>
          <w:szCs w:val="22"/>
        </w:rPr>
        <w:t xml:space="preserve"> = Collision ≤ 0.500</w:t>
      </w:r>
    </w:p>
    <w:p w14:paraId="1ED99B1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Sum Insured &gt; 6648.200: false {false=1, true=0}</w:t>
      </w:r>
    </w:p>
    <w:p w14:paraId="1D204AE7"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Sum Insured ≤ 6648.200</w:t>
      </w:r>
    </w:p>
    <w:p w14:paraId="7AE64F90"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Occupation = Accountants &gt; 0.500: true {false=157, true=182}</w:t>
      </w:r>
    </w:p>
    <w:p w14:paraId="70874ABC"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Occupation = Accountants ≤ 0.500: false {false=3003, true=2804}</w:t>
      </w:r>
    </w:p>
    <w:p w14:paraId="114AFF11"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Accident Date ≤ 13/01/2010</w:t>
      </w:r>
    </w:p>
    <w:p w14:paraId="0527F0E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20000 to 29000 &gt; 0.500</w:t>
      </w:r>
    </w:p>
    <w:p w14:paraId="685119C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Repair amount &gt; 4840.500</w:t>
      </w:r>
    </w:p>
    <w:p w14:paraId="0A56643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Holiday Weeks = No: false {false=2, true=0}</w:t>
      </w:r>
    </w:p>
    <w:p w14:paraId="2F4FA764"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   Holiday Weeks = Yes: true {false=0, true=1}</w:t>
      </w:r>
    </w:p>
    <w:p w14:paraId="1DD5622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   |   |   |   Repair amount ≤ 4840.500: false {false=3, true=0}</w:t>
      </w:r>
    </w:p>
    <w:p w14:paraId="1E2315D6"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   |   |   |   |   |   </w:t>
      </w:r>
      <w:proofErr w:type="spellStart"/>
      <w:r w:rsidRPr="00347084">
        <w:rPr>
          <w:rFonts w:ascii="Times New Roman" w:hAnsi="Times New Roman" w:cs="Times New Roman"/>
          <w:color w:val="000000" w:themeColor="text1"/>
          <w:szCs w:val="22"/>
        </w:rPr>
        <w:t>VehiclePrice</w:t>
      </w:r>
      <w:proofErr w:type="spellEnd"/>
      <w:r w:rsidRPr="00347084">
        <w:rPr>
          <w:rFonts w:ascii="Times New Roman" w:hAnsi="Times New Roman" w:cs="Times New Roman"/>
          <w:color w:val="000000" w:themeColor="text1"/>
          <w:szCs w:val="22"/>
        </w:rPr>
        <w:t xml:space="preserve"> = 20000 to 29000 ≤ 0.500: true {false=0, true=11}</w:t>
      </w:r>
    </w:p>
    <w:p w14:paraId="430977E7"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Repair amount ≤ 200.500: true {false=0, true=2}</w:t>
      </w:r>
    </w:p>
    <w:p w14:paraId="5D49A57E"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Accident Date ≤ 05/01/2010</w:t>
      </w:r>
    </w:p>
    <w:p w14:paraId="6D5EC509" w14:textId="77777777" w:rsidR="00471EE9"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Repair amount &gt; 4606: true {false=0, true=3}</w:t>
      </w:r>
    </w:p>
    <w:p w14:paraId="412A2BD4" w14:textId="67B9EA8B" w:rsidR="00DC71DE" w:rsidRPr="00347084" w:rsidRDefault="00471EE9" w:rsidP="00BA0374">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   |   Repair amount ≤ 4606: false {false=13, true=0}</w:t>
      </w:r>
    </w:p>
    <w:p w14:paraId="06D8C1EC" w14:textId="77777777" w:rsidR="00C274AE" w:rsidRPr="00347084" w:rsidRDefault="00C274AE" w:rsidP="00BA0374">
      <w:pPr>
        <w:pStyle w:val="PlainText"/>
        <w:rPr>
          <w:rFonts w:ascii="Times New Roman" w:hAnsi="Times New Roman" w:cs="Times New Roman"/>
          <w:color w:val="000000" w:themeColor="text1"/>
          <w:szCs w:val="22"/>
        </w:rPr>
      </w:pPr>
    </w:p>
    <w:p w14:paraId="09E043A1" w14:textId="77777777" w:rsidR="00DC71DE" w:rsidRPr="00347084" w:rsidRDefault="00DC71DE" w:rsidP="009562E0">
      <w:pPr>
        <w:pStyle w:val="PlainText"/>
        <w:rPr>
          <w:rFonts w:ascii="Times New Roman" w:hAnsi="Times New Roman" w:cs="Times New Roman"/>
          <w:color w:val="000000" w:themeColor="text1"/>
          <w:szCs w:val="22"/>
        </w:rPr>
      </w:pPr>
    </w:p>
    <w:p w14:paraId="7B8F2245" w14:textId="77777777" w:rsidR="00DC71DE" w:rsidRPr="00347084" w:rsidRDefault="00DC71DE" w:rsidP="009562E0">
      <w:pPr>
        <w:pStyle w:val="ListParagraph"/>
        <w:numPr>
          <w:ilvl w:val="0"/>
          <w:numId w:val="7"/>
        </w:numPr>
        <w:spacing w:after="200" w:line="240" w:lineRule="auto"/>
        <w:rPr>
          <w:rFonts w:ascii="Times New Roman" w:hAnsi="Times New Roman" w:cs="Times New Roman"/>
          <w:b/>
          <w:bCs/>
          <w:color w:val="000000" w:themeColor="text1"/>
          <w:sz w:val="22"/>
          <w:szCs w:val="22"/>
        </w:rPr>
      </w:pPr>
      <w:r w:rsidRPr="00347084">
        <w:rPr>
          <w:rFonts w:ascii="Times New Roman" w:hAnsi="Times New Roman" w:cs="Times New Roman"/>
          <w:b/>
          <w:bCs/>
          <w:color w:val="000000" w:themeColor="text1"/>
          <w:sz w:val="22"/>
          <w:szCs w:val="22"/>
        </w:rPr>
        <w:t xml:space="preserve"> Deliverable: Interpretation of the results of models</w:t>
      </w:r>
    </w:p>
    <w:p w14:paraId="3D22A668" w14:textId="77777777" w:rsidR="00DC71DE" w:rsidRPr="00347084" w:rsidRDefault="00DC71DE" w:rsidP="009562E0">
      <w:pPr>
        <w:pStyle w:val="ListParagraph"/>
        <w:spacing w:line="240" w:lineRule="auto"/>
        <w:ind w:left="1224"/>
        <w:rPr>
          <w:rFonts w:ascii="Times New Roman" w:hAnsi="Times New Roman" w:cs="Times New Roman"/>
          <w:color w:val="000000" w:themeColor="text1"/>
          <w:sz w:val="22"/>
          <w:szCs w:val="22"/>
        </w:rPr>
      </w:pPr>
    </w:p>
    <w:p w14:paraId="7556A87D" w14:textId="513D59BD" w:rsidR="00DC71DE" w:rsidRPr="00347084" w:rsidRDefault="00DC71DE" w:rsidP="009562E0">
      <w:pPr>
        <w:pStyle w:val="ListParagraph"/>
        <w:spacing w:line="240" w:lineRule="auto"/>
        <w:ind w:left="1224"/>
        <w:rPr>
          <w:rFonts w:ascii="Times New Roman" w:hAnsi="Times New Roman" w:cs="Times New Roman"/>
          <w:b/>
          <w:bCs/>
          <w:color w:val="000000" w:themeColor="text1"/>
          <w:sz w:val="22"/>
          <w:szCs w:val="22"/>
        </w:rPr>
      </w:pPr>
      <w:r w:rsidRPr="00347084">
        <w:rPr>
          <w:rFonts w:ascii="Times New Roman" w:hAnsi="Times New Roman" w:cs="Times New Roman"/>
          <w:color w:val="000000" w:themeColor="text1"/>
          <w:sz w:val="22"/>
          <w:szCs w:val="22"/>
        </w:rPr>
        <w:t xml:space="preserve">Explain the choice and impact of the most decisive predictors in the above models </w:t>
      </w:r>
      <w:r w:rsidRPr="00347084">
        <w:rPr>
          <w:rFonts w:ascii="Times New Roman" w:hAnsi="Times New Roman" w:cs="Times New Roman"/>
          <w:b/>
          <w:bCs/>
          <w:color w:val="000000" w:themeColor="text1"/>
          <w:sz w:val="22"/>
          <w:szCs w:val="22"/>
        </w:rPr>
        <w:t xml:space="preserve">(max. </w:t>
      </w:r>
      <w:r w:rsidR="00612100" w:rsidRPr="00347084">
        <w:rPr>
          <w:rFonts w:ascii="Times New Roman" w:hAnsi="Times New Roman" w:cs="Times New Roman"/>
          <w:b/>
          <w:bCs/>
          <w:color w:val="000000" w:themeColor="text1"/>
          <w:sz w:val="22"/>
          <w:szCs w:val="22"/>
        </w:rPr>
        <w:t>1</w:t>
      </w:r>
      <w:r w:rsidRPr="00347084">
        <w:rPr>
          <w:rFonts w:ascii="Times New Roman" w:hAnsi="Times New Roman" w:cs="Times New Roman"/>
          <w:b/>
          <w:bCs/>
          <w:color w:val="000000" w:themeColor="text1"/>
          <w:sz w:val="22"/>
          <w:szCs w:val="22"/>
        </w:rPr>
        <w:t>00 word</w:t>
      </w:r>
      <w:r w:rsidRPr="00347084">
        <w:rPr>
          <w:rFonts w:ascii="Times New Roman" w:hAnsi="Times New Roman" w:cs="Times New Roman"/>
          <w:color w:val="000000" w:themeColor="text1"/>
          <w:sz w:val="22"/>
          <w:szCs w:val="22"/>
        </w:rPr>
        <w:t xml:space="preserve">s in total) </w:t>
      </w:r>
    </w:p>
    <w:p w14:paraId="5FA062D4" w14:textId="77777777" w:rsidR="005A676D" w:rsidRPr="00347084" w:rsidRDefault="005A676D" w:rsidP="009562E0">
      <w:pPr>
        <w:pStyle w:val="ListParagraph"/>
        <w:spacing w:line="240" w:lineRule="auto"/>
        <w:ind w:left="1008" w:firstLine="576"/>
        <w:jc w:val="both"/>
        <w:rPr>
          <w:rFonts w:ascii="Times New Roman" w:hAnsi="Times New Roman" w:cs="Times New Roman"/>
          <w:b/>
          <w:bCs/>
          <w:color w:val="000000" w:themeColor="text1"/>
          <w:sz w:val="22"/>
          <w:szCs w:val="22"/>
        </w:rPr>
      </w:pPr>
    </w:p>
    <w:p w14:paraId="12CA45BC" w14:textId="25A6B325" w:rsidR="0019744F" w:rsidRPr="00347084" w:rsidRDefault="00B118E6" w:rsidP="000D4AEF">
      <w:pPr>
        <w:jc w:val="both"/>
        <w:rPr>
          <w:color w:val="000000" w:themeColor="text1"/>
          <w:sz w:val="22"/>
          <w:szCs w:val="22"/>
        </w:rPr>
      </w:pPr>
      <w:r w:rsidRPr="00347084">
        <w:rPr>
          <w:color w:val="000000" w:themeColor="text1"/>
          <w:sz w:val="22"/>
          <w:szCs w:val="22"/>
        </w:rPr>
        <w:t>Random fores</w:t>
      </w:r>
      <w:r w:rsidR="0019744F" w:rsidRPr="00347084">
        <w:rPr>
          <w:color w:val="000000" w:themeColor="text1"/>
          <w:sz w:val="22"/>
          <w:szCs w:val="22"/>
        </w:rPr>
        <w:t xml:space="preserve">t </w:t>
      </w:r>
      <w:r w:rsidRPr="00347084">
        <w:rPr>
          <w:color w:val="000000" w:themeColor="text1"/>
          <w:sz w:val="22"/>
          <w:szCs w:val="22"/>
        </w:rPr>
        <w:t>tre</w:t>
      </w:r>
      <w:r w:rsidR="0019744F" w:rsidRPr="00347084">
        <w:rPr>
          <w:color w:val="000000" w:themeColor="text1"/>
          <w:sz w:val="22"/>
          <w:szCs w:val="22"/>
        </w:rPr>
        <w:t>e makes it</w:t>
      </w:r>
      <w:r w:rsidRPr="00347084">
        <w:rPr>
          <w:color w:val="000000" w:themeColor="text1"/>
          <w:sz w:val="22"/>
          <w:szCs w:val="22"/>
          <w:shd w:val="clear" w:color="auto" w:fill="FFFFFF"/>
        </w:rPr>
        <w:t> eas</w:t>
      </w:r>
      <w:r w:rsidR="0019744F" w:rsidRPr="00347084">
        <w:rPr>
          <w:color w:val="000000" w:themeColor="text1"/>
          <w:sz w:val="22"/>
          <w:szCs w:val="22"/>
          <w:shd w:val="clear" w:color="auto" w:fill="FFFFFF"/>
        </w:rPr>
        <w:t>ier</w:t>
      </w:r>
      <w:r w:rsidRPr="00347084">
        <w:rPr>
          <w:color w:val="000000" w:themeColor="text1"/>
          <w:sz w:val="22"/>
          <w:szCs w:val="22"/>
          <w:shd w:val="clear" w:color="auto" w:fill="FFFFFF"/>
        </w:rPr>
        <w:t xml:space="preserve"> to evaluate variable importance, or contribution, to the mode</w:t>
      </w:r>
      <w:r w:rsidR="0019744F" w:rsidRPr="00347084">
        <w:rPr>
          <w:color w:val="000000" w:themeColor="text1"/>
          <w:sz w:val="22"/>
          <w:szCs w:val="22"/>
          <w:shd w:val="clear" w:color="auto" w:fill="FFFFFF"/>
        </w:rPr>
        <w:t>l (IBM,</w:t>
      </w:r>
      <w:r w:rsidR="00E0278C" w:rsidRPr="00347084">
        <w:rPr>
          <w:color w:val="000000" w:themeColor="text1"/>
          <w:sz w:val="22"/>
          <w:szCs w:val="22"/>
          <w:shd w:val="clear" w:color="auto" w:fill="FFFFFF"/>
        </w:rPr>
        <w:t>2021)</w:t>
      </w:r>
      <w:r w:rsidR="00EB0148" w:rsidRPr="00347084">
        <w:rPr>
          <w:color w:val="000000" w:themeColor="text1"/>
          <w:sz w:val="22"/>
          <w:szCs w:val="22"/>
          <w:shd w:val="clear" w:color="auto" w:fill="FFFFFF"/>
        </w:rPr>
        <w:t xml:space="preserve">. This helps </w:t>
      </w:r>
      <w:r w:rsidR="00EB0148" w:rsidRPr="00347084">
        <w:rPr>
          <w:color w:val="000000" w:themeColor="text1"/>
          <w:sz w:val="22"/>
          <w:szCs w:val="22"/>
        </w:rPr>
        <w:t>insurers in detecting suspicious claims</w:t>
      </w:r>
      <w:r w:rsidR="0019744F" w:rsidRPr="00347084">
        <w:rPr>
          <w:color w:val="000000" w:themeColor="text1"/>
          <w:sz w:val="22"/>
          <w:szCs w:val="22"/>
          <w:shd w:val="clear" w:color="auto" w:fill="FFFFFF"/>
        </w:rPr>
        <w:t xml:space="preserve">. According to the result, the first split is physical therapist means that </w:t>
      </w:r>
      <w:r w:rsidR="0019744F" w:rsidRPr="00347084">
        <w:rPr>
          <w:color w:val="000000" w:themeColor="text1"/>
          <w:sz w:val="22"/>
          <w:szCs w:val="22"/>
        </w:rPr>
        <w:t xml:space="preserve">this occupation is more likely associated </w:t>
      </w:r>
      <w:r w:rsidR="00EB0148" w:rsidRPr="00347084">
        <w:rPr>
          <w:color w:val="000000" w:themeColor="text1"/>
          <w:sz w:val="22"/>
          <w:szCs w:val="22"/>
        </w:rPr>
        <w:t xml:space="preserve">with </w:t>
      </w:r>
      <w:r w:rsidR="0019744F" w:rsidRPr="00347084">
        <w:rPr>
          <w:color w:val="000000" w:themeColor="text1"/>
          <w:sz w:val="22"/>
          <w:szCs w:val="22"/>
        </w:rPr>
        <w:t xml:space="preserve">suspicious claim patterns.  </w:t>
      </w:r>
    </w:p>
    <w:p w14:paraId="10393480" w14:textId="048CF1BE" w:rsidR="00EB0148" w:rsidRPr="00347084" w:rsidRDefault="0019744F" w:rsidP="000D4AEF">
      <w:pPr>
        <w:pStyle w:val="NormalWeb"/>
        <w:jc w:val="both"/>
        <w:rPr>
          <w:color w:val="000000" w:themeColor="text1"/>
          <w:sz w:val="22"/>
          <w:szCs w:val="22"/>
        </w:rPr>
      </w:pPr>
      <w:r w:rsidRPr="00347084">
        <w:rPr>
          <w:color w:val="000000" w:themeColor="text1"/>
          <w:sz w:val="22"/>
          <w:szCs w:val="22"/>
        </w:rPr>
        <w:t xml:space="preserve">Logistic regression is a supervised machine learning that predict </w:t>
      </w:r>
      <w:r w:rsidR="000D4AEF" w:rsidRPr="00347084">
        <w:rPr>
          <w:color w:val="000000" w:themeColor="text1"/>
          <w:sz w:val="22"/>
          <w:szCs w:val="22"/>
        </w:rPr>
        <w:t xml:space="preserve">shows that </w:t>
      </w:r>
      <w:r w:rsidR="00EB0148" w:rsidRPr="00347084">
        <w:rPr>
          <w:color w:val="000000" w:themeColor="text1"/>
          <w:sz w:val="22"/>
          <w:szCs w:val="22"/>
        </w:rPr>
        <w:t>variables such as</w:t>
      </w:r>
      <w:r w:rsidR="00EB0148" w:rsidRPr="00347084">
        <w:rPr>
          <w:rStyle w:val="Strong"/>
          <w:rFonts w:eastAsiaTheme="majorEastAsia"/>
          <w:color w:val="000000" w:themeColor="text1"/>
          <w:sz w:val="22"/>
          <w:szCs w:val="22"/>
        </w:rPr>
        <w:t xml:space="preserve"> </w:t>
      </w:r>
      <w:r w:rsidR="00EB0148" w:rsidRPr="00347084">
        <w:rPr>
          <w:rStyle w:val="Strong"/>
          <w:rFonts w:eastAsiaTheme="majorEastAsia"/>
          <w:b w:val="0"/>
          <w:bCs w:val="0"/>
          <w:color w:val="000000" w:themeColor="text1"/>
          <w:sz w:val="22"/>
          <w:szCs w:val="22"/>
        </w:rPr>
        <w:t>Saab</w:t>
      </w:r>
      <w:r w:rsidR="00EB0148" w:rsidRPr="00347084">
        <w:rPr>
          <w:b/>
          <w:bCs/>
          <w:color w:val="000000" w:themeColor="text1"/>
          <w:sz w:val="22"/>
          <w:szCs w:val="22"/>
        </w:rPr>
        <w:t xml:space="preserve"> </w:t>
      </w:r>
      <w:r w:rsidR="00EB0148" w:rsidRPr="00347084">
        <w:rPr>
          <w:rStyle w:val="Strong"/>
          <w:rFonts w:eastAsiaTheme="majorEastAsia"/>
          <w:b w:val="0"/>
          <w:bCs w:val="0"/>
          <w:color w:val="000000" w:themeColor="text1"/>
          <w:sz w:val="22"/>
          <w:szCs w:val="22"/>
        </w:rPr>
        <w:t>car, Queensland and Physical Therapis</w:t>
      </w:r>
      <w:r w:rsidR="00EB0148" w:rsidRPr="00347084">
        <w:rPr>
          <w:rStyle w:val="Strong"/>
          <w:rFonts w:eastAsiaTheme="majorEastAsia"/>
          <w:color w:val="000000" w:themeColor="text1"/>
          <w:sz w:val="22"/>
          <w:szCs w:val="22"/>
        </w:rPr>
        <w:t>t</w:t>
      </w:r>
      <w:r w:rsidR="00EB0148" w:rsidRPr="00347084">
        <w:rPr>
          <w:color w:val="000000" w:themeColor="text1"/>
          <w:sz w:val="22"/>
          <w:szCs w:val="22"/>
        </w:rPr>
        <w:t xml:space="preserve"> have </w:t>
      </w:r>
      <w:r w:rsidR="00EB0148" w:rsidRPr="00347084">
        <w:rPr>
          <w:rStyle w:val="Strong"/>
          <w:rFonts w:eastAsiaTheme="majorEastAsia"/>
          <w:b w:val="0"/>
          <w:bCs w:val="0"/>
          <w:color w:val="000000" w:themeColor="text1"/>
          <w:sz w:val="22"/>
          <w:szCs w:val="22"/>
        </w:rPr>
        <w:t>low p-values</w:t>
      </w:r>
      <w:r w:rsidR="00C274AE" w:rsidRPr="00347084">
        <w:rPr>
          <w:color w:val="000000" w:themeColor="text1"/>
          <w:sz w:val="22"/>
          <w:szCs w:val="22"/>
        </w:rPr>
        <w:t xml:space="preserve">. This means </w:t>
      </w:r>
      <w:r w:rsidR="00EB0148" w:rsidRPr="00347084">
        <w:rPr>
          <w:color w:val="000000" w:themeColor="text1"/>
          <w:sz w:val="22"/>
          <w:szCs w:val="22"/>
        </w:rPr>
        <w:t xml:space="preserve">they are statistically significant and </w:t>
      </w:r>
      <w:r w:rsidR="00EB0148" w:rsidRPr="00347084">
        <w:rPr>
          <w:color w:val="000000" w:themeColor="text1"/>
          <w:sz w:val="22"/>
          <w:szCs w:val="22"/>
        </w:rPr>
        <w:lastRenderedPageBreak/>
        <w:t xml:space="preserve">strong predictors of fraud. Additionally, variables like </w:t>
      </w:r>
      <w:r w:rsidR="00EB0148" w:rsidRPr="00347084">
        <w:rPr>
          <w:rStyle w:val="Strong"/>
          <w:rFonts w:eastAsiaTheme="majorEastAsia"/>
          <w:b w:val="0"/>
          <w:bCs w:val="0"/>
          <w:color w:val="000000" w:themeColor="text1"/>
          <w:sz w:val="22"/>
          <w:szCs w:val="22"/>
        </w:rPr>
        <w:t>sum insured</w:t>
      </w:r>
      <w:r w:rsidR="00EB0148" w:rsidRPr="00347084">
        <w:rPr>
          <w:b/>
          <w:bCs/>
          <w:color w:val="000000" w:themeColor="text1"/>
          <w:sz w:val="22"/>
          <w:szCs w:val="22"/>
        </w:rPr>
        <w:t xml:space="preserve">, </w:t>
      </w:r>
      <w:r w:rsidR="00EB0148" w:rsidRPr="00347084">
        <w:rPr>
          <w:rStyle w:val="Strong"/>
          <w:rFonts w:eastAsiaTheme="majorEastAsia"/>
          <w:b w:val="0"/>
          <w:bCs w:val="0"/>
          <w:color w:val="000000" w:themeColor="text1"/>
          <w:sz w:val="22"/>
          <w:szCs w:val="22"/>
        </w:rPr>
        <w:t>accident date</w:t>
      </w:r>
      <w:r w:rsidR="00EB0148" w:rsidRPr="00347084">
        <w:rPr>
          <w:color w:val="000000" w:themeColor="text1"/>
          <w:sz w:val="22"/>
          <w:szCs w:val="22"/>
        </w:rPr>
        <w:t xml:space="preserve">, and </w:t>
      </w:r>
      <w:r w:rsidR="00EB0148" w:rsidRPr="00347084">
        <w:rPr>
          <w:rStyle w:val="Strong"/>
          <w:rFonts w:eastAsiaTheme="majorEastAsia"/>
          <w:b w:val="0"/>
          <w:bCs w:val="0"/>
          <w:color w:val="000000" w:themeColor="text1"/>
          <w:sz w:val="22"/>
          <w:szCs w:val="22"/>
        </w:rPr>
        <w:t>claim date</w:t>
      </w:r>
      <w:r w:rsidR="00EB0148" w:rsidRPr="00347084">
        <w:rPr>
          <w:color w:val="000000" w:themeColor="text1"/>
          <w:sz w:val="22"/>
          <w:szCs w:val="22"/>
        </w:rPr>
        <w:t xml:space="preserve"> show </w:t>
      </w:r>
      <w:r w:rsidR="00EB0148" w:rsidRPr="00347084">
        <w:rPr>
          <w:rStyle w:val="Strong"/>
          <w:rFonts w:eastAsiaTheme="majorEastAsia"/>
          <w:b w:val="0"/>
          <w:bCs w:val="0"/>
          <w:color w:val="000000" w:themeColor="text1"/>
          <w:sz w:val="22"/>
          <w:szCs w:val="22"/>
        </w:rPr>
        <w:t>lowest standard error</w:t>
      </w:r>
      <w:r w:rsidR="00EB0148" w:rsidRPr="00347084">
        <w:rPr>
          <w:color w:val="000000" w:themeColor="text1"/>
          <w:sz w:val="22"/>
          <w:szCs w:val="22"/>
        </w:rPr>
        <w:t>, indicating precise and influential estimates in identifying fraudulent activity.</w:t>
      </w:r>
    </w:p>
    <w:p w14:paraId="4272053A" w14:textId="7D9FD5EF" w:rsidR="005A676D" w:rsidRPr="00347084" w:rsidRDefault="005A676D" w:rsidP="00B118E6">
      <w:pPr>
        <w:jc w:val="both"/>
        <w:rPr>
          <w:color w:val="000000" w:themeColor="text1"/>
          <w:sz w:val="22"/>
          <w:szCs w:val="22"/>
        </w:rPr>
      </w:pPr>
    </w:p>
    <w:p w14:paraId="06CFBC81" w14:textId="5C331674" w:rsidR="00DC71DE" w:rsidRPr="00347084" w:rsidRDefault="005D657B" w:rsidP="005D657B">
      <w:pPr>
        <w:spacing w:after="200"/>
        <w:jc w:val="both"/>
        <w:rPr>
          <w:rFonts w:eastAsiaTheme="majorEastAsia"/>
          <w:b/>
          <w:bCs/>
          <w:color w:val="000000" w:themeColor="text1"/>
          <w:sz w:val="22"/>
          <w:szCs w:val="22"/>
        </w:rPr>
      </w:pPr>
      <w:bookmarkStart w:id="9" w:name="_Toc207021663"/>
      <w:r w:rsidRPr="00347084">
        <w:rPr>
          <w:rStyle w:val="Heading2Char"/>
          <w:rFonts w:ascii="Times New Roman" w:hAnsi="Times New Roman" w:cs="Times New Roman"/>
          <w:b/>
          <w:bCs/>
          <w:color w:val="000000" w:themeColor="text1"/>
          <w:sz w:val="22"/>
          <w:szCs w:val="22"/>
        </w:rPr>
        <w:t xml:space="preserve">3.2 </w:t>
      </w:r>
      <w:r w:rsidR="00CB3806" w:rsidRPr="00347084">
        <w:rPr>
          <w:rStyle w:val="Heading2Char"/>
          <w:rFonts w:ascii="Times New Roman" w:hAnsi="Times New Roman" w:cs="Times New Roman"/>
          <w:b/>
          <w:bCs/>
          <w:color w:val="000000" w:themeColor="text1"/>
          <w:sz w:val="22"/>
          <w:szCs w:val="22"/>
        </w:rPr>
        <w:t>Model Comparison</w:t>
      </w:r>
      <w:bookmarkEnd w:id="9"/>
      <w:r w:rsidR="00DC71DE" w:rsidRPr="00347084">
        <w:rPr>
          <w:color w:val="000000" w:themeColor="text1"/>
          <w:sz w:val="22"/>
          <w:szCs w:val="22"/>
        </w:rPr>
        <w:t>.</w:t>
      </w:r>
    </w:p>
    <w:p w14:paraId="6A7F431A" w14:textId="77777777" w:rsidR="00DC71DE" w:rsidRPr="00347084" w:rsidRDefault="00DC71DE" w:rsidP="00B14CCF">
      <w:pPr>
        <w:pStyle w:val="ListParagraph"/>
        <w:spacing w:line="240" w:lineRule="auto"/>
        <w:ind w:left="792"/>
        <w:jc w:val="both"/>
        <w:rPr>
          <w:rFonts w:ascii="Times New Roman" w:hAnsi="Times New Roman" w:cs="Times New Roman"/>
          <w:color w:val="000000" w:themeColor="text1"/>
          <w:sz w:val="22"/>
          <w:szCs w:val="22"/>
        </w:rPr>
      </w:pPr>
    </w:p>
    <w:p w14:paraId="2F3E3D06" w14:textId="6A20C257" w:rsidR="00DC71DE" w:rsidRPr="00347084" w:rsidRDefault="00DC71DE" w:rsidP="009562E0">
      <w:pPr>
        <w:pStyle w:val="ListParagraph"/>
        <w:numPr>
          <w:ilvl w:val="2"/>
          <w:numId w:val="8"/>
        </w:numPr>
        <w:spacing w:after="200" w:line="240" w:lineRule="auto"/>
        <w:rPr>
          <w:rFonts w:ascii="Times New Roman" w:hAnsi="Times New Roman" w:cs="Times New Roman"/>
          <w:color w:val="000000" w:themeColor="text1"/>
          <w:sz w:val="22"/>
          <w:szCs w:val="22"/>
        </w:rPr>
      </w:pPr>
      <w:r w:rsidRPr="00347084">
        <w:rPr>
          <w:rFonts w:ascii="Times New Roman" w:hAnsi="Times New Roman" w:cs="Times New Roman"/>
          <w:color w:val="000000" w:themeColor="text1"/>
          <w:sz w:val="22"/>
          <w:szCs w:val="22"/>
        </w:rPr>
        <w:t>Deliverable: Screenshots of Results of the two models that you chose.</w:t>
      </w:r>
    </w:p>
    <w:p w14:paraId="01B7DD56" w14:textId="77777777" w:rsidR="00DC71DE" w:rsidRPr="00347084" w:rsidRDefault="00DC71DE" w:rsidP="009562E0">
      <w:pPr>
        <w:pStyle w:val="ListParagraph"/>
        <w:spacing w:line="240" w:lineRule="auto"/>
        <w:ind w:left="1224"/>
        <w:rPr>
          <w:rFonts w:ascii="Times New Roman" w:hAnsi="Times New Roman" w:cs="Times New Roman"/>
          <w:color w:val="000000" w:themeColor="text1"/>
          <w:sz w:val="22"/>
          <w:szCs w:val="22"/>
        </w:rPr>
      </w:pPr>
    </w:p>
    <w:p w14:paraId="3715ABDC" w14:textId="071F30B6" w:rsidR="00DC71DE" w:rsidRPr="00347084" w:rsidRDefault="00D41E62" w:rsidP="009562E0">
      <w:pPr>
        <w:pStyle w:val="PlainText"/>
        <w:jc w:val="center"/>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Logistic regression model</w:t>
      </w:r>
    </w:p>
    <w:p w14:paraId="5809E12E" w14:textId="0ADB7A62" w:rsidR="00D41E62" w:rsidRPr="00347084" w:rsidRDefault="00D41E62" w:rsidP="00D41E62">
      <w:pPr>
        <w:pStyle w:val="PlainText"/>
        <w:rPr>
          <w:rFonts w:ascii="Times New Roman" w:hAnsi="Times New Roman" w:cs="Times New Roman"/>
          <w:color w:val="000000" w:themeColor="text1"/>
          <w:szCs w:val="22"/>
        </w:rPr>
      </w:pPr>
      <w:r w:rsidRPr="00347084">
        <w:rPr>
          <w:rFonts w:ascii="Times New Roman" w:hAnsi="Times New Roman" w:cs="Times New Roman"/>
          <w:noProof/>
          <w:color w:val="000000" w:themeColor="text1"/>
          <w:szCs w:val="22"/>
          <w14:ligatures w14:val="standardContextual"/>
        </w:rPr>
        <w:drawing>
          <wp:inline distT="0" distB="0" distL="0" distR="0" wp14:anchorId="20F2B3CE" wp14:editId="4C0EA776">
            <wp:extent cx="5731510" cy="1177290"/>
            <wp:effectExtent l="0" t="0" r="0" b="3810"/>
            <wp:docPr id="18967936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3611" name="Picture 1"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inline>
        </w:drawing>
      </w:r>
    </w:p>
    <w:p w14:paraId="31404384" w14:textId="2812F2A1" w:rsidR="00D41E62" w:rsidRPr="00347084" w:rsidRDefault="00471EE9" w:rsidP="00D41E62">
      <w:pPr>
        <w:pStyle w:val="PlainText"/>
        <w:rPr>
          <w:rFonts w:ascii="Times New Roman" w:hAnsi="Times New Roman" w:cs="Times New Roman"/>
          <w:color w:val="000000" w:themeColor="text1"/>
          <w:szCs w:val="22"/>
        </w:rPr>
      </w:pPr>
      <w:r w:rsidRPr="00347084">
        <w:rPr>
          <w:rFonts w:ascii="Times New Roman" w:hAnsi="Times New Roman" w:cs="Times New Roman"/>
          <w:color w:val="000000" w:themeColor="text1"/>
          <w:szCs w:val="22"/>
        </w:rPr>
        <w:t xml:space="preserve">Random forest </w:t>
      </w:r>
    </w:p>
    <w:p w14:paraId="556EE810" w14:textId="2B98C2A5" w:rsidR="00DC71DE" w:rsidRPr="00347084" w:rsidRDefault="00471EE9" w:rsidP="00471EE9">
      <w:pPr>
        <w:pStyle w:val="PlainText"/>
        <w:rPr>
          <w:rFonts w:ascii="Times New Roman" w:hAnsi="Times New Roman" w:cs="Times New Roman"/>
          <w:color w:val="000000" w:themeColor="text1"/>
          <w:szCs w:val="22"/>
        </w:rPr>
      </w:pPr>
      <w:r w:rsidRPr="00347084">
        <w:rPr>
          <w:rFonts w:ascii="Times New Roman" w:hAnsi="Times New Roman" w:cs="Times New Roman"/>
          <w:noProof/>
          <w:color w:val="000000" w:themeColor="text1"/>
          <w:szCs w:val="22"/>
          <w14:ligatures w14:val="standardContextual"/>
        </w:rPr>
        <w:drawing>
          <wp:inline distT="0" distB="0" distL="0" distR="0" wp14:anchorId="1E6FF030" wp14:editId="1C10D02A">
            <wp:extent cx="5731510" cy="1107440"/>
            <wp:effectExtent l="0" t="0" r="0" b="0"/>
            <wp:docPr id="199038523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85234" name="Picture 2"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07440"/>
                    </a:xfrm>
                    <a:prstGeom prst="rect">
                      <a:avLst/>
                    </a:prstGeom>
                  </pic:spPr>
                </pic:pic>
              </a:graphicData>
            </a:graphic>
          </wp:inline>
        </w:drawing>
      </w:r>
    </w:p>
    <w:p w14:paraId="1AC99B83" w14:textId="77777777" w:rsidR="00DC71DE" w:rsidRPr="00347084" w:rsidRDefault="00DC71DE" w:rsidP="009562E0">
      <w:pPr>
        <w:pStyle w:val="PlainText"/>
        <w:rPr>
          <w:rFonts w:ascii="Times New Roman" w:hAnsi="Times New Roman" w:cs="Times New Roman"/>
          <w:color w:val="000000" w:themeColor="text1"/>
          <w:szCs w:val="22"/>
        </w:rPr>
      </w:pPr>
    </w:p>
    <w:p w14:paraId="73B811E7" w14:textId="77777777" w:rsidR="00F725C2" w:rsidRPr="00347084" w:rsidRDefault="00DC71DE" w:rsidP="00F725C2">
      <w:pPr>
        <w:pStyle w:val="ListParagraph"/>
        <w:numPr>
          <w:ilvl w:val="2"/>
          <w:numId w:val="8"/>
        </w:numPr>
        <w:spacing w:after="200" w:line="240" w:lineRule="auto"/>
        <w:rPr>
          <w:rFonts w:ascii="Times New Roman" w:hAnsi="Times New Roman" w:cs="Times New Roman"/>
          <w:color w:val="000000" w:themeColor="text1"/>
          <w:sz w:val="22"/>
          <w:szCs w:val="22"/>
        </w:rPr>
      </w:pPr>
      <w:r w:rsidRPr="00347084">
        <w:rPr>
          <w:rFonts w:ascii="Times New Roman" w:hAnsi="Times New Roman" w:cs="Times New Roman"/>
          <w:color w:val="000000" w:themeColor="text1"/>
          <w:sz w:val="22"/>
          <w:szCs w:val="22"/>
        </w:rPr>
        <w:t>Deliverable: Interpretation and justification of model performances</w:t>
      </w:r>
    </w:p>
    <w:p w14:paraId="2B2EC761" w14:textId="268FBFA6" w:rsidR="00DC71DE" w:rsidRPr="00347084" w:rsidRDefault="00DC71DE" w:rsidP="00F725C2">
      <w:pPr>
        <w:spacing w:after="200"/>
        <w:rPr>
          <w:color w:val="000000" w:themeColor="text1"/>
          <w:sz w:val="22"/>
          <w:szCs w:val="22"/>
        </w:rPr>
      </w:pPr>
      <w:r w:rsidRPr="00347084">
        <w:rPr>
          <w:color w:val="000000" w:themeColor="text1"/>
          <w:sz w:val="22"/>
          <w:szCs w:val="22"/>
        </w:rPr>
        <w:t>Describe the model's performance and which model is better for this analytical task. Justify your preference. You may also refer to the prediction and classification, model selections, and other related academic articles, blogs, and other publications to justify the model selections by following the academic style of writing and referencing (</w:t>
      </w:r>
      <w:r w:rsidRPr="00347084">
        <w:rPr>
          <w:rStyle w:val="Strong"/>
          <w:color w:val="000000" w:themeColor="text1"/>
          <w:sz w:val="22"/>
          <w:szCs w:val="22"/>
        </w:rPr>
        <w:t>max. 150 words in total</w:t>
      </w:r>
      <w:r w:rsidRPr="00347084">
        <w:rPr>
          <w:color w:val="000000" w:themeColor="text1"/>
          <w:sz w:val="22"/>
          <w:szCs w:val="22"/>
        </w:rPr>
        <w:t>).</w:t>
      </w:r>
    </w:p>
    <w:p w14:paraId="64B18D83" w14:textId="77777777" w:rsidR="00C274AE" w:rsidRPr="00347084" w:rsidRDefault="00C274AE" w:rsidP="00D54DAA">
      <w:pPr>
        <w:jc w:val="both"/>
        <w:rPr>
          <w:color w:val="000000" w:themeColor="text1"/>
          <w:sz w:val="22"/>
          <w:szCs w:val="22"/>
        </w:rPr>
      </w:pPr>
    </w:p>
    <w:p w14:paraId="2144DF45" w14:textId="77777777" w:rsidR="00C274AE" w:rsidRPr="00347084" w:rsidRDefault="00C274AE" w:rsidP="00D54DAA">
      <w:pPr>
        <w:jc w:val="both"/>
        <w:rPr>
          <w:color w:val="000000" w:themeColor="text1"/>
          <w:sz w:val="22"/>
          <w:szCs w:val="22"/>
        </w:rPr>
      </w:pPr>
    </w:p>
    <w:p w14:paraId="4B23797D" w14:textId="714D1A8C" w:rsidR="000D4AEF" w:rsidRPr="00347084" w:rsidRDefault="000D4AEF" w:rsidP="008F1DA5">
      <w:pPr>
        <w:jc w:val="both"/>
        <w:rPr>
          <w:color w:val="000000" w:themeColor="text1"/>
          <w:sz w:val="22"/>
          <w:szCs w:val="22"/>
        </w:rPr>
      </w:pPr>
      <w:r w:rsidRPr="00347084">
        <w:rPr>
          <w:color w:val="000000" w:themeColor="text1"/>
          <w:sz w:val="22"/>
          <w:szCs w:val="22"/>
        </w:rPr>
        <w:t xml:space="preserve">The logistic </w:t>
      </w:r>
      <w:r w:rsidR="00672490" w:rsidRPr="00347084">
        <w:rPr>
          <w:color w:val="000000" w:themeColor="text1"/>
          <w:sz w:val="22"/>
          <w:szCs w:val="22"/>
        </w:rPr>
        <w:t>regression</w:t>
      </w:r>
      <w:r w:rsidRPr="00347084">
        <w:rPr>
          <w:color w:val="000000" w:themeColor="text1"/>
          <w:sz w:val="22"/>
          <w:szCs w:val="22"/>
        </w:rPr>
        <w:t xml:space="preserve"> confusion matrix reveals a weighted mean recall of 52.07% </w:t>
      </w:r>
      <w:r w:rsidR="008F1DA5" w:rsidRPr="00347084">
        <w:rPr>
          <w:color w:val="000000" w:themeColor="text1"/>
          <w:sz w:val="22"/>
          <w:szCs w:val="22"/>
        </w:rPr>
        <w:t xml:space="preserve">and it </w:t>
      </w:r>
      <w:r w:rsidR="0042181C" w:rsidRPr="00347084">
        <w:rPr>
          <w:color w:val="000000" w:themeColor="text1"/>
          <w:sz w:val="22"/>
          <w:szCs w:val="22"/>
        </w:rPr>
        <w:t xml:space="preserve">outperformed </w:t>
      </w:r>
      <w:r w:rsidR="0042181C" w:rsidRPr="00347084">
        <w:rPr>
          <w:rStyle w:val="Strong"/>
          <w:rFonts w:eastAsiaTheme="majorEastAsia"/>
          <w:b w:val="0"/>
          <w:bCs w:val="0"/>
          <w:color w:val="000000" w:themeColor="text1"/>
          <w:sz w:val="22"/>
          <w:szCs w:val="22"/>
        </w:rPr>
        <w:t>Random Forest</w:t>
      </w:r>
      <w:r w:rsidR="008F1DA5" w:rsidRPr="00347084">
        <w:rPr>
          <w:color w:val="000000" w:themeColor="text1"/>
          <w:sz w:val="22"/>
          <w:szCs w:val="22"/>
        </w:rPr>
        <w:t xml:space="preserve"> with </w:t>
      </w:r>
      <w:r w:rsidR="0042181C" w:rsidRPr="00347084">
        <w:rPr>
          <w:color w:val="000000" w:themeColor="text1"/>
          <w:sz w:val="22"/>
          <w:szCs w:val="22"/>
        </w:rPr>
        <w:t xml:space="preserve">51.87%. </w:t>
      </w:r>
      <w:r w:rsidRPr="00347084">
        <w:rPr>
          <w:color w:val="000000" w:themeColor="text1"/>
          <w:sz w:val="22"/>
          <w:szCs w:val="22"/>
        </w:rPr>
        <w:t xml:space="preserve">The model correctly identifies 58.27% of </w:t>
      </w:r>
      <w:r w:rsidR="00861A05" w:rsidRPr="00347084">
        <w:rPr>
          <w:color w:val="000000" w:themeColor="text1"/>
          <w:sz w:val="22"/>
          <w:szCs w:val="22"/>
        </w:rPr>
        <w:t>fraud</w:t>
      </w:r>
      <w:r w:rsidR="00672490" w:rsidRPr="00347084">
        <w:rPr>
          <w:color w:val="000000" w:themeColor="text1"/>
          <w:sz w:val="22"/>
          <w:szCs w:val="22"/>
        </w:rPr>
        <w:t xml:space="preserve"> case</w:t>
      </w:r>
      <w:r w:rsidRPr="00347084">
        <w:rPr>
          <w:color w:val="000000" w:themeColor="text1"/>
          <w:sz w:val="22"/>
          <w:szCs w:val="22"/>
        </w:rPr>
        <w:t xml:space="preserve"> and only 45.84% of true negatives</w:t>
      </w:r>
      <w:r w:rsidR="00672490" w:rsidRPr="00347084">
        <w:rPr>
          <w:color w:val="000000" w:themeColor="text1"/>
          <w:sz w:val="22"/>
          <w:szCs w:val="22"/>
        </w:rPr>
        <w:t xml:space="preserve"> </w:t>
      </w:r>
      <w:r w:rsidR="00861A05" w:rsidRPr="00347084">
        <w:rPr>
          <w:color w:val="000000" w:themeColor="text1"/>
          <w:sz w:val="22"/>
          <w:szCs w:val="22"/>
        </w:rPr>
        <w:t xml:space="preserve">which are </w:t>
      </w:r>
      <w:r w:rsidR="008F1DA5" w:rsidRPr="00347084">
        <w:rPr>
          <w:color w:val="000000" w:themeColor="text1"/>
          <w:spacing w:val="-3"/>
          <w:sz w:val="22"/>
          <w:szCs w:val="22"/>
          <w:shd w:val="clear" w:color="auto" w:fill="F9F9F9"/>
        </w:rPr>
        <w:t>not</w:t>
      </w:r>
      <w:r w:rsidR="00672490" w:rsidRPr="00347084">
        <w:rPr>
          <w:color w:val="000000" w:themeColor="text1"/>
          <w:spacing w:val="-3"/>
          <w:sz w:val="22"/>
          <w:szCs w:val="22"/>
          <w:shd w:val="clear" w:color="auto" w:fill="F9F9F9"/>
        </w:rPr>
        <w:t xml:space="preserve"> fraudulent</w:t>
      </w:r>
      <w:r w:rsidRPr="00347084">
        <w:rPr>
          <w:color w:val="000000" w:themeColor="text1"/>
          <w:sz w:val="22"/>
          <w:szCs w:val="22"/>
        </w:rPr>
        <w:t xml:space="preserve">. </w:t>
      </w:r>
      <w:r w:rsidR="00861A05" w:rsidRPr="00347084">
        <w:rPr>
          <w:color w:val="000000" w:themeColor="text1"/>
          <w:sz w:val="22"/>
          <w:szCs w:val="22"/>
        </w:rPr>
        <w:t xml:space="preserve"> This logistic model shows a stronger ability to identify positive cases compared to Random Forest of 56.42%. </w:t>
      </w:r>
      <w:r w:rsidRPr="00347084">
        <w:rPr>
          <w:color w:val="000000" w:themeColor="text1"/>
          <w:sz w:val="22"/>
          <w:szCs w:val="22"/>
        </w:rPr>
        <w:t xml:space="preserve">Precision is </w:t>
      </w:r>
      <w:r w:rsidR="00C274AE" w:rsidRPr="00347084">
        <w:rPr>
          <w:color w:val="000000" w:themeColor="text1"/>
          <w:sz w:val="22"/>
          <w:szCs w:val="22"/>
        </w:rPr>
        <w:t>similar</w:t>
      </w:r>
      <w:r w:rsidR="00861A05" w:rsidRPr="00347084">
        <w:rPr>
          <w:color w:val="000000" w:themeColor="text1"/>
          <w:sz w:val="22"/>
          <w:szCs w:val="22"/>
        </w:rPr>
        <w:t xml:space="preserve"> at both models</w:t>
      </w:r>
      <w:r w:rsidRPr="00347084">
        <w:rPr>
          <w:color w:val="000000" w:themeColor="text1"/>
          <w:sz w:val="22"/>
          <w:szCs w:val="22"/>
        </w:rPr>
        <w:t>, with 56.33% for false and 47.80% for true predictions, indicating a high false positive rate.</w:t>
      </w:r>
      <w:r w:rsidR="008F1DA5" w:rsidRPr="00347084">
        <w:rPr>
          <w:color w:val="000000" w:themeColor="text1"/>
          <w:sz w:val="22"/>
          <w:szCs w:val="22"/>
        </w:rPr>
        <w:t xml:space="preserve"> Logistic regression misses about 41.73% of actual fraud cases, while Random Forest misses slightly more</w:t>
      </w:r>
      <w:r w:rsidR="00C274AE" w:rsidRPr="00347084">
        <w:rPr>
          <w:color w:val="000000" w:themeColor="text1"/>
          <w:sz w:val="22"/>
          <w:szCs w:val="22"/>
        </w:rPr>
        <w:t xml:space="preserve"> around</w:t>
      </w:r>
      <w:r w:rsidR="008F1DA5" w:rsidRPr="00347084">
        <w:rPr>
          <w:color w:val="000000" w:themeColor="text1"/>
          <w:sz w:val="22"/>
          <w:szCs w:val="22"/>
        </w:rPr>
        <w:t xml:space="preserve"> 43.58%. </w:t>
      </w:r>
    </w:p>
    <w:p w14:paraId="317A2235" w14:textId="77777777" w:rsidR="008F1DA5" w:rsidRPr="00347084" w:rsidRDefault="008F1DA5" w:rsidP="008F1DA5">
      <w:pPr>
        <w:shd w:val="clear" w:color="auto" w:fill="FFFFFF"/>
        <w:jc w:val="both"/>
        <w:rPr>
          <w:color w:val="000000" w:themeColor="text1"/>
          <w:sz w:val="22"/>
          <w:szCs w:val="22"/>
        </w:rPr>
      </w:pPr>
    </w:p>
    <w:p w14:paraId="4B0D09B5" w14:textId="360065F2" w:rsidR="008F1DA5" w:rsidRPr="00347084" w:rsidRDefault="008F1DA5" w:rsidP="008F1DA5">
      <w:pPr>
        <w:shd w:val="clear" w:color="auto" w:fill="FFFFFF"/>
        <w:jc w:val="both"/>
        <w:rPr>
          <w:color w:val="000000" w:themeColor="text1"/>
          <w:sz w:val="22"/>
          <w:szCs w:val="22"/>
        </w:rPr>
      </w:pPr>
      <w:r w:rsidRPr="00347084">
        <w:rPr>
          <w:color w:val="000000" w:themeColor="text1"/>
          <w:sz w:val="22"/>
          <w:szCs w:val="22"/>
        </w:rPr>
        <w:t xml:space="preserve">As a result, both model shows the similar precision-recall, however, logistic are more suitable for the analytics task  because it missed less actual fraud case. </w:t>
      </w:r>
      <w:r w:rsidR="00861A05" w:rsidRPr="00347084">
        <w:rPr>
          <w:color w:val="000000" w:themeColor="text1"/>
          <w:sz w:val="22"/>
          <w:szCs w:val="22"/>
        </w:rPr>
        <w:t xml:space="preserve">In fraud detection, </w:t>
      </w:r>
      <w:r w:rsidR="00861A05" w:rsidRPr="00347084">
        <w:rPr>
          <w:rStyle w:val="a"/>
          <w:rFonts w:eastAsiaTheme="majorEastAsia"/>
          <w:color w:val="000000" w:themeColor="text1"/>
          <w:sz w:val="22"/>
          <w:szCs w:val="22"/>
        </w:rPr>
        <w:t xml:space="preserve"> </w:t>
      </w:r>
      <w:r w:rsidR="00861A05" w:rsidRPr="00347084">
        <w:rPr>
          <w:color w:val="000000" w:themeColor="text1"/>
          <w:sz w:val="22"/>
          <w:szCs w:val="22"/>
        </w:rPr>
        <w:t xml:space="preserve">a false </w:t>
      </w:r>
      <w:r w:rsidRPr="00347084">
        <w:rPr>
          <w:color w:val="000000" w:themeColor="text1"/>
          <w:sz w:val="22"/>
          <w:szCs w:val="22"/>
        </w:rPr>
        <w:t xml:space="preserve"> </w:t>
      </w:r>
      <w:r w:rsidR="00861A05" w:rsidRPr="00347084">
        <w:rPr>
          <w:color w:val="000000" w:themeColor="text1"/>
          <w:sz w:val="22"/>
          <w:szCs w:val="22"/>
        </w:rPr>
        <w:t xml:space="preserve">negative error is usually more costly than a false </w:t>
      </w:r>
      <w:r w:rsidR="00861A05" w:rsidRPr="00347084">
        <w:rPr>
          <w:rStyle w:val="a"/>
          <w:rFonts w:eastAsiaTheme="majorEastAsia"/>
          <w:color w:val="000000" w:themeColor="text1"/>
          <w:sz w:val="22"/>
          <w:szCs w:val="22"/>
        </w:rPr>
        <w:t xml:space="preserve"> </w:t>
      </w:r>
      <w:r w:rsidR="00861A05" w:rsidRPr="00347084">
        <w:rPr>
          <w:color w:val="000000" w:themeColor="text1"/>
          <w:sz w:val="22"/>
          <w:szCs w:val="22"/>
        </w:rPr>
        <w:t>positive error</w:t>
      </w:r>
      <w:r w:rsidRPr="00347084">
        <w:rPr>
          <w:color w:val="000000" w:themeColor="text1"/>
          <w:sz w:val="22"/>
          <w:szCs w:val="22"/>
        </w:rPr>
        <w:t xml:space="preserve"> (</w:t>
      </w:r>
      <w:proofErr w:type="spellStart"/>
      <w:r w:rsidRPr="00347084">
        <w:rPr>
          <w:color w:val="000000" w:themeColor="text1"/>
          <w:sz w:val="22"/>
          <w:szCs w:val="22"/>
        </w:rPr>
        <w:t>Phua</w:t>
      </w:r>
      <w:proofErr w:type="spellEnd"/>
      <w:r w:rsidRPr="00347084">
        <w:rPr>
          <w:color w:val="000000" w:themeColor="text1"/>
          <w:sz w:val="22"/>
          <w:szCs w:val="22"/>
        </w:rPr>
        <w:t xml:space="preserve"> et al., 2010). Therefore, a logistic regression for fraud organisation in identify high-risk claims early and improve fraud detection efficiency</w:t>
      </w:r>
    </w:p>
    <w:p w14:paraId="0EDB014B" w14:textId="77777777" w:rsidR="00D54DAA" w:rsidRPr="00347084" w:rsidRDefault="00D54DAA" w:rsidP="00D54DAA">
      <w:pPr>
        <w:jc w:val="both"/>
        <w:rPr>
          <w:color w:val="000000" w:themeColor="text1"/>
          <w:sz w:val="22"/>
          <w:szCs w:val="22"/>
        </w:rPr>
      </w:pPr>
    </w:p>
    <w:p w14:paraId="4344AC2F" w14:textId="77777777" w:rsidR="008F1DA5" w:rsidRPr="00347084" w:rsidRDefault="008F1DA5" w:rsidP="00D54DAA">
      <w:pPr>
        <w:jc w:val="both"/>
        <w:rPr>
          <w:color w:val="000000" w:themeColor="text1"/>
          <w:sz w:val="22"/>
          <w:szCs w:val="22"/>
        </w:rPr>
      </w:pPr>
    </w:p>
    <w:p w14:paraId="6C18AE5A" w14:textId="6CA4BAF7" w:rsidR="00DC71DE" w:rsidRPr="00347084" w:rsidRDefault="00911878" w:rsidP="00911878">
      <w:pPr>
        <w:pStyle w:val="NormalWeb"/>
        <w:spacing w:before="0" w:beforeAutospacing="0" w:after="0" w:afterAutospacing="0"/>
        <w:jc w:val="both"/>
        <w:rPr>
          <w:color w:val="000000" w:themeColor="text1"/>
          <w:sz w:val="22"/>
          <w:szCs w:val="22"/>
        </w:rPr>
      </w:pPr>
      <w:bookmarkStart w:id="10" w:name="_Toc207021664"/>
      <w:r w:rsidRPr="00347084">
        <w:rPr>
          <w:rStyle w:val="Heading2Char"/>
          <w:rFonts w:ascii="Times New Roman" w:hAnsi="Times New Roman" w:cs="Times New Roman"/>
          <w:b/>
          <w:bCs/>
          <w:color w:val="000000" w:themeColor="text1"/>
          <w:kern w:val="2"/>
          <w:sz w:val="22"/>
          <w:szCs w:val="22"/>
          <w14:ligatures w14:val="standardContextual"/>
        </w:rPr>
        <w:t xml:space="preserve">3.3 </w:t>
      </w:r>
      <w:r w:rsidR="00DC71DE" w:rsidRPr="00347084">
        <w:rPr>
          <w:rStyle w:val="Heading2Char"/>
          <w:rFonts w:ascii="Times New Roman" w:hAnsi="Times New Roman" w:cs="Times New Roman"/>
          <w:b/>
          <w:bCs/>
          <w:color w:val="000000" w:themeColor="text1"/>
          <w:kern w:val="2"/>
          <w:sz w:val="22"/>
          <w:szCs w:val="22"/>
          <w14:ligatures w14:val="standardContextual"/>
        </w:rPr>
        <w:t>Generate Business Insights and Strategize</w:t>
      </w:r>
      <w:bookmarkEnd w:id="10"/>
    </w:p>
    <w:p w14:paraId="09E5B54D" w14:textId="77777777" w:rsidR="00DC71DE" w:rsidRPr="00347084" w:rsidRDefault="00DC71DE" w:rsidP="009562E0">
      <w:pPr>
        <w:pStyle w:val="NormalWeb"/>
        <w:spacing w:before="0" w:beforeAutospacing="0" w:after="0" w:afterAutospacing="0"/>
        <w:ind w:left="720"/>
        <w:jc w:val="both"/>
        <w:rPr>
          <w:color w:val="000000" w:themeColor="text1"/>
          <w:sz w:val="22"/>
          <w:szCs w:val="22"/>
        </w:rPr>
      </w:pPr>
    </w:p>
    <w:p w14:paraId="1491375E" w14:textId="4C090CAC" w:rsidR="008277B6" w:rsidRPr="00347084" w:rsidRDefault="00876B2D" w:rsidP="00876B2D">
      <w:pPr>
        <w:spacing w:after="200"/>
        <w:jc w:val="both"/>
        <w:rPr>
          <w:color w:val="000000" w:themeColor="text1"/>
          <w:sz w:val="22"/>
          <w:szCs w:val="22"/>
        </w:rPr>
      </w:pPr>
      <w:r w:rsidRPr="00347084">
        <w:rPr>
          <w:color w:val="000000" w:themeColor="text1"/>
          <w:sz w:val="22"/>
          <w:szCs w:val="22"/>
          <w:lang w:eastAsia="en-AU"/>
        </w:rPr>
        <w:t>The result above has revealed several of rich information on which factors affect and may be potential fraudulent claim such as occupation, vehicle style and state.</w:t>
      </w:r>
      <w:r w:rsidR="008277B6" w:rsidRPr="00347084">
        <w:rPr>
          <w:color w:val="000000" w:themeColor="text1"/>
          <w:sz w:val="22"/>
          <w:szCs w:val="22"/>
          <w:lang w:eastAsia="en-AU"/>
        </w:rPr>
        <w:t xml:space="preserve"> </w:t>
      </w:r>
      <w:r w:rsidR="008277B6" w:rsidRPr="00347084">
        <w:rPr>
          <w:color w:val="000000" w:themeColor="text1"/>
          <w:sz w:val="22"/>
          <w:szCs w:val="22"/>
        </w:rPr>
        <w:t>Random Forest revealed variable importance hierarchies, helping insurers prioritize investigation on high-impact features. While precision remains modest, false negatives are costlier (</w:t>
      </w:r>
      <w:proofErr w:type="spellStart"/>
      <w:r w:rsidR="008277B6" w:rsidRPr="00347084">
        <w:rPr>
          <w:color w:val="000000" w:themeColor="text1"/>
          <w:sz w:val="22"/>
          <w:szCs w:val="22"/>
        </w:rPr>
        <w:t>Phua</w:t>
      </w:r>
      <w:proofErr w:type="spellEnd"/>
      <w:r w:rsidR="008277B6" w:rsidRPr="00347084">
        <w:rPr>
          <w:color w:val="000000" w:themeColor="text1"/>
          <w:sz w:val="22"/>
          <w:szCs w:val="22"/>
        </w:rPr>
        <w:t xml:space="preserve"> et al., 2010), making </w:t>
      </w:r>
      <w:r w:rsidR="008277B6" w:rsidRPr="00347084">
        <w:rPr>
          <w:rStyle w:val="Strong"/>
          <w:rFonts w:eastAsiaTheme="majorEastAsia"/>
          <w:b w:val="0"/>
          <w:bCs w:val="0"/>
          <w:color w:val="000000" w:themeColor="text1"/>
          <w:sz w:val="22"/>
          <w:szCs w:val="22"/>
        </w:rPr>
        <w:t xml:space="preserve">logistic regression </w:t>
      </w:r>
      <w:r w:rsidR="008277B6" w:rsidRPr="00347084">
        <w:rPr>
          <w:rStyle w:val="Strong"/>
          <w:rFonts w:eastAsiaTheme="majorEastAsia"/>
          <w:b w:val="0"/>
          <w:bCs w:val="0"/>
          <w:color w:val="000000" w:themeColor="text1"/>
          <w:sz w:val="22"/>
          <w:szCs w:val="22"/>
        </w:rPr>
        <w:lastRenderedPageBreak/>
        <w:t>preferable</w:t>
      </w:r>
      <w:r w:rsidR="008277B6" w:rsidRPr="00347084">
        <w:rPr>
          <w:color w:val="000000" w:themeColor="text1"/>
          <w:sz w:val="22"/>
          <w:szCs w:val="22"/>
        </w:rPr>
        <w:t xml:space="preserve"> for early identification.</w:t>
      </w:r>
      <w:r w:rsidR="00C00440" w:rsidRPr="00347084">
        <w:rPr>
          <w:color w:val="000000" w:themeColor="text1"/>
          <w:sz w:val="22"/>
          <w:szCs w:val="22"/>
          <w:lang w:eastAsia="en-AU"/>
        </w:rPr>
        <w:t xml:space="preserve"> </w:t>
      </w:r>
      <w:r w:rsidR="008277B6" w:rsidRPr="00347084">
        <w:rPr>
          <w:color w:val="000000" w:themeColor="text1"/>
          <w:sz w:val="22"/>
          <w:szCs w:val="22"/>
          <w:lang w:eastAsia="en-AU"/>
        </w:rPr>
        <w:t xml:space="preserve">A fraud control framework is needed to monitor the </w:t>
      </w:r>
      <w:r w:rsidR="00C00440" w:rsidRPr="00347084">
        <w:rPr>
          <w:color w:val="000000" w:themeColor="text1"/>
          <w:sz w:val="22"/>
          <w:szCs w:val="22"/>
          <w:lang w:eastAsia="en-AU"/>
        </w:rPr>
        <w:t>high-risk</w:t>
      </w:r>
      <w:r w:rsidR="008277B6" w:rsidRPr="00347084">
        <w:rPr>
          <w:color w:val="000000" w:themeColor="text1"/>
          <w:sz w:val="22"/>
          <w:szCs w:val="22"/>
          <w:lang w:eastAsia="en-AU"/>
        </w:rPr>
        <w:t xml:space="preserve"> pattern </w:t>
      </w:r>
      <w:r w:rsidR="008277B6" w:rsidRPr="00347084">
        <w:rPr>
          <w:color w:val="000000" w:themeColor="text1"/>
          <w:sz w:val="22"/>
          <w:szCs w:val="22"/>
        </w:rPr>
        <w:t>to guide claim assessment.</w:t>
      </w:r>
      <w:r w:rsidR="00C00440" w:rsidRPr="00347084">
        <w:rPr>
          <w:color w:val="000000" w:themeColor="text1"/>
          <w:sz w:val="22"/>
          <w:szCs w:val="22"/>
        </w:rPr>
        <w:t xml:space="preserve"> </w:t>
      </w:r>
      <w:r w:rsidR="00E0278C" w:rsidRPr="00347084">
        <w:rPr>
          <w:color w:val="000000" w:themeColor="text1"/>
          <w:sz w:val="22"/>
          <w:szCs w:val="22"/>
        </w:rPr>
        <w:t>Based on the Three-line model, in the first line monitors claims and flags risks factors then creates policies and manages detection technologies, and the third line makes sure that independent audits and verifications of the efficacy of fraud controls are conducted (Services Australia, 2025).</w:t>
      </w:r>
    </w:p>
    <w:p w14:paraId="1B76EBA2" w14:textId="263D606A" w:rsidR="00876B2D" w:rsidRPr="00347084" w:rsidRDefault="00876B2D" w:rsidP="00876B2D">
      <w:pPr>
        <w:spacing w:after="200"/>
        <w:jc w:val="both"/>
        <w:rPr>
          <w:color w:val="000000" w:themeColor="text1"/>
          <w:sz w:val="22"/>
          <w:szCs w:val="22"/>
        </w:rPr>
      </w:pPr>
      <w:r w:rsidRPr="00347084">
        <w:rPr>
          <w:color w:val="000000" w:themeColor="text1"/>
          <w:sz w:val="22"/>
          <w:szCs w:val="22"/>
          <w:lang w:eastAsia="en-AU"/>
        </w:rPr>
        <w:t xml:space="preserve">In this digital area, digital information </w:t>
      </w:r>
      <w:r w:rsidRPr="00347084">
        <w:rPr>
          <w:color w:val="000000" w:themeColor="text1"/>
          <w:sz w:val="22"/>
          <w:szCs w:val="22"/>
          <w:shd w:val="clear" w:color="auto" w:fill="FFFFFF"/>
        </w:rPr>
        <w:t xml:space="preserve">can significantly reduce the risk of fraudulent claims occurring access and analyse data in real time </w:t>
      </w:r>
      <w:r w:rsidRPr="00347084">
        <w:rPr>
          <w:color w:val="000000" w:themeColor="text1"/>
          <w:sz w:val="22"/>
          <w:szCs w:val="22"/>
        </w:rPr>
        <w:t>(</w:t>
      </w:r>
      <w:proofErr w:type="spellStart"/>
      <w:r w:rsidRPr="00347084">
        <w:rPr>
          <w:color w:val="000000" w:themeColor="text1"/>
          <w:sz w:val="22"/>
          <w:szCs w:val="22"/>
        </w:rPr>
        <w:t>TAPsDIGITal</w:t>
      </w:r>
      <w:proofErr w:type="spellEnd"/>
      <w:r w:rsidRPr="00347084">
        <w:rPr>
          <w:color w:val="000000" w:themeColor="text1"/>
          <w:sz w:val="22"/>
          <w:szCs w:val="22"/>
        </w:rPr>
        <w:t xml:space="preserve">, 2025). </w:t>
      </w:r>
      <w:r w:rsidR="00C00440" w:rsidRPr="00347084">
        <w:rPr>
          <w:color w:val="000000" w:themeColor="text1"/>
          <w:sz w:val="22"/>
          <w:szCs w:val="22"/>
        </w:rPr>
        <w:t>C</w:t>
      </w:r>
      <w:r w:rsidRPr="00347084">
        <w:rPr>
          <w:color w:val="000000" w:themeColor="text1"/>
          <w:sz w:val="22"/>
          <w:szCs w:val="22"/>
        </w:rPr>
        <w:t xml:space="preserve">ompany can consider are </w:t>
      </w:r>
      <w:r w:rsidRPr="00347084">
        <w:rPr>
          <w:color w:val="000000" w:themeColor="text1"/>
          <w:sz w:val="22"/>
          <w:szCs w:val="22"/>
          <w:shd w:val="clear" w:color="auto" w:fill="FFFFFF"/>
        </w:rPr>
        <w:t>designing and distilling an enterprise technology and operational strategy by defining guiding principles and designing a lean and agile operating model</w:t>
      </w:r>
      <w:r w:rsidR="00E51BD8" w:rsidRPr="00347084">
        <w:rPr>
          <w:color w:val="000000" w:themeColor="text1"/>
          <w:sz w:val="22"/>
          <w:szCs w:val="22"/>
          <w:shd w:val="clear" w:color="auto" w:fill="FFFFFF"/>
        </w:rPr>
        <w:t xml:space="preserve">. For example, DMAIC methodology to identity level of fraud, analyse and improve from it (Six Sigma, 2020). </w:t>
      </w:r>
      <w:r w:rsidR="00E51BD8" w:rsidRPr="00347084">
        <w:rPr>
          <w:color w:val="000000" w:themeColor="text1"/>
          <w:sz w:val="22"/>
          <w:szCs w:val="22"/>
        </w:rPr>
        <w:t xml:space="preserve">For deeper insights, additional data such as </w:t>
      </w:r>
      <w:r w:rsidR="00E51BD8" w:rsidRPr="00347084">
        <w:rPr>
          <w:rStyle w:val="Strong"/>
          <w:rFonts w:eastAsiaTheme="majorEastAsia"/>
          <w:b w:val="0"/>
          <w:bCs w:val="0"/>
          <w:color w:val="000000" w:themeColor="text1"/>
          <w:sz w:val="22"/>
          <w:szCs w:val="22"/>
        </w:rPr>
        <w:t>claimant history</w:t>
      </w:r>
      <w:r w:rsidR="00E51BD8" w:rsidRPr="00347084">
        <w:rPr>
          <w:b/>
          <w:bCs/>
          <w:color w:val="000000" w:themeColor="text1"/>
          <w:sz w:val="22"/>
          <w:szCs w:val="22"/>
        </w:rPr>
        <w:t xml:space="preserve">, </w:t>
      </w:r>
      <w:r w:rsidR="00E51BD8" w:rsidRPr="00347084">
        <w:rPr>
          <w:rStyle w:val="Strong"/>
          <w:rFonts w:eastAsiaTheme="majorEastAsia"/>
          <w:b w:val="0"/>
          <w:bCs w:val="0"/>
          <w:color w:val="000000" w:themeColor="text1"/>
          <w:sz w:val="22"/>
          <w:szCs w:val="22"/>
        </w:rPr>
        <w:t>IP/geolocation data</w:t>
      </w:r>
      <w:r w:rsidR="00E51BD8" w:rsidRPr="00347084">
        <w:rPr>
          <w:b/>
          <w:bCs/>
          <w:color w:val="000000" w:themeColor="text1"/>
          <w:sz w:val="22"/>
          <w:szCs w:val="22"/>
        </w:rPr>
        <w:t xml:space="preserve">, </w:t>
      </w:r>
      <w:r w:rsidR="00E51BD8" w:rsidRPr="00347084">
        <w:rPr>
          <w:color w:val="000000" w:themeColor="text1"/>
          <w:sz w:val="22"/>
          <w:szCs w:val="22"/>
        </w:rPr>
        <w:t xml:space="preserve">and </w:t>
      </w:r>
      <w:r w:rsidR="00E51BD8" w:rsidRPr="00347084">
        <w:rPr>
          <w:rStyle w:val="Strong"/>
          <w:rFonts w:eastAsiaTheme="majorEastAsia"/>
          <w:b w:val="0"/>
          <w:bCs w:val="0"/>
          <w:color w:val="000000" w:themeColor="text1"/>
          <w:sz w:val="22"/>
          <w:szCs w:val="22"/>
        </w:rPr>
        <w:t>external databases can help model to improve its accuracy.</w:t>
      </w:r>
      <w:r w:rsidRPr="00347084">
        <w:rPr>
          <w:color w:val="000000" w:themeColor="text1"/>
          <w:sz w:val="22"/>
          <w:szCs w:val="22"/>
          <w:shd w:val="clear" w:color="auto" w:fill="FFFFFF"/>
        </w:rPr>
        <w:t xml:space="preserve"> </w:t>
      </w:r>
    </w:p>
    <w:p w14:paraId="3B61B284" w14:textId="77777777" w:rsidR="00A62E33" w:rsidRPr="00347084" w:rsidRDefault="00A62E33" w:rsidP="00A62E33">
      <w:pPr>
        <w:jc w:val="both"/>
        <w:rPr>
          <w:color w:val="000000" w:themeColor="text1"/>
          <w:sz w:val="22"/>
          <w:szCs w:val="22"/>
        </w:rPr>
      </w:pPr>
      <w:r w:rsidRPr="00347084">
        <w:rPr>
          <w:color w:val="000000" w:themeColor="text1"/>
          <w:sz w:val="22"/>
          <w:szCs w:val="22"/>
        </w:rPr>
        <w:t xml:space="preserve">The application of predictive analytics in insurance fraud detection presents important ethical challenges. Especially, when insurer adopts an algorithm in support of fraud detection, there is a risk that they engage in illegitimate profiling (Timmermans et al., 2021). A responsible and moral use of data by establishing a data ethics framework that incorporates impartial audits and fairness checks will improve the ethical problem for insurance company . (EBDF, 2023). </w:t>
      </w:r>
    </w:p>
    <w:p w14:paraId="5B86425E" w14:textId="77777777" w:rsidR="00A62E33" w:rsidRPr="00347084" w:rsidRDefault="00A62E33" w:rsidP="00A62E33">
      <w:pPr>
        <w:jc w:val="both"/>
        <w:rPr>
          <w:color w:val="000000" w:themeColor="text1"/>
          <w:sz w:val="22"/>
          <w:szCs w:val="22"/>
        </w:rPr>
      </w:pPr>
    </w:p>
    <w:p w14:paraId="2C31E53D" w14:textId="77777777" w:rsidR="00A62E33" w:rsidRPr="00347084" w:rsidRDefault="00A62E33" w:rsidP="00A62E33">
      <w:pPr>
        <w:jc w:val="both"/>
        <w:rPr>
          <w:color w:val="000000" w:themeColor="text1"/>
          <w:sz w:val="22"/>
          <w:szCs w:val="22"/>
        </w:rPr>
      </w:pPr>
      <w:r w:rsidRPr="00347084">
        <w:rPr>
          <w:color w:val="000000" w:themeColor="text1"/>
          <w:sz w:val="22"/>
          <w:szCs w:val="22"/>
        </w:rPr>
        <w:t>Also, predictive models like logistic regression and random forest are trained on historical data, which may contain chronological biases. This occurs when events and trends that will result in significant differences between the two timeframes are not taken into consideration by models (</w:t>
      </w:r>
      <w:proofErr w:type="spellStart"/>
      <w:r w:rsidRPr="00347084">
        <w:rPr>
          <w:color w:val="000000" w:themeColor="text1"/>
          <w:sz w:val="22"/>
          <w:szCs w:val="22"/>
        </w:rPr>
        <w:t>IMS,nd</w:t>
      </w:r>
      <w:proofErr w:type="spellEnd"/>
      <w:r w:rsidRPr="00347084">
        <w:rPr>
          <w:color w:val="000000" w:themeColor="text1"/>
          <w:sz w:val="22"/>
          <w:szCs w:val="22"/>
        </w:rPr>
        <w:t>). For instance, changes in fraud tactics, claim reporting behaviour, or socio-economic conditions may lead to significantly different patterns over time. the models risk making inaccurate predictions, leading to both revenue loss and unjust claim denials.  Insurance company requires continuous monitoring of predictive models for bias and fairness across difference demographic groups as needed (</w:t>
      </w:r>
      <w:proofErr w:type="spellStart"/>
      <w:r w:rsidRPr="00347084">
        <w:rPr>
          <w:color w:val="000000" w:themeColor="text1"/>
          <w:sz w:val="22"/>
          <w:szCs w:val="22"/>
        </w:rPr>
        <w:t>Trigyn</w:t>
      </w:r>
      <w:proofErr w:type="spellEnd"/>
      <w:r w:rsidRPr="00347084">
        <w:rPr>
          <w:color w:val="000000" w:themeColor="text1"/>
          <w:sz w:val="22"/>
          <w:szCs w:val="22"/>
        </w:rPr>
        <w:t xml:space="preserve">, 2024). </w:t>
      </w:r>
    </w:p>
    <w:p w14:paraId="19272E3F" w14:textId="77777777" w:rsidR="00A62E33" w:rsidRPr="00347084" w:rsidRDefault="00A62E33" w:rsidP="00A62E33">
      <w:pPr>
        <w:jc w:val="both"/>
        <w:rPr>
          <w:color w:val="000000" w:themeColor="text1"/>
          <w:sz w:val="22"/>
          <w:szCs w:val="22"/>
        </w:rPr>
      </w:pPr>
    </w:p>
    <w:p w14:paraId="203ACA25" w14:textId="11342975" w:rsidR="00222FCA" w:rsidRPr="00347084" w:rsidRDefault="00A62E33" w:rsidP="00A62E33">
      <w:pPr>
        <w:jc w:val="both"/>
        <w:rPr>
          <w:color w:val="000000" w:themeColor="text1"/>
          <w:sz w:val="22"/>
          <w:szCs w:val="22"/>
        </w:rPr>
      </w:pPr>
      <w:r w:rsidRPr="00347084">
        <w:rPr>
          <w:color w:val="000000" w:themeColor="text1"/>
          <w:sz w:val="22"/>
          <w:szCs w:val="22"/>
        </w:rPr>
        <w:t xml:space="preserve">When leveraging personal data in automated decision-making, transparency is essential. Consumers anticipate their claims to be transparent and unambiguous. Based on </w:t>
      </w:r>
      <w:proofErr w:type="spellStart"/>
      <w:r w:rsidRPr="00347084">
        <w:rPr>
          <w:color w:val="000000" w:themeColor="text1"/>
          <w:sz w:val="22"/>
          <w:szCs w:val="22"/>
        </w:rPr>
        <w:t>SamSung</w:t>
      </w:r>
      <w:proofErr w:type="spellEnd"/>
      <w:r w:rsidRPr="00347084">
        <w:rPr>
          <w:color w:val="000000" w:themeColor="text1"/>
          <w:sz w:val="22"/>
          <w:szCs w:val="22"/>
        </w:rPr>
        <w:t xml:space="preserve"> IDC report, 51% of customers report frustration over unclear information in regarding terms and claim conditions.  This, in turn shows that increase in trust from customer can helps organisation trust the use of predictive model. Businesses must embrace open communication and transparent information sharing on data use and privacy procedures for all processes to implement predictive regression (Santenac et al., 2023).</w:t>
      </w:r>
    </w:p>
    <w:p w14:paraId="11A85C0A" w14:textId="77777777" w:rsidR="00222FCA" w:rsidRPr="00347084" w:rsidRDefault="00222FCA" w:rsidP="0082360E">
      <w:pPr>
        <w:rPr>
          <w:color w:val="000000" w:themeColor="text1"/>
          <w:sz w:val="22"/>
          <w:szCs w:val="22"/>
        </w:rPr>
      </w:pPr>
    </w:p>
    <w:p w14:paraId="5A54AAE8" w14:textId="77777777" w:rsidR="00222FCA" w:rsidRDefault="00222FCA" w:rsidP="0082360E"/>
    <w:p w14:paraId="2CA7FF2C" w14:textId="77777777" w:rsidR="00222FCA" w:rsidRPr="0082360E" w:rsidRDefault="00222FCA" w:rsidP="0082360E"/>
    <w:p w14:paraId="5DA80ECC" w14:textId="7BE68265" w:rsidR="00265A69" w:rsidRPr="000D77E5" w:rsidRDefault="00347084" w:rsidP="00911878">
      <w:pPr>
        <w:pStyle w:val="Heading1"/>
        <w:spacing w:line="240" w:lineRule="auto"/>
        <w:rPr>
          <w:rFonts w:ascii="Times New Roman" w:hAnsi="Times New Roman" w:cs="Times New Roman"/>
          <w:b/>
          <w:bCs/>
          <w:sz w:val="28"/>
          <w:szCs w:val="28"/>
        </w:rPr>
      </w:pPr>
      <w:bookmarkStart w:id="11" w:name="_Toc207021665"/>
      <w:r>
        <w:rPr>
          <w:rFonts w:ascii="Times New Roman" w:hAnsi="Times New Roman" w:cs="Times New Roman"/>
          <w:b/>
          <w:bCs/>
          <w:sz w:val="28"/>
          <w:szCs w:val="28"/>
        </w:rPr>
        <w:t xml:space="preserve">4. </w:t>
      </w:r>
      <w:r w:rsidR="00265A69" w:rsidRPr="000D77E5">
        <w:rPr>
          <w:rFonts w:ascii="Times New Roman" w:hAnsi="Times New Roman" w:cs="Times New Roman"/>
          <w:b/>
          <w:bCs/>
          <w:sz w:val="28"/>
          <w:szCs w:val="28"/>
        </w:rPr>
        <w:t>References</w:t>
      </w:r>
      <w:bookmarkEnd w:id="11"/>
    </w:p>
    <w:p w14:paraId="134C8D6A" w14:textId="77777777" w:rsidR="00265A69" w:rsidRDefault="00265A69" w:rsidP="009562E0">
      <w:r w:rsidRPr="00E22EEB">
        <w:t>Please include all the references (</w:t>
      </w:r>
      <w:r w:rsidRPr="00E22EEB">
        <w:rPr>
          <w:b/>
          <w:bCs/>
          <w:color w:val="FF0000"/>
        </w:rPr>
        <w:t xml:space="preserve">minimum </w:t>
      </w:r>
      <w:r>
        <w:rPr>
          <w:b/>
          <w:bCs/>
          <w:color w:val="FF0000"/>
        </w:rPr>
        <w:t>10</w:t>
      </w:r>
      <w:r w:rsidRPr="00E22EEB">
        <w:rPr>
          <w:b/>
          <w:bCs/>
          <w:color w:val="FF0000"/>
        </w:rPr>
        <w:t xml:space="preserve"> references</w:t>
      </w:r>
      <w:r>
        <w:rPr>
          <w:b/>
          <w:bCs/>
          <w:color w:val="FF0000"/>
        </w:rPr>
        <w:t xml:space="preserve"> (5 per each task</w:t>
      </w:r>
      <w:r w:rsidRPr="00E22EEB">
        <w:t>) that you have cited in your report.</w:t>
      </w:r>
    </w:p>
    <w:p w14:paraId="70AE31B4" w14:textId="77777777" w:rsidR="0002479A" w:rsidRDefault="0002479A" w:rsidP="009562E0"/>
    <w:p w14:paraId="238A1304" w14:textId="1D8AB91B" w:rsidR="0002479A" w:rsidRPr="00A62E33" w:rsidRDefault="0002479A" w:rsidP="00A62E33">
      <w:pPr>
        <w:pStyle w:val="NormalWeb"/>
        <w:numPr>
          <w:ilvl w:val="0"/>
          <w:numId w:val="17"/>
        </w:numPr>
        <w:spacing w:before="0" w:beforeAutospacing="0" w:after="0" w:afterAutospacing="0" w:line="480" w:lineRule="auto"/>
        <w:jc w:val="both"/>
      </w:pPr>
      <w:proofErr w:type="spellStart"/>
      <w:r w:rsidRPr="00A62E33">
        <w:t>Kamalapurkar</w:t>
      </w:r>
      <w:proofErr w:type="spellEnd"/>
      <w:r w:rsidRPr="00A62E33">
        <w:t>, K., Sharma, N., &amp; Canaan, M. (2025, April 24). Property and casualty carriers can win the fight against insurance fraud. Deloitte Insights; Deloitte. https://www2.deloitte.com/us/en/insights/industry/financial-services/financial-services-industry-predictions/2025/ai-to-fight-insurance-fraud.html</w:t>
      </w:r>
    </w:p>
    <w:p w14:paraId="03083F19" w14:textId="77777777" w:rsidR="0002479A" w:rsidRPr="00A62E33" w:rsidRDefault="0002479A" w:rsidP="00A62E33">
      <w:pPr>
        <w:pStyle w:val="NormalWeb"/>
        <w:spacing w:before="0" w:beforeAutospacing="0" w:after="0" w:afterAutospacing="0"/>
        <w:jc w:val="both"/>
      </w:pPr>
    </w:p>
    <w:p w14:paraId="5929AA73" w14:textId="6DEC1028" w:rsidR="0002479A" w:rsidRPr="00A62E33" w:rsidRDefault="0002479A" w:rsidP="00A62E33">
      <w:pPr>
        <w:pStyle w:val="NormalWeb"/>
        <w:numPr>
          <w:ilvl w:val="0"/>
          <w:numId w:val="17"/>
        </w:numPr>
        <w:spacing w:before="0" w:beforeAutospacing="0" w:after="0" w:afterAutospacing="0" w:line="480" w:lineRule="auto"/>
        <w:jc w:val="both"/>
      </w:pPr>
      <w:r w:rsidRPr="00A62E33">
        <w:t>Michel-</w:t>
      </w:r>
      <w:proofErr w:type="spellStart"/>
      <w:r w:rsidRPr="00A62E33">
        <w:t>Kerjan</w:t>
      </w:r>
      <w:proofErr w:type="spellEnd"/>
      <w:r w:rsidRPr="00A62E33">
        <w:t xml:space="preserve"> , E., &amp; </w:t>
      </w:r>
      <w:proofErr w:type="spellStart"/>
      <w:r w:rsidRPr="00A62E33">
        <w:t>Serino</w:t>
      </w:r>
      <w:proofErr w:type="spellEnd"/>
      <w:r w:rsidRPr="00A62E33">
        <w:t xml:space="preserve">, L. (2024, July 1). Navigating shifting risks in the insurance industry | McKinsey. Www.mckinsey.com. </w:t>
      </w:r>
      <w:r w:rsidRPr="00A62E33">
        <w:lastRenderedPageBreak/>
        <w:t>https://www.mckinsey.com/capabilities/risk-and-resilience/our-insights/navigating-shifting-risks-in-the-insurance-industry</w:t>
      </w:r>
    </w:p>
    <w:p w14:paraId="2E7CF464" w14:textId="77777777" w:rsidR="0002479A" w:rsidRPr="00A62E33" w:rsidRDefault="0002479A" w:rsidP="00A62E33">
      <w:pPr>
        <w:pStyle w:val="NormalWeb"/>
        <w:spacing w:before="0" w:beforeAutospacing="0" w:after="0" w:afterAutospacing="0"/>
        <w:jc w:val="both"/>
        <w:rPr>
          <w:color w:val="0E101A"/>
        </w:rPr>
      </w:pPr>
    </w:p>
    <w:p w14:paraId="0E6D6CD6" w14:textId="5740E605" w:rsidR="00A62E33" w:rsidRPr="00A62E33" w:rsidRDefault="0002479A" w:rsidP="00A62E33">
      <w:pPr>
        <w:pStyle w:val="NormalWeb"/>
        <w:numPr>
          <w:ilvl w:val="0"/>
          <w:numId w:val="17"/>
        </w:numPr>
        <w:spacing w:before="0" w:beforeAutospacing="0" w:after="0" w:afterAutospacing="0" w:line="480" w:lineRule="auto"/>
        <w:jc w:val="both"/>
      </w:pPr>
      <w:r w:rsidRPr="00A62E33">
        <w:t xml:space="preserve">Crime and Corruption Commission. (2018). Fraud and Corruption Control Best Practice Guide. </w:t>
      </w:r>
      <w:hyperlink r:id="rId18" w:history="1">
        <w:r w:rsidR="00A62E33" w:rsidRPr="00A62E33">
          <w:rPr>
            <w:rStyle w:val="Hyperlink"/>
          </w:rPr>
          <w:t>https://www.ccc.qld.gov.au/sites/default/files/2019-08/Fraud-and-Corruption-Control-Best-Practice-Guide-2018.pdf</w:t>
        </w:r>
      </w:hyperlink>
    </w:p>
    <w:p w14:paraId="4104FA63" w14:textId="2F69F1C9" w:rsidR="00E51BD8" w:rsidRPr="00A62E33" w:rsidRDefault="00E51BD8" w:rsidP="00A62E33">
      <w:pPr>
        <w:pStyle w:val="NormalWeb"/>
        <w:numPr>
          <w:ilvl w:val="0"/>
          <w:numId w:val="17"/>
        </w:numPr>
        <w:spacing w:before="0" w:beforeAutospacing="0" w:after="0" w:afterAutospacing="0" w:line="480" w:lineRule="auto"/>
        <w:jc w:val="both"/>
      </w:pPr>
      <w:r w:rsidRPr="00A62E33">
        <w:t>S</w:t>
      </w:r>
      <w:r w:rsidR="00A62E33" w:rsidRPr="00A62E33">
        <w:t>i</w:t>
      </w:r>
      <w:r w:rsidRPr="00A62E33">
        <w:t>x Sigma. (2020, November 30). COVID-19 Situation: Six Sigma Ongoing Training</w:t>
      </w:r>
      <w:r w:rsidR="00E0278C" w:rsidRPr="00A62E33">
        <w:t xml:space="preserve"> </w:t>
      </w:r>
      <w:r w:rsidRPr="00A62E33">
        <w:t>Announcements. SixSigma.us. https://www.6sigma.us/insurance/using-six-sigma-to-prevent-insurance-fraud/</w:t>
      </w:r>
    </w:p>
    <w:p w14:paraId="58C32F8C" w14:textId="77777777" w:rsidR="0002479A" w:rsidRPr="00A62E33" w:rsidRDefault="0002479A" w:rsidP="00A62E33">
      <w:pPr>
        <w:pStyle w:val="NormalWeb"/>
        <w:spacing w:before="0" w:beforeAutospacing="0" w:after="0" w:afterAutospacing="0"/>
        <w:jc w:val="both"/>
        <w:rPr>
          <w:color w:val="0E101A"/>
        </w:rPr>
      </w:pPr>
    </w:p>
    <w:p w14:paraId="21DA1B64" w14:textId="77777777" w:rsidR="00C00440" w:rsidRPr="00A62E33" w:rsidRDefault="00C00440" w:rsidP="00A62E33">
      <w:pPr>
        <w:pStyle w:val="NormalWeb"/>
        <w:numPr>
          <w:ilvl w:val="0"/>
          <w:numId w:val="17"/>
        </w:numPr>
        <w:spacing w:before="0" w:beforeAutospacing="0" w:after="0" w:afterAutospacing="0" w:line="480" w:lineRule="auto"/>
        <w:jc w:val="both"/>
      </w:pPr>
      <w:proofErr w:type="spellStart"/>
      <w:r w:rsidRPr="00A62E33">
        <w:t>TAPsDIGITal</w:t>
      </w:r>
      <w:proofErr w:type="spellEnd"/>
      <w:r w:rsidRPr="00A62E33">
        <w:t>. (2025). LinkedIn. Linkedin.com. https://www.linkedin.com/pulse/reasons-insurers-struggling-prevent-fraud-tapsdigital/</w:t>
      </w:r>
    </w:p>
    <w:p w14:paraId="39DAF799" w14:textId="77777777" w:rsidR="00A62E33" w:rsidRPr="00A62E33" w:rsidRDefault="00A62E33" w:rsidP="00A62E33">
      <w:pPr>
        <w:pStyle w:val="NormalWeb"/>
        <w:spacing w:before="0" w:beforeAutospacing="0" w:after="0" w:afterAutospacing="0"/>
        <w:jc w:val="both"/>
        <w:rPr>
          <w:color w:val="0E101A"/>
        </w:rPr>
      </w:pPr>
    </w:p>
    <w:p w14:paraId="5A0FF65A" w14:textId="0F25D7F8" w:rsidR="0002479A" w:rsidRPr="00A62E33" w:rsidRDefault="00E0278C" w:rsidP="00A62E33">
      <w:pPr>
        <w:pStyle w:val="NormalWeb"/>
        <w:numPr>
          <w:ilvl w:val="0"/>
          <w:numId w:val="17"/>
        </w:numPr>
        <w:spacing w:before="0" w:beforeAutospacing="0" w:after="0" w:afterAutospacing="0"/>
        <w:jc w:val="both"/>
        <w:rPr>
          <w:color w:val="0E101A"/>
        </w:rPr>
      </w:pPr>
      <w:r w:rsidRPr="00A62E33">
        <w:rPr>
          <w:color w:val="0E101A"/>
        </w:rPr>
        <w:t>Services Australia (2025, January). Fraud and Corruption Control Plan 2025-2026. https://www.servicesaustralia.gov.au/sites/default/files/2025-03/fraud-and-corruption-control-plan-2025-26.pdf</w:t>
      </w:r>
    </w:p>
    <w:p w14:paraId="21A020EE" w14:textId="77777777" w:rsidR="00A62E33" w:rsidRPr="00A62E33" w:rsidRDefault="00A62E33" w:rsidP="00A62E33">
      <w:pPr>
        <w:pStyle w:val="NormalWeb"/>
        <w:spacing w:before="0" w:beforeAutospacing="0" w:after="0" w:afterAutospacing="0" w:line="480" w:lineRule="auto"/>
        <w:jc w:val="both"/>
      </w:pPr>
    </w:p>
    <w:p w14:paraId="2B310C19" w14:textId="57D3750D" w:rsidR="00A62E33" w:rsidRPr="00A62E33" w:rsidRDefault="00E0278C" w:rsidP="00A62E33">
      <w:pPr>
        <w:pStyle w:val="NormalWeb"/>
        <w:numPr>
          <w:ilvl w:val="0"/>
          <w:numId w:val="17"/>
        </w:numPr>
        <w:spacing w:before="0" w:beforeAutospacing="0" w:after="0" w:afterAutospacing="0" w:line="480" w:lineRule="auto"/>
        <w:jc w:val="both"/>
      </w:pPr>
      <w:r w:rsidRPr="00A62E33">
        <w:t>IBM. (2021, October 20). Random Forest. Ibm.com; IBM.</w:t>
      </w:r>
      <w:r w:rsidR="00222FCA" w:rsidRPr="00A62E33">
        <w:t xml:space="preserve"> </w:t>
      </w:r>
      <w:r w:rsidRPr="00A62E33">
        <w:t>https://www.ibm.com/think/topics/random-forest</w:t>
      </w:r>
    </w:p>
    <w:p w14:paraId="0E67E39E" w14:textId="663E5B59" w:rsidR="00387442" w:rsidRPr="00A62E33" w:rsidRDefault="00CA26F8" w:rsidP="00A62E33">
      <w:pPr>
        <w:pStyle w:val="NormalWeb"/>
        <w:numPr>
          <w:ilvl w:val="0"/>
          <w:numId w:val="17"/>
        </w:numPr>
        <w:spacing w:before="0" w:beforeAutospacing="0" w:after="0" w:afterAutospacing="0" w:line="480" w:lineRule="auto"/>
        <w:jc w:val="both"/>
      </w:pPr>
      <w:r w:rsidRPr="00A62E33">
        <w:t xml:space="preserve">Timmermans, M., van </w:t>
      </w:r>
      <w:proofErr w:type="spellStart"/>
      <w:r w:rsidRPr="00A62E33">
        <w:t>Praat</w:t>
      </w:r>
      <w:proofErr w:type="spellEnd"/>
      <w:r w:rsidRPr="00A62E33">
        <w:t xml:space="preserve"> , F., &amp; </w:t>
      </w:r>
      <w:proofErr w:type="spellStart"/>
      <w:r w:rsidRPr="00A62E33">
        <w:t>Ruepert</w:t>
      </w:r>
      <w:proofErr w:type="spellEnd"/>
      <w:r w:rsidRPr="00A62E33">
        <w:t xml:space="preserve"> , A. (2021, August). The growing relevance of data ethics in insurance. Compact. https://www.compact.nl/articles/the-growing-relevance-of-data-ethics-in-insurance/</w:t>
      </w:r>
    </w:p>
    <w:p w14:paraId="2966F90B" w14:textId="01434731" w:rsidR="00A62E33" w:rsidRPr="00A62E33" w:rsidRDefault="00387442" w:rsidP="00A62E33">
      <w:pPr>
        <w:pStyle w:val="NormalWeb"/>
        <w:numPr>
          <w:ilvl w:val="0"/>
          <w:numId w:val="17"/>
        </w:numPr>
        <w:spacing w:before="0" w:beforeAutospacing="0" w:after="0" w:afterAutospacing="0" w:line="480" w:lineRule="auto"/>
        <w:jc w:val="both"/>
      </w:pPr>
      <w:r w:rsidRPr="00A62E33">
        <w:t>Enterprise Big Data Framework. (2023, April 27). Why Data Ethics Matter | Establishing a Data Ethics Framework. Enterprise Big Data Framework©. https://www.bigdataframework.org/knowledge/why-data-ethics-matters-establishing-a-framework-for-responsible-data-practices/</w:t>
      </w:r>
    </w:p>
    <w:p w14:paraId="1555BB5C" w14:textId="0D0EDED2" w:rsidR="005713FA" w:rsidRPr="00A62E33" w:rsidRDefault="00387442" w:rsidP="00A62E33">
      <w:pPr>
        <w:pStyle w:val="NormalWeb"/>
        <w:numPr>
          <w:ilvl w:val="0"/>
          <w:numId w:val="17"/>
        </w:numPr>
        <w:spacing w:before="0" w:beforeAutospacing="0" w:after="0" w:afterAutospacing="0" w:line="480" w:lineRule="auto"/>
        <w:jc w:val="both"/>
      </w:pPr>
      <w:r w:rsidRPr="00A62E33">
        <w:t xml:space="preserve">Navarro, C. L. A., Damen, J. A. A., Takada, T., Nijman, S. W. J., Dhiman, P., Ma, J., Collins, G. S., Bajpai, R., Riley, R. D., Moons, K. G. M., &amp; Hooft, L. (2021). Risk of </w:t>
      </w:r>
      <w:r w:rsidRPr="00A62E33">
        <w:lastRenderedPageBreak/>
        <w:t xml:space="preserve">bias in studies on prediction models developed using supervised machine learning techniques: systematic review. BMJ, 375, n2281. </w:t>
      </w:r>
      <w:hyperlink r:id="rId19" w:history="1">
        <w:r w:rsidR="005713FA" w:rsidRPr="00A62E33">
          <w:rPr>
            <w:rStyle w:val="Hyperlink"/>
          </w:rPr>
          <w:t>https://doi.org/10.1136/bmj.n2281</w:t>
        </w:r>
      </w:hyperlink>
    </w:p>
    <w:p w14:paraId="3B8D31D1" w14:textId="4D356AF9" w:rsidR="005713FA" w:rsidRPr="00A62E33" w:rsidRDefault="005713FA" w:rsidP="00A62E33">
      <w:pPr>
        <w:pStyle w:val="NormalWeb"/>
        <w:numPr>
          <w:ilvl w:val="0"/>
          <w:numId w:val="17"/>
        </w:numPr>
        <w:spacing w:before="0" w:beforeAutospacing="0" w:after="0" w:afterAutospacing="0" w:line="480" w:lineRule="auto"/>
        <w:jc w:val="both"/>
      </w:pPr>
      <w:proofErr w:type="spellStart"/>
      <w:r w:rsidRPr="00A62E33">
        <w:t>Intergrity</w:t>
      </w:r>
      <w:proofErr w:type="spellEnd"/>
      <w:r w:rsidRPr="00A62E33">
        <w:t xml:space="preserve"> Service Management (</w:t>
      </w:r>
      <w:proofErr w:type="spellStart"/>
      <w:r w:rsidRPr="00A62E33">
        <w:t>nd</w:t>
      </w:r>
      <w:proofErr w:type="spellEnd"/>
      <w:r w:rsidRPr="00A62E33">
        <w:t>). Statistical Bias in Health Care Fraud Detection and Prevention Systems. https://integritym.com/wp-content/uploads/2017/08/Statistical-Bias-in-Health-Care-Fraud-Detection-and-Prevention-Systems.pdf</w:t>
      </w:r>
    </w:p>
    <w:p w14:paraId="1591835C" w14:textId="77777777" w:rsidR="009A57CB" w:rsidRPr="00A62E33" w:rsidRDefault="009A57CB" w:rsidP="00A62E33">
      <w:pPr>
        <w:pStyle w:val="NormalWeb"/>
        <w:numPr>
          <w:ilvl w:val="0"/>
          <w:numId w:val="17"/>
        </w:numPr>
        <w:spacing w:before="0" w:beforeAutospacing="0" w:after="0" w:afterAutospacing="0" w:line="480" w:lineRule="auto"/>
        <w:jc w:val="both"/>
      </w:pPr>
      <w:r w:rsidRPr="00A62E33">
        <w:t xml:space="preserve">Santenac, I., </w:t>
      </w:r>
      <w:proofErr w:type="spellStart"/>
      <w:r w:rsidRPr="00A62E33">
        <w:t>Majkowski</w:t>
      </w:r>
      <w:proofErr w:type="spellEnd"/>
      <w:r w:rsidRPr="00A62E33">
        <w:t xml:space="preserve">, E., Sun-Young, A., &amp; </w:t>
      </w:r>
      <w:proofErr w:type="spellStart"/>
      <w:r w:rsidRPr="00A62E33">
        <w:t>Vermeulen|author</w:t>
      </w:r>
      <w:proofErr w:type="spellEnd"/>
      <w:r w:rsidRPr="00A62E33">
        <w:t>, P. (2023, November 29). How increased trust and transparency can unlock growth. Www.ey.com. https://www.ey.com/en_gl/insights/insurance/global-insurance-industry-trends</w:t>
      </w:r>
    </w:p>
    <w:p w14:paraId="4CA4349F" w14:textId="77777777" w:rsidR="00B6278F" w:rsidRPr="00A62E33" w:rsidRDefault="00B6278F" w:rsidP="00A62E33">
      <w:pPr>
        <w:pStyle w:val="NormalWeb"/>
        <w:numPr>
          <w:ilvl w:val="0"/>
          <w:numId w:val="17"/>
        </w:numPr>
        <w:spacing w:before="0" w:beforeAutospacing="0" w:after="0" w:afterAutospacing="0" w:line="480" w:lineRule="auto"/>
        <w:jc w:val="both"/>
      </w:pPr>
      <w:r w:rsidRPr="00A62E33">
        <w:t>Avila, B. (2024, September 24). Why insurance transparency matters and 3 tips to improve it - Samsung Business Insights. Samsung Business Insights. https://insights.samsung.com/2024/09/24/why-insurance-transparency-matters-and-3-tips-to-improve-it/</w:t>
      </w:r>
    </w:p>
    <w:p w14:paraId="40E78244" w14:textId="77777777" w:rsidR="00A42284" w:rsidRPr="00A62E33" w:rsidRDefault="00A42284" w:rsidP="00A62E33">
      <w:pPr>
        <w:pStyle w:val="NormalWeb"/>
        <w:numPr>
          <w:ilvl w:val="0"/>
          <w:numId w:val="17"/>
        </w:numPr>
        <w:spacing w:before="0" w:beforeAutospacing="0" w:after="0" w:afterAutospacing="0" w:line="480" w:lineRule="auto"/>
        <w:jc w:val="both"/>
      </w:pPr>
      <w:proofErr w:type="spellStart"/>
      <w:r w:rsidRPr="00A62E33">
        <w:t>Trigyn</w:t>
      </w:r>
      <w:proofErr w:type="spellEnd"/>
      <w:r w:rsidRPr="00A62E33">
        <w:t>. (2024, March 6). Managing Bias in Predictive Analytics. Www.trigyn.com. https://www.trigyn.com/insights/minimizing-bias-predictive-analytics</w:t>
      </w:r>
    </w:p>
    <w:p w14:paraId="66C17155" w14:textId="77777777" w:rsidR="009A57CB" w:rsidRDefault="009A57CB" w:rsidP="0025200F">
      <w:pPr>
        <w:pStyle w:val="Heading1"/>
        <w:spacing w:line="240" w:lineRule="auto"/>
        <w:rPr>
          <w:rFonts w:ascii="Times New Roman" w:hAnsi="Times New Roman" w:cs="Times New Roman"/>
          <w:b/>
          <w:bCs/>
          <w:sz w:val="32"/>
          <w:szCs w:val="32"/>
        </w:rPr>
      </w:pPr>
    </w:p>
    <w:sectPr w:rsidR="009A57CB" w:rsidSect="0034708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panose1 w:val="02010600030101010101"/>
    <w:charset w:val="86"/>
    <w:family w:val="auto"/>
    <w:notTrueType/>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C00"/>
    <w:multiLevelType w:val="hybridMultilevel"/>
    <w:tmpl w:val="95B6CA68"/>
    <w:lvl w:ilvl="0" w:tplc="E2EE766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243B3"/>
    <w:multiLevelType w:val="multilevel"/>
    <w:tmpl w:val="C3C850C0"/>
    <w:lvl w:ilvl="0">
      <w:start w:val="2"/>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033B0B"/>
    <w:multiLevelType w:val="hybridMultilevel"/>
    <w:tmpl w:val="A6FA5B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C2122"/>
    <w:multiLevelType w:val="multilevel"/>
    <w:tmpl w:val="80DE3A9C"/>
    <w:lvl w:ilvl="0">
      <w:start w:val="2"/>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CB0BE0"/>
    <w:multiLevelType w:val="hybridMultilevel"/>
    <w:tmpl w:val="94E8FE0C"/>
    <w:lvl w:ilvl="0" w:tplc="CD84F278">
      <w:start w:val="1"/>
      <w:numFmt w:val="decimal"/>
      <w:lvlText w:val="%1."/>
      <w:lvlJc w:val="left"/>
      <w:pPr>
        <w:ind w:left="360" w:hanging="360"/>
      </w:pPr>
      <w:rPr>
        <w:rFonts w:eastAsiaTheme="majorEastAsia" w:hint="default"/>
        <w:b/>
        <w:color w:val="0F4761" w:themeColor="accent1" w:themeShade="BF"/>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BD4AC0"/>
    <w:multiLevelType w:val="hybridMultilevel"/>
    <w:tmpl w:val="1BE0D308"/>
    <w:lvl w:ilvl="0" w:tplc="9CBA13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12566A"/>
    <w:multiLevelType w:val="hybridMultilevel"/>
    <w:tmpl w:val="A316F1CE"/>
    <w:lvl w:ilvl="0" w:tplc="DC5EB2FA">
      <w:start w:val="4"/>
      <w:numFmt w:val="upperRoman"/>
      <w:lvlText w:val="%1."/>
      <w:lvlJc w:val="left"/>
      <w:pPr>
        <w:ind w:left="1571" w:hanging="72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7" w15:restartNumberingAfterBreak="0">
    <w:nsid w:val="1AD5023E"/>
    <w:multiLevelType w:val="multilevel"/>
    <w:tmpl w:val="70502AA2"/>
    <w:lvl w:ilvl="0">
      <w:start w:val="2"/>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25B2F"/>
    <w:multiLevelType w:val="multilevel"/>
    <w:tmpl w:val="A25E889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b/>
        <w:bCs/>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E8A3057"/>
    <w:multiLevelType w:val="multilevel"/>
    <w:tmpl w:val="5BCAB4D8"/>
    <w:lvl w:ilvl="0">
      <w:start w:val="2"/>
      <w:numFmt w:val="decimal"/>
      <w:lvlText w:val="%1"/>
      <w:lvlJc w:val="left"/>
      <w:pPr>
        <w:ind w:left="360" w:hanging="360"/>
      </w:pPr>
      <w:rPr>
        <w:rFonts w:eastAsiaTheme="majorEastAsia" w:hint="default"/>
        <w:color w:val="0F4761" w:themeColor="accent1" w:themeShade="BF"/>
        <w:sz w:val="28"/>
      </w:rPr>
    </w:lvl>
    <w:lvl w:ilvl="1">
      <w:start w:val="1"/>
      <w:numFmt w:val="decimal"/>
      <w:lvlText w:val="%1.%2"/>
      <w:lvlJc w:val="left"/>
      <w:pPr>
        <w:ind w:left="1069" w:hanging="360"/>
      </w:pPr>
      <w:rPr>
        <w:rFonts w:eastAsiaTheme="majorEastAsia" w:hint="default"/>
        <w:color w:val="0F4761" w:themeColor="accent1" w:themeShade="BF"/>
        <w:sz w:val="28"/>
      </w:rPr>
    </w:lvl>
    <w:lvl w:ilvl="2">
      <w:start w:val="1"/>
      <w:numFmt w:val="decimal"/>
      <w:lvlText w:val="%1.%2.%3"/>
      <w:lvlJc w:val="left"/>
      <w:pPr>
        <w:ind w:left="1440" w:hanging="720"/>
      </w:pPr>
      <w:rPr>
        <w:rFonts w:eastAsiaTheme="majorEastAsia" w:hint="default"/>
        <w:color w:val="0F4761" w:themeColor="accent1" w:themeShade="BF"/>
        <w:sz w:val="28"/>
      </w:rPr>
    </w:lvl>
    <w:lvl w:ilvl="3">
      <w:start w:val="1"/>
      <w:numFmt w:val="decimal"/>
      <w:lvlText w:val="%1.%2.%3.%4"/>
      <w:lvlJc w:val="left"/>
      <w:pPr>
        <w:ind w:left="1800" w:hanging="720"/>
      </w:pPr>
      <w:rPr>
        <w:rFonts w:eastAsiaTheme="majorEastAsia" w:hint="default"/>
        <w:color w:val="0F4761" w:themeColor="accent1" w:themeShade="BF"/>
        <w:sz w:val="28"/>
      </w:rPr>
    </w:lvl>
    <w:lvl w:ilvl="4">
      <w:start w:val="1"/>
      <w:numFmt w:val="decimal"/>
      <w:lvlText w:val="%1.%2.%3.%4.%5"/>
      <w:lvlJc w:val="left"/>
      <w:pPr>
        <w:ind w:left="2520" w:hanging="1080"/>
      </w:pPr>
      <w:rPr>
        <w:rFonts w:eastAsiaTheme="majorEastAsia" w:hint="default"/>
        <w:color w:val="0F4761" w:themeColor="accent1" w:themeShade="BF"/>
        <w:sz w:val="28"/>
      </w:rPr>
    </w:lvl>
    <w:lvl w:ilvl="5">
      <w:start w:val="1"/>
      <w:numFmt w:val="decimal"/>
      <w:lvlText w:val="%1.%2.%3.%4.%5.%6"/>
      <w:lvlJc w:val="left"/>
      <w:pPr>
        <w:ind w:left="2880" w:hanging="1080"/>
      </w:pPr>
      <w:rPr>
        <w:rFonts w:eastAsiaTheme="majorEastAsia" w:hint="default"/>
        <w:color w:val="0F4761" w:themeColor="accent1" w:themeShade="BF"/>
        <w:sz w:val="28"/>
      </w:rPr>
    </w:lvl>
    <w:lvl w:ilvl="6">
      <w:start w:val="1"/>
      <w:numFmt w:val="decimal"/>
      <w:lvlText w:val="%1.%2.%3.%4.%5.%6.%7"/>
      <w:lvlJc w:val="left"/>
      <w:pPr>
        <w:ind w:left="3600" w:hanging="1440"/>
      </w:pPr>
      <w:rPr>
        <w:rFonts w:eastAsiaTheme="majorEastAsia" w:hint="default"/>
        <w:color w:val="0F4761" w:themeColor="accent1" w:themeShade="BF"/>
        <w:sz w:val="28"/>
      </w:rPr>
    </w:lvl>
    <w:lvl w:ilvl="7">
      <w:start w:val="1"/>
      <w:numFmt w:val="decimal"/>
      <w:lvlText w:val="%1.%2.%3.%4.%5.%6.%7.%8"/>
      <w:lvlJc w:val="left"/>
      <w:pPr>
        <w:ind w:left="3960" w:hanging="1440"/>
      </w:pPr>
      <w:rPr>
        <w:rFonts w:eastAsiaTheme="majorEastAsia" w:hint="default"/>
        <w:color w:val="0F4761" w:themeColor="accent1" w:themeShade="BF"/>
        <w:sz w:val="28"/>
      </w:rPr>
    </w:lvl>
    <w:lvl w:ilvl="8">
      <w:start w:val="1"/>
      <w:numFmt w:val="decimal"/>
      <w:lvlText w:val="%1.%2.%3.%4.%5.%6.%7.%8.%9"/>
      <w:lvlJc w:val="left"/>
      <w:pPr>
        <w:ind w:left="4680" w:hanging="1800"/>
      </w:pPr>
      <w:rPr>
        <w:rFonts w:eastAsiaTheme="majorEastAsia" w:hint="default"/>
        <w:color w:val="0F4761" w:themeColor="accent1" w:themeShade="BF"/>
        <w:sz w:val="28"/>
      </w:rPr>
    </w:lvl>
  </w:abstractNum>
  <w:abstractNum w:abstractNumId="10" w15:restartNumberingAfterBreak="0">
    <w:nsid w:val="4F750328"/>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1F2D81"/>
    <w:multiLevelType w:val="multilevel"/>
    <w:tmpl w:val="EF10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B22ACE"/>
    <w:multiLevelType w:val="multilevel"/>
    <w:tmpl w:val="AABC7D7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61039E8"/>
    <w:multiLevelType w:val="multilevel"/>
    <w:tmpl w:val="6D584F4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D41478"/>
    <w:multiLevelType w:val="multilevel"/>
    <w:tmpl w:val="C5D076E8"/>
    <w:lvl w:ilvl="0">
      <w:start w:val="2"/>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A073684"/>
    <w:multiLevelType w:val="multilevel"/>
    <w:tmpl w:val="6CA44FCC"/>
    <w:lvl w:ilvl="0">
      <w:start w:val="2"/>
      <w:numFmt w:val="decimal"/>
      <w:lvlText w:val="%1"/>
      <w:lvlJc w:val="left"/>
      <w:pPr>
        <w:ind w:left="400" w:hanging="400"/>
      </w:pPr>
      <w:rPr>
        <w:rFonts w:eastAsiaTheme="majorEastAsia" w:hint="default"/>
        <w:color w:val="0F4761" w:themeColor="accent1" w:themeShade="BF"/>
        <w:sz w:val="32"/>
      </w:rPr>
    </w:lvl>
    <w:lvl w:ilvl="1">
      <w:start w:val="1"/>
      <w:numFmt w:val="decimal"/>
      <w:lvlText w:val="%1.%2"/>
      <w:lvlJc w:val="left"/>
      <w:pPr>
        <w:ind w:left="400" w:hanging="400"/>
      </w:pPr>
      <w:rPr>
        <w:rFonts w:eastAsiaTheme="majorEastAsia" w:hint="default"/>
        <w:color w:val="0F4761" w:themeColor="accent1" w:themeShade="BF"/>
        <w:sz w:val="32"/>
      </w:rPr>
    </w:lvl>
    <w:lvl w:ilvl="2">
      <w:start w:val="1"/>
      <w:numFmt w:val="decimal"/>
      <w:lvlText w:val="%1.%2.%3"/>
      <w:lvlJc w:val="left"/>
      <w:pPr>
        <w:ind w:left="720" w:hanging="720"/>
      </w:pPr>
      <w:rPr>
        <w:rFonts w:eastAsiaTheme="majorEastAsia" w:hint="default"/>
        <w:color w:val="0F4761" w:themeColor="accent1" w:themeShade="BF"/>
        <w:sz w:val="32"/>
      </w:rPr>
    </w:lvl>
    <w:lvl w:ilvl="3">
      <w:start w:val="1"/>
      <w:numFmt w:val="decimal"/>
      <w:lvlText w:val="%1.%2.%3.%4"/>
      <w:lvlJc w:val="left"/>
      <w:pPr>
        <w:ind w:left="720" w:hanging="720"/>
      </w:pPr>
      <w:rPr>
        <w:rFonts w:eastAsiaTheme="majorEastAsia" w:hint="default"/>
        <w:color w:val="0F4761" w:themeColor="accent1" w:themeShade="BF"/>
        <w:sz w:val="32"/>
      </w:rPr>
    </w:lvl>
    <w:lvl w:ilvl="4">
      <w:start w:val="1"/>
      <w:numFmt w:val="decimal"/>
      <w:lvlText w:val="%1.%2.%3.%4.%5"/>
      <w:lvlJc w:val="left"/>
      <w:pPr>
        <w:ind w:left="1080" w:hanging="1080"/>
      </w:pPr>
      <w:rPr>
        <w:rFonts w:eastAsiaTheme="majorEastAsia" w:hint="default"/>
        <w:color w:val="0F4761" w:themeColor="accent1" w:themeShade="BF"/>
        <w:sz w:val="32"/>
      </w:rPr>
    </w:lvl>
    <w:lvl w:ilvl="5">
      <w:start w:val="1"/>
      <w:numFmt w:val="decimal"/>
      <w:lvlText w:val="%1.%2.%3.%4.%5.%6"/>
      <w:lvlJc w:val="left"/>
      <w:pPr>
        <w:ind w:left="1080" w:hanging="1080"/>
      </w:pPr>
      <w:rPr>
        <w:rFonts w:eastAsiaTheme="majorEastAsia" w:hint="default"/>
        <w:color w:val="0F4761" w:themeColor="accent1" w:themeShade="BF"/>
        <w:sz w:val="32"/>
      </w:rPr>
    </w:lvl>
    <w:lvl w:ilvl="6">
      <w:start w:val="1"/>
      <w:numFmt w:val="decimal"/>
      <w:lvlText w:val="%1.%2.%3.%4.%5.%6.%7"/>
      <w:lvlJc w:val="left"/>
      <w:pPr>
        <w:ind w:left="1440" w:hanging="1440"/>
      </w:pPr>
      <w:rPr>
        <w:rFonts w:eastAsiaTheme="majorEastAsia" w:hint="default"/>
        <w:color w:val="0F4761" w:themeColor="accent1" w:themeShade="BF"/>
        <w:sz w:val="32"/>
      </w:rPr>
    </w:lvl>
    <w:lvl w:ilvl="7">
      <w:start w:val="1"/>
      <w:numFmt w:val="decimal"/>
      <w:lvlText w:val="%1.%2.%3.%4.%5.%6.%7.%8"/>
      <w:lvlJc w:val="left"/>
      <w:pPr>
        <w:ind w:left="1440" w:hanging="1440"/>
      </w:pPr>
      <w:rPr>
        <w:rFonts w:eastAsiaTheme="majorEastAsia" w:hint="default"/>
        <w:color w:val="0F4761" w:themeColor="accent1" w:themeShade="BF"/>
        <w:sz w:val="32"/>
      </w:rPr>
    </w:lvl>
    <w:lvl w:ilvl="8">
      <w:start w:val="1"/>
      <w:numFmt w:val="decimal"/>
      <w:lvlText w:val="%1.%2.%3.%4.%5.%6.%7.%8.%9"/>
      <w:lvlJc w:val="left"/>
      <w:pPr>
        <w:ind w:left="1800" w:hanging="1800"/>
      </w:pPr>
      <w:rPr>
        <w:rFonts w:eastAsiaTheme="majorEastAsia" w:hint="default"/>
        <w:color w:val="0F4761" w:themeColor="accent1" w:themeShade="BF"/>
        <w:sz w:val="32"/>
      </w:rPr>
    </w:lvl>
  </w:abstractNum>
  <w:abstractNum w:abstractNumId="16" w15:restartNumberingAfterBreak="0">
    <w:nsid w:val="7FF067BD"/>
    <w:multiLevelType w:val="multilevel"/>
    <w:tmpl w:val="23A4BA4A"/>
    <w:lvl w:ilvl="0">
      <w:start w:val="2"/>
      <w:numFmt w:val="decimal"/>
      <w:lvlText w:val="%1"/>
      <w:lvlJc w:val="left"/>
      <w:pPr>
        <w:ind w:left="400" w:hanging="400"/>
      </w:pPr>
      <w:rPr>
        <w:rFonts w:eastAsiaTheme="majorEastAsia" w:hint="default"/>
        <w:b/>
        <w:color w:val="0F4761" w:themeColor="accent1" w:themeShade="BF"/>
        <w:sz w:val="32"/>
      </w:rPr>
    </w:lvl>
    <w:lvl w:ilvl="1">
      <w:start w:val="3"/>
      <w:numFmt w:val="decimal"/>
      <w:lvlText w:val="%1.%2"/>
      <w:lvlJc w:val="left"/>
      <w:pPr>
        <w:ind w:left="400" w:hanging="400"/>
      </w:pPr>
      <w:rPr>
        <w:rFonts w:eastAsiaTheme="majorEastAsia" w:hint="default"/>
        <w:b/>
        <w:color w:val="0F4761" w:themeColor="accent1" w:themeShade="BF"/>
        <w:sz w:val="32"/>
      </w:rPr>
    </w:lvl>
    <w:lvl w:ilvl="2">
      <w:start w:val="1"/>
      <w:numFmt w:val="decimal"/>
      <w:lvlText w:val="%1.%2.%3"/>
      <w:lvlJc w:val="left"/>
      <w:pPr>
        <w:ind w:left="720" w:hanging="720"/>
      </w:pPr>
      <w:rPr>
        <w:rFonts w:eastAsiaTheme="majorEastAsia" w:hint="default"/>
        <w:b/>
        <w:color w:val="0F4761" w:themeColor="accent1" w:themeShade="BF"/>
        <w:sz w:val="32"/>
      </w:rPr>
    </w:lvl>
    <w:lvl w:ilvl="3">
      <w:start w:val="1"/>
      <w:numFmt w:val="decimal"/>
      <w:lvlText w:val="%1.%2.%3.%4"/>
      <w:lvlJc w:val="left"/>
      <w:pPr>
        <w:ind w:left="720" w:hanging="720"/>
      </w:pPr>
      <w:rPr>
        <w:rFonts w:eastAsiaTheme="majorEastAsia" w:hint="default"/>
        <w:b/>
        <w:color w:val="0F4761" w:themeColor="accent1" w:themeShade="BF"/>
        <w:sz w:val="32"/>
      </w:rPr>
    </w:lvl>
    <w:lvl w:ilvl="4">
      <w:start w:val="1"/>
      <w:numFmt w:val="decimal"/>
      <w:lvlText w:val="%1.%2.%3.%4.%5"/>
      <w:lvlJc w:val="left"/>
      <w:pPr>
        <w:ind w:left="1080" w:hanging="1080"/>
      </w:pPr>
      <w:rPr>
        <w:rFonts w:eastAsiaTheme="majorEastAsia" w:hint="default"/>
        <w:b/>
        <w:color w:val="0F4761" w:themeColor="accent1" w:themeShade="BF"/>
        <w:sz w:val="32"/>
      </w:rPr>
    </w:lvl>
    <w:lvl w:ilvl="5">
      <w:start w:val="1"/>
      <w:numFmt w:val="decimal"/>
      <w:lvlText w:val="%1.%2.%3.%4.%5.%6"/>
      <w:lvlJc w:val="left"/>
      <w:pPr>
        <w:ind w:left="1080" w:hanging="1080"/>
      </w:pPr>
      <w:rPr>
        <w:rFonts w:eastAsiaTheme="majorEastAsia" w:hint="default"/>
        <w:b/>
        <w:color w:val="0F4761" w:themeColor="accent1" w:themeShade="BF"/>
        <w:sz w:val="32"/>
      </w:rPr>
    </w:lvl>
    <w:lvl w:ilvl="6">
      <w:start w:val="1"/>
      <w:numFmt w:val="decimal"/>
      <w:lvlText w:val="%1.%2.%3.%4.%5.%6.%7"/>
      <w:lvlJc w:val="left"/>
      <w:pPr>
        <w:ind w:left="1440" w:hanging="1440"/>
      </w:pPr>
      <w:rPr>
        <w:rFonts w:eastAsiaTheme="majorEastAsia" w:hint="default"/>
        <w:b/>
        <w:color w:val="0F4761" w:themeColor="accent1" w:themeShade="BF"/>
        <w:sz w:val="32"/>
      </w:rPr>
    </w:lvl>
    <w:lvl w:ilvl="7">
      <w:start w:val="1"/>
      <w:numFmt w:val="decimal"/>
      <w:lvlText w:val="%1.%2.%3.%4.%5.%6.%7.%8"/>
      <w:lvlJc w:val="left"/>
      <w:pPr>
        <w:ind w:left="1440" w:hanging="1440"/>
      </w:pPr>
      <w:rPr>
        <w:rFonts w:eastAsiaTheme="majorEastAsia" w:hint="default"/>
        <w:b/>
        <w:color w:val="0F4761" w:themeColor="accent1" w:themeShade="BF"/>
        <w:sz w:val="32"/>
      </w:rPr>
    </w:lvl>
    <w:lvl w:ilvl="8">
      <w:start w:val="1"/>
      <w:numFmt w:val="decimal"/>
      <w:lvlText w:val="%1.%2.%3.%4.%5.%6.%7.%8.%9"/>
      <w:lvlJc w:val="left"/>
      <w:pPr>
        <w:ind w:left="1800" w:hanging="1800"/>
      </w:pPr>
      <w:rPr>
        <w:rFonts w:eastAsiaTheme="majorEastAsia" w:hint="default"/>
        <w:b/>
        <w:color w:val="0F4761" w:themeColor="accent1" w:themeShade="BF"/>
        <w:sz w:val="32"/>
      </w:rPr>
    </w:lvl>
  </w:abstractNum>
  <w:num w:numId="1" w16cid:durableId="1780906627">
    <w:abstractNumId w:val="11"/>
  </w:num>
  <w:num w:numId="2" w16cid:durableId="1586961588">
    <w:abstractNumId w:val="10"/>
  </w:num>
  <w:num w:numId="3" w16cid:durableId="55201470">
    <w:abstractNumId w:val="4"/>
  </w:num>
  <w:num w:numId="4" w16cid:durableId="986056498">
    <w:abstractNumId w:val="9"/>
  </w:num>
  <w:num w:numId="5" w16cid:durableId="215555959">
    <w:abstractNumId w:val="16"/>
  </w:num>
  <w:num w:numId="6" w16cid:durableId="1470324780">
    <w:abstractNumId w:val="5"/>
  </w:num>
  <w:num w:numId="7" w16cid:durableId="1236629904">
    <w:abstractNumId w:val="6"/>
  </w:num>
  <w:num w:numId="8" w16cid:durableId="930508237">
    <w:abstractNumId w:val="8"/>
  </w:num>
  <w:num w:numId="9" w16cid:durableId="1249458075">
    <w:abstractNumId w:val="15"/>
  </w:num>
  <w:num w:numId="10" w16cid:durableId="1966422819">
    <w:abstractNumId w:val="7"/>
  </w:num>
  <w:num w:numId="11" w16cid:durableId="91052985">
    <w:abstractNumId w:val="14"/>
  </w:num>
  <w:num w:numId="12" w16cid:durableId="1780296026">
    <w:abstractNumId w:val="3"/>
  </w:num>
  <w:num w:numId="13" w16cid:durableId="330719646">
    <w:abstractNumId w:val="1"/>
  </w:num>
  <w:num w:numId="14" w16cid:durableId="1200900875">
    <w:abstractNumId w:val="13"/>
  </w:num>
  <w:num w:numId="15" w16cid:durableId="1903638620">
    <w:abstractNumId w:val="12"/>
  </w:num>
  <w:num w:numId="16" w16cid:durableId="372116005">
    <w:abstractNumId w:val="0"/>
  </w:num>
  <w:num w:numId="17" w16cid:durableId="62897827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BA0"/>
    <w:rsid w:val="0002479A"/>
    <w:rsid w:val="00034789"/>
    <w:rsid w:val="0004117B"/>
    <w:rsid w:val="00056A9A"/>
    <w:rsid w:val="00064FB8"/>
    <w:rsid w:val="00065BA0"/>
    <w:rsid w:val="000A65C3"/>
    <w:rsid w:val="000C4ECE"/>
    <w:rsid w:val="000D4AEF"/>
    <w:rsid w:val="000D5A0C"/>
    <w:rsid w:val="000D622B"/>
    <w:rsid w:val="000D77E5"/>
    <w:rsid w:val="000D7FB0"/>
    <w:rsid w:val="00112845"/>
    <w:rsid w:val="00113D45"/>
    <w:rsid w:val="0011543A"/>
    <w:rsid w:val="00153DF0"/>
    <w:rsid w:val="00166DE6"/>
    <w:rsid w:val="00174105"/>
    <w:rsid w:val="001967AB"/>
    <w:rsid w:val="0019744F"/>
    <w:rsid w:val="001A0705"/>
    <w:rsid w:val="001C6B6C"/>
    <w:rsid w:val="001D1992"/>
    <w:rsid w:val="001F5C2D"/>
    <w:rsid w:val="00211A96"/>
    <w:rsid w:val="0021668F"/>
    <w:rsid w:val="0022005B"/>
    <w:rsid w:val="00222FCA"/>
    <w:rsid w:val="002350DB"/>
    <w:rsid w:val="00243C8A"/>
    <w:rsid w:val="0025200F"/>
    <w:rsid w:val="00252FE6"/>
    <w:rsid w:val="00253FC5"/>
    <w:rsid w:val="00265A69"/>
    <w:rsid w:val="00277A3B"/>
    <w:rsid w:val="002C5414"/>
    <w:rsid w:val="002D33FB"/>
    <w:rsid w:val="002E02DA"/>
    <w:rsid w:val="00302380"/>
    <w:rsid w:val="0031483E"/>
    <w:rsid w:val="003278EB"/>
    <w:rsid w:val="003403F5"/>
    <w:rsid w:val="00347084"/>
    <w:rsid w:val="003560D0"/>
    <w:rsid w:val="003806E2"/>
    <w:rsid w:val="00382E3F"/>
    <w:rsid w:val="00387442"/>
    <w:rsid w:val="00393722"/>
    <w:rsid w:val="003D5D64"/>
    <w:rsid w:val="003F68A9"/>
    <w:rsid w:val="00415CD9"/>
    <w:rsid w:val="0042181C"/>
    <w:rsid w:val="00423393"/>
    <w:rsid w:val="004314F0"/>
    <w:rsid w:val="00437468"/>
    <w:rsid w:val="00440AB6"/>
    <w:rsid w:val="00443C60"/>
    <w:rsid w:val="00453999"/>
    <w:rsid w:val="00471EE9"/>
    <w:rsid w:val="004A0850"/>
    <w:rsid w:val="004C797D"/>
    <w:rsid w:val="004D291F"/>
    <w:rsid w:val="004E61B7"/>
    <w:rsid w:val="004E72E6"/>
    <w:rsid w:val="004F26EF"/>
    <w:rsid w:val="004F79B7"/>
    <w:rsid w:val="0050611F"/>
    <w:rsid w:val="0054784C"/>
    <w:rsid w:val="00562986"/>
    <w:rsid w:val="0056653A"/>
    <w:rsid w:val="00570936"/>
    <w:rsid w:val="005713FA"/>
    <w:rsid w:val="005A676D"/>
    <w:rsid w:val="005D657B"/>
    <w:rsid w:val="005F2CA4"/>
    <w:rsid w:val="00612100"/>
    <w:rsid w:val="006143F7"/>
    <w:rsid w:val="00630097"/>
    <w:rsid w:val="0064476D"/>
    <w:rsid w:val="006469CD"/>
    <w:rsid w:val="0066204D"/>
    <w:rsid w:val="00666E5F"/>
    <w:rsid w:val="00672490"/>
    <w:rsid w:val="006838C3"/>
    <w:rsid w:val="00687C13"/>
    <w:rsid w:val="006B1E22"/>
    <w:rsid w:val="006C2B88"/>
    <w:rsid w:val="006E6AF5"/>
    <w:rsid w:val="006F4457"/>
    <w:rsid w:val="00711AA2"/>
    <w:rsid w:val="0071744E"/>
    <w:rsid w:val="00724F51"/>
    <w:rsid w:val="007345AC"/>
    <w:rsid w:val="00734DA4"/>
    <w:rsid w:val="0073642B"/>
    <w:rsid w:val="0074648B"/>
    <w:rsid w:val="00774E3D"/>
    <w:rsid w:val="00780E91"/>
    <w:rsid w:val="00787BD1"/>
    <w:rsid w:val="007913B6"/>
    <w:rsid w:val="007932E2"/>
    <w:rsid w:val="007A5EE2"/>
    <w:rsid w:val="007A71BE"/>
    <w:rsid w:val="007B06C6"/>
    <w:rsid w:val="007C2933"/>
    <w:rsid w:val="007D2913"/>
    <w:rsid w:val="007D5E30"/>
    <w:rsid w:val="007E22B3"/>
    <w:rsid w:val="007E720B"/>
    <w:rsid w:val="007E7B94"/>
    <w:rsid w:val="007F5353"/>
    <w:rsid w:val="008044A8"/>
    <w:rsid w:val="00820AFE"/>
    <w:rsid w:val="008221F4"/>
    <w:rsid w:val="0082360E"/>
    <w:rsid w:val="0082521B"/>
    <w:rsid w:val="008277B6"/>
    <w:rsid w:val="008340F9"/>
    <w:rsid w:val="00840E43"/>
    <w:rsid w:val="008456FE"/>
    <w:rsid w:val="00861A05"/>
    <w:rsid w:val="00872371"/>
    <w:rsid w:val="00876B2D"/>
    <w:rsid w:val="00877934"/>
    <w:rsid w:val="008C7862"/>
    <w:rsid w:val="008D5BAF"/>
    <w:rsid w:val="008D6AEF"/>
    <w:rsid w:val="008D6EEE"/>
    <w:rsid w:val="008E2B5A"/>
    <w:rsid w:val="008E5B7B"/>
    <w:rsid w:val="008F1DA5"/>
    <w:rsid w:val="008F3BD3"/>
    <w:rsid w:val="009102FA"/>
    <w:rsid w:val="00911878"/>
    <w:rsid w:val="00917DBB"/>
    <w:rsid w:val="00920638"/>
    <w:rsid w:val="00924622"/>
    <w:rsid w:val="009358C0"/>
    <w:rsid w:val="009423F6"/>
    <w:rsid w:val="00943C4C"/>
    <w:rsid w:val="009562E0"/>
    <w:rsid w:val="00963370"/>
    <w:rsid w:val="009A57CB"/>
    <w:rsid w:val="009A75F1"/>
    <w:rsid w:val="009B29AD"/>
    <w:rsid w:val="009B6DE5"/>
    <w:rsid w:val="009D3662"/>
    <w:rsid w:val="009D5E4B"/>
    <w:rsid w:val="00A17125"/>
    <w:rsid w:val="00A174D4"/>
    <w:rsid w:val="00A23F52"/>
    <w:rsid w:val="00A310E6"/>
    <w:rsid w:val="00A34483"/>
    <w:rsid w:val="00A42284"/>
    <w:rsid w:val="00A54824"/>
    <w:rsid w:val="00A62E33"/>
    <w:rsid w:val="00A66453"/>
    <w:rsid w:val="00A72DF1"/>
    <w:rsid w:val="00A7346E"/>
    <w:rsid w:val="00A827E3"/>
    <w:rsid w:val="00A9467D"/>
    <w:rsid w:val="00AB6EA4"/>
    <w:rsid w:val="00AC1C18"/>
    <w:rsid w:val="00AC5978"/>
    <w:rsid w:val="00AE6718"/>
    <w:rsid w:val="00AE6C1F"/>
    <w:rsid w:val="00B118E6"/>
    <w:rsid w:val="00B14CCF"/>
    <w:rsid w:val="00B6278F"/>
    <w:rsid w:val="00B9213B"/>
    <w:rsid w:val="00B9258A"/>
    <w:rsid w:val="00B9608E"/>
    <w:rsid w:val="00BA0009"/>
    <w:rsid w:val="00BA0374"/>
    <w:rsid w:val="00BB5C27"/>
    <w:rsid w:val="00C00440"/>
    <w:rsid w:val="00C01943"/>
    <w:rsid w:val="00C274AE"/>
    <w:rsid w:val="00C5295F"/>
    <w:rsid w:val="00C53738"/>
    <w:rsid w:val="00C750B7"/>
    <w:rsid w:val="00C77AA7"/>
    <w:rsid w:val="00C83219"/>
    <w:rsid w:val="00C92F30"/>
    <w:rsid w:val="00CA26F8"/>
    <w:rsid w:val="00CB3806"/>
    <w:rsid w:val="00CE12E2"/>
    <w:rsid w:val="00CE576A"/>
    <w:rsid w:val="00CF24B8"/>
    <w:rsid w:val="00D41E62"/>
    <w:rsid w:val="00D449CD"/>
    <w:rsid w:val="00D54DAA"/>
    <w:rsid w:val="00D716AC"/>
    <w:rsid w:val="00D83C5F"/>
    <w:rsid w:val="00DC71DE"/>
    <w:rsid w:val="00DD0472"/>
    <w:rsid w:val="00DE47D4"/>
    <w:rsid w:val="00DF243D"/>
    <w:rsid w:val="00DF27D4"/>
    <w:rsid w:val="00DF2817"/>
    <w:rsid w:val="00DF5532"/>
    <w:rsid w:val="00E0278C"/>
    <w:rsid w:val="00E16945"/>
    <w:rsid w:val="00E207EB"/>
    <w:rsid w:val="00E51BD8"/>
    <w:rsid w:val="00E6774E"/>
    <w:rsid w:val="00E82987"/>
    <w:rsid w:val="00E87354"/>
    <w:rsid w:val="00E97D27"/>
    <w:rsid w:val="00EB0148"/>
    <w:rsid w:val="00EE4CA3"/>
    <w:rsid w:val="00EE6112"/>
    <w:rsid w:val="00EF68BF"/>
    <w:rsid w:val="00F11BA4"/>
    <w:rsid w:val="00F21326"/>
    <w:rsid w:val="00F303DD"/>
    <w:rsid w:val="00F4124A"/>
    <w:rsid w:val="00F4652B"/>
    <w:rsid w:val="00F50999"/>
    <w:rsid w:val="00F66068"/>
    <w:rsid w:val="00F70106"/>
    <w:rsid w:val="00F725C2"/>
    <w:rsid w:val="00F77A71"/>
    <w:rsid w:val="00F902BB"/>
    <w:rsid w:val="00F94271"/>
    <w:rsid w:val="00F94E07"/>
    <w:rsid w:val="00F94ED2"/>
    <w:rsid w:val="00FC1689"/>
    <w:rsid w:val="00FF11D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C393EF"/>
  <w15:chartTrackingRefBased/>
  <w15:docId w15:val="{5B6E3B33-69CB-4D32-B868-208261F79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A05"/>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65BA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zh-CN"/>
      <w14:ligatures w14:val="standardContextual"/>
    </w:rPr>
  </w:style>
  <w:style w:type="paragraph" w:styleId="Heading2">
    <w:name w:val="heading 2"/>
    <w:basedOn w:val="Normal"/>
    <w:next w:val="Normal"/>
    <w:link w:val="Heading2Char"/>
    <w:uiPriority w:val="9"/>
    <w:unhideWhenUsed/>
    <w:qFormat/>
    <w:rsid w:val="00065BA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zh-CN"/>
      <w14:ligatures w14:val="standardContextual"/>
    </w:rPr>
  </w:style>
  <w:style w:type="paragraph" w:styleId="Heading3">
    <w:name w:val="heading 3"/>
    <w:basedOn w:val="Normal"/>
    <w:next w:val="Normal"/>
    <w:link w:val="Heading3Char"/>
    <w:uiPriority w:val="9"/>
    <w:semiHidden/>
    <w:unhideWhenUsed/>
    <w:qFormat/>
    <w:rsid w:val="00065BA0"/>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zh-CN"/>
      <w14:ligatures w14:val="standardContextual"/>
    </w:rPr>
  </w:style>
  <w:style w:type="paragraph" w:styleId="Heading4">
    <w:name w:val="heading 4"/>
    <w:basedOn w:val="Normal"/>
    <w:next w:val="Normal"/>
    <w:link w:val="Heading4Char"/>
    <w:uiPriority w:val="9"/>
    <w:semiHidden/>
    <w:unhideWhenUsed/>
    <w:qFormat/>
    <w:rsid w:val="00065BA0"/>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zh-CN"/>
      <w14:ligatures w14:val="standardContextual"/>
    </w:rPr>
  </w:style>
  <w:style w:type="paragraph" w:styleId="Heading5">
    <w:name w:val="heading 5"/>
    <w:basedOn w:val="Normal"/>
    <w:next w:val="Normal"/>
    <w:link w:val="Heading5Char"/>
    <w:uiPriority w:val="9"/>
    <w:semiHidden/>
    <w:unhideWhenUsed/>
    <w:qFormat/>
    <w:rsid w:val="00065BA0"/>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zh-CN"/>
      <w14:ligatures w14:val="standardContextual"/>
    </w:rPr>
  </w:style>
  <w:style w:type="paragraph" w:styleId="Heading6">
    <w:name w:val="heading 6"/>
    <w:basedOn w:val="Normal"/>
    <w:next w:val="Normal"/>
    <w:link w:val="Heading6Char"/>
    <w:uiPriority w:val="9"/>
    <w:semiHidden/>
    <w:unhideWhenUsed/>
    <w:qFormat/>
    <w:rsid w:val="00065BA0"/>
    <w:pPr>
      <w:keepNext/>
      <w:keepLines/>
      <w:spacing w:before="40" w:line="278" w:lineRule="auto"/>
      <w:outlineLvl w:val="5"/>
    </w:pPr>
    <w:rPr>
      <w:rFonts w:asciiTheme="minorHAnsi" w:eastAsiaTheme="majorEastAsia" w:hAnsiTheme="minorHAnsi" w:cstheme="majorBidi"/>
      <w:i/>
      <w:iCs/>
      <w:color w:val="595959" w:themeColor="text1" w:themeTint="A6"/>
      <w:kern w:val="2"/>
      <w:lang w:eastAsia="zh-CN"/>
      <w14:ligatures w14:val="standardContextual"/>
    </w:rPr>
  </w:style>
  <w:style w:type="paragraph" w:styleId="Heading7">
    <w:name w:val="heading 7"/>
    <w:basedOn w:val="Normal"/>
    <w:next w:val="Normal"/>
    <w:link w:val="Heading7Char"/>
    <w:uiPriority w:val="9"/>
    <w:semiHidden/>
    <w:unhideWhenUsed/>
    <w:qFormat/>
    <w:rsid w:val="00065BA0"/>
    <w:pPr>
      <w:keepNext/>
      <w:keepLines/>
      <w:spacing w:before="40" w:line="278" w:lineRule="auto"/>
      <w:outlineLvl w:val="6"/>
    </w:pPr>
    <w:rPr>
      <w:rFonts w:asciiTheme="minorHAnsi" w:eastAsiaTheme="majorEastAsia" w:hAnsiTheme="minorHAnsi" w:cstheme="majorBidi"/>
      <w:color w:val="595959" w:themeColor="text1" w:themeTint="A6"/>
      <w:kern w:val="2"/>
      <w:lang w:eastAsia="zh-CN"/>
      <w14:ligatures w14:val="standardContextual"/>
    </w:rPr>
  </w:style>
  <w:style w:type="paragraph" w:styleId="Heading8">
    <w:name w:val="heading 8"/>
    <w:basedOn w:val="Normal"/>
    <w:next w:val="Normal"/>
    <w:link w:val="Heading8Char"/>
    <w:uiPriority w:val="9"/>
    <w:semiHidden/>
    <w:unhideWhenUsed/>
    <w:qFormat/>
    <w:rsid w:val="00065BA0"/>
    <w:pPr>
      <w:keepNext/>
      <w:keepLines/>
      <w:spacing w:line="278" w:lineRule="auto"/>
      <w:outlineLvl w:val="7"/>
    </w:pPr>
    <w:rPr>
      <w:rFonts w:asciiTheme="minorHAnsi" w:eastAsiaTheme="majorEastAsia" w:hAnsiTheme="minorHAnsi" w:cstheme="majorBidi"/>
      <w:i/>
      <w:iCs/>
      <w:color w:val="272727" w:themeColor="text1" w:themeTint="D8"/>
      <w:kern w:val="2"/>
      <w:lang w:eastAsia="zh-CN"/>
      <w14:ligatures w14:val="standardContextual"/>
    </w:rPr>
  </w:style>
  <w:style w:type="paragraph" w:styleId="Heading9">
    <w:name w:val="heading 9"/>
    <w:basedOn w:val="Normal"/>
    <w:next w:val="Normal"/>
    <w:link w:val="Heading9Char"/>
    <w:uiPriority w:val="9"/>
    <w:semiHidden/>
    <w:unhideWhenUsed/>
    <w:qFormat/>
    <w:rsid w:val="00065BA0"/>
    <w:pPr>
      <w:keepNext/>
      <w:keepLines/>
      <w:spacing w:line="278" w:lineRule="auto"/>
      <w:outlineLvl w:val="8"/>
    </w:pPr>
    <w:rPr>
      <w:rFonts w:asciiTheme="minorHAnsi" w:eastAsiaTheme="majorEastAsia" w:hAnsiTheme="minorHAnsi" w:cstheme="majorBidi"/>
      <w:color w:val="272727" w:themeColor="text1" w:themeTint="D8"/>
      <w:kern w:val="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B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5B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5B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5B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5B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5B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5B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5B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5BA0"/>
    <w:rPr>
      <w:rFonts w:eastAsiaTheme="majorEastAsia" w:cstheme="majorBidi"/>
      <w:color w:val="272727" w:themeColor="text1" w:themeTint="D8"/>
    </w:rPr>
  </w:style>
  <w:style w:type="paragraph" w:styleId="Title">
    <w:name w:val="Title"/>
    <w:basedOn w:val="Normal"/>
    <w:next w:val="Normal"/>
    <w:link w:val="TitleChar"/>
    <w:uiPriority w:val="10"/>
    <w:qFormat/>
    <w:rsid w:val="00065BA0"/>
    <w:pPr>
      <w:spacing w:after="80"/>
      <w:contextualSpacing/>
    </w:pPr>
    <w:rPr>
      <w:rFonts w:asciiTheme="majorHAnsi" w:eastAsiaTheme="majorEastAsia" w:hAnsiTheme="majorHAnsi" w:cstheme="majorBidi"/>
      <w:spacing w:val="-10"/>
      <w:kern w:val="28"/>
      <w:sz w:val="56"/>
      <w:szCs w:val="56"/>
      <w:lang w:eastAsia="zh-CN"/>
      <w14:ligatures w14:val="standardContextual"/>
    </w:rPr>
  </w:style>
  <w:style w:type="character" w:customStyle="1" w:styleId="TitleChar">
    <w:name w:val="Title Char"/>
    <w:basedOn w:val="DefaultParagraphFont"/>
    <w:link w:val="Title"/>
    <w:uiPriority w:val="10"/>
    <w:rsid w:val="00065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5BA0"/>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character" w:customStyle="1" w:styleId="SubtitleChar">
    <w:name w:val="Subtitle Char"/>
    <w:basedOn w:val="DefaultParagraphFont"/>
    <w:link w:val="Subtitle"/>
    <w:uiPriority w:val="11"/>
    <w:rsid w:val="00065B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5BA0"/>
    <w:pPr>
      <w:spacing w:before="160" w:after="160" w:line="278" w:lineRule="auto"/>
      <w:jc w:val="center"/>
    </w:pPr>
    <w:rPr>
      <w:rFonts w:asciiTheme="minorHAnsi" w:eastAsiaTheme="minorEastAsia" w:hAnsiTheme="minorHAnsi" w:cstheme="minorBidi"/>
      <w:i/>
      <w:iCs/>
      <w:color w:val="404040" w:themeColor="text1" w:themeTint="BF"/>
      <w:kern w:val="2"/>
      <w:lang w:eastAsia="zh-CN"/>
      <w14:ligatures w14:val="standardContextual"/>
    </w:rPr>
  </w:style>
  <w:style w:type="character" w:customStyle="1" w:styleId="QuoteChar">
    <w:name w:val="Quote Char"/>
    <w:basedOn w:val="DefaultParagraphFont"/>
    <w:link w:val="Quote"/>
    <w:uiPriority w:val="29"/>
    <w:rsid w:val="00065BA0"/>
    <w:rPr>
      <w:i/>
      <w:iCs/>
      <w:color w:val="404040" w:themeColor="text1" w:themeTint="BF"/>
    </w:rPr>
  </w:style>
  <w:style w:type="paragraph" w:styleId="ListParagraph">
    <w:name w:val="List Paragraph"/>
    <w:basedOn w:val="Normal"/>
    <w:uiPriority w:val="34"/>
    <w:qFormat/>
    <w:rsid w:val="00065BA0"/>
    <w:pPr>
      <w:spacing w:after="160" w:line="278" w:lineRule="auto"/>
      <w:ind w:left="720"/>
      <w:contextualSpacing/>
    </w:pPr>
    <w:rPr>
      <w:rFonts w:asciiTheme="minorHAnsi" w:eastAsiaTheme="minorEastAsia" w:hAnsiTheme="minorHAnsi" w:cstheme="minorBidi"/>
      <w:kern w:val="2"/>
      <w:lang w:eastAsia="zh-CN"/>
      <w14:ligatures w14:val="standardContextual"/>
    </w:rPr>
  </w:style>
  <w:style w:type="character" w:styleId="IntenseEmphasis">
    <w:name w:val="Intense Emphasis"/>
    <w:basedOn w:val="DefaultParagraphFont"/>
    <w:uiPriority w:val="21"/>
    <w:qFormat/>
    <w:rsid w:val="00065BA0"/>
    <w:rPr>
      <w:i/>
      <w:iCs/>
      <w:color w:val="0F4761" w:themeColor="accent1" w:themeShade="BF"/>
    </w:rPr>
  </w:style>
  <w:style w:type="paragraph" w:styleId="IntenseQuote">
    <w:name w:val="Intense Quote"/>
    <w:basedOn w:val="Normal"/>
    <w:next w:val="Normal"/>
    <w:link w:val="IntenseQuoteChar"/>
    <w:uiPriority w:val="30"/>
    <w:qFormat/>
    <w:rsid w:val="00065BA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lang w:eastAsia="zh-CN"/>
      <w14:ligatures w14:val="standardContextual"/>
    </w:rPr>
  </w:style>
  <w:style w:type="character" w:customStyle="1" w:styleId="IntenseQuoteChar">
    <w:name w:val="Intense Quote Char"/>
    <w:basedOn w:val="DefaultParagraphFont"/>
    <w:link w:val="IntenseQuote"/>
    <w:uiPriority w:val="30"/>
    <w:rsid w:val="00065BA0"/>
    <w:rPr>
      <w:i/>
      <w:iCs/>
      <w:color w:val="0F4761" w:themeColor="accent1" w:themeShade="BF"/>
    </w:rPr>
  </w:style>
  <w:style w:type="character" w:styleId="IntenseReference">
    <w:name w:val="Intense Reference"/>
    <w:basedOn w:val="DefaultParagraphFont"/>
    <w:uiPriority w:val="32"/>
    <w:qFormat/>
    <w:rsid w:val="00065BA0"/>
    <w:rPr>
      <w:b/>
      <w:bCs/>
      <w:smallCaps/>
      <w:color w:val="0F4761" w:themeColor="accent1" w:themeShade="BF"/>
      <w:spacing w:val="5"/>
    </w:rPr>
  </w:style>
  <w:style w:type="table" w:styleId="TableGrid">
    <w:name w:val="Table Grid"/>
    <w:basedOn w:val="TableNormal"/>
    <w:uiPriority w:val="39"/>
    <w:rsid w:val="00CE5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310E6"/>
    <w:pPr>
      <w:spacing w:before="100" w:beforeAutospacing="1" w:after="100" w:afterAutospacing="1"/>
    </w:pPr>
    <w:rPr>
      <w:lang w:eastAsia="zh-CN"/>
    </w:rPr>
  </w:style>
  <w:style w:type="character" w:styleId="Strong">
    <w:name w:val="Strong"/>
    <w:basedOn w:val="DefaultParagraphFont"/>
    <w:uiPriority w:val="22"/>
    <w:qFormat/>
    <w:rsid w:val="00A310E6"/>
    <w:rPr>
      <w:b/>
      <w:bCs/>
    </w:rPr>
  </w:style>
  <w:style w:type="paragraph" w:styleId="PlainText">
    <w:name w:val="Plain Text"/>
    <w:basedOn w:val="Normal"/>
    <w:link w:val="PlainTextChar"/>
    <w:uiPriority w:val="99"/>
    <w:unhideWhenUsed/>
    <w:rsid w:val="00DC71DE"/>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DC71DE"/>
    <w:rPr>
      <w:rFonts w:ascii="Calibri" w:eastAsiaTheme="minorHAnsi" w:hAnsi="Calibri"/>
      <w:kern w:val="0"/>
      <w:sz w:val="22"/>
      <w:szCs w:val="21"/>
      <w:lang w:eastAsia="en-GB"/>
      <w14:ligatures w14:val="none"/>
    </w:rPr>
  </w:style>
  <w:style w:type="numbering" w:styleId="111111">
    <w:name w:val="Outline List 2"/>
    <w:basedOn w:val="NoList"/>
    <w:uiPriority w:val="99"/>
    <w:semiHidden/>
    <w:unhideWhenUsed/>
    <w:rsid w:val="001A0705"/>
    <w:pPr>
      <w:numPr>
        <w:numId w:val="2"/>
      </w:numPr>
    </w:pPr>
  </w:style>
  <w:style w:type="paragraph" w:styleId="Revision">
    <w:name w:val="Revision"/>
    <w:hidden/>
    <w:uiPriority w:val="99"/>
    <w:semiHidden/>
    <w:rsid w:val="009D3662"/>
    <w:pPr>
      <w:spacing w:after="0" w:line="240" w:lineRule="auto"/>
    </w:pPr>
  </w:style>
  <w:style w:type="character" w:styleId="HTMLCode">
    <w:name w:val="HTML Code"/>
    <w:basedOn w:val="DefaultParagraphFont"/>
    <w:uiPriority w:val="99"/>
    <w:semiHidden/>
    <w:unhideWhenUsed/>
    <w:rsid w:val="000D5A0C"/>
    <w:rPr>
      <w:rFonts w:ascii="Courier New" w:eastAsia="Times New Roman" w:hAnsi="Courier New" w:cs="Courier New"/>
      <w:sz w:val="20"/>
      <w:szCs w:val="20"/>
    </w:rPr>
  </w:style>
  <w:style w:type="character" w:styleId="Emphasis">
    <w:name w:val="Emphasis"/>
    <w:basedOn w:val="DefaultParagraphFont"/>
    <w:uiPriority w:val="20"/>
    <w:qFormat/>
    <w:rsid w:val="007345AC"/>
    <w:rPr>
      <w:i/>
      <w:iCs/>
    </w:rPr>
  </w:style>
  <w:style w:type="character" w:customStyle="1" w:styleId="a">
    <w:name w:val="_"/>
    <w:basedOn w:val="DefaultParagraphFont"/>
    <w:rsid w:val="00861A05"/>
  </w:style>
  <w:style w:type="character" w:customStyle="1" w:styleId="ff4">
    <w:name w:val="ff4"/>
    <w:basedOn w:val="DefaultParagraphFont"/>
    <w:rsid w:val="00666E5F"/>
  </w:style>
  <w:style w:type="character" w:customStyle="1" w:styleId="ff1">
    <w:name w:val="ff1"/>
    <w:basedOn w:val="DefaultParagraphFont"/>
    <w:rsid w:val="00666E5F"/>
  </w:style>
  <w:style w:type="character" w:styleId="Hyperlink">
    <w:name w:val="Hyperlink"/>
    <w:basedOn w:val="DefaultParagraphFont"/>
    <w:uiPriority w:val="99"/>
    <w:unhideWhenUsed/>
    <w:rsid w:val="005713FA"/>
    <w:rPr>
      <w:color w:val="467886" w:themeColor="hyperlink"/>
      <w:u w:val="single"/>
    </w:rPr>
  </w:style>
  <w:style w:type="character" w:styleId="UnresolvedMention">
    <w:name w:val="Unresolved Mention"/>
    <w:basedOn w:val="DefaultParagraphFont"/>
    <w:uiPriority w:val="99"/>
    <w:semiHidden/>
    <w:unhideWhenUsed/>
    <w:rsid w:val="005713FA"/>
    <w:rPr>
      <w:color w:val="605E5C"/>
      <w:shd w:val="clear" w:color="auto" w:fill="E1DFDD"/>
    </w:rPr>
  </w:style>
  <w:style w:type="paragraph" w:styleId="NoSpacing">
    <w:name w:val="No Spacing"/>
    <w:link w:val="NoSpacingChar"/>
    <w:uiPriority w:val="1"/>
    <w:qFormat/>
    <w:rsid w:val="00347084"/>
    <w:pPr>
      <w:spacing w:after="0" w:line="240" w:lineRule="auto"/>
    </w:pPr>
    <w:rPr>
      <w:kern w:val="0"/>
      <w:sz w:val="22"/>
      <w:szCs w:val="22"/>
      <w:lang w:val="en-US"/>
      <w14:ligatures w14:val="none"/>
    </w:rPr>
  </w:style>
  <w:style w:type="character" w:customStyle="1" w:styleId="NoSpacingChar">
    <w:name w:val="No Spacing Char"/>
    <w:basedOn w:val="DefaultParagraphFont"/>
    <w:link w:val="NoSpacing"/>
    <w:uiPriority w:val="1"/>
    <w:rsid w:val="00347084"/>
    <w:rPr>
      <w:kern w:val="0"/>
      <w:sz w:val="22"/>
      <w:szCs w:val="22"/>
      <w:lang w:val="en-US"/>
      <w14:ligatures w14:val="none"/>
    </w:rPr>
  </w:style>
  <w:style w:type="paragraph" w:styleId="TOCHeading">
    <w:name w:val="TOC Heading"/>
    <w:basedOn w:val="Heading1"/>
    <w:next w:val="Normal"/>
    <w:uiPriority w:val="39"/>
    <w:unhideWhenUsed/>
    <w:qFormat/>
    <w:rsid w:val="00347084"/>
    <w:pPr>
      <w:spacing w:before="480" w:after="0" w:line="276" w:lineRule="auto"/>
      <w:outlineLvl w:val="9"/>
    </w:pPr>
    <w:rPr>
      <w:b/>
      <w:bCs/>
      <w:kern w:val="0"/>
      <w:sz w:val="28"/>
      <w:szCs w:val="28"/>
      <w:lang w:val="en-US" w:eastAsia="en-US"/>
      <w14:ligatures w14:val="none"/>
    </w:rPr>
  </w:style>
  <w:style w:type="paragraph" w:styleId="TOC2">
    <w:name w:val="toc 2"/>
    <w:basedOn w:val="Normal"/>
    <w:next w:val="Normal"/>
    <w:autoRedefine/>
    <w:uiPriority w:val="39"/>
    <w:unhideWhenUsed/>
    <w:rsid w:val="00347084"/>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347084"/>
    <w:pPr>
      <w:spacing w:before="120"/>
    </w:pPr>
    <w:rPr>
      <w:rFonts w:asciiTheme="minorHAnsi" w:hAnsiTheme="minorHAnsi"/>
      <w:b/>
      <w:bCs/>
      <w:i/>
      <w:iCs/>
    </w:rPr>
  </w:style>
  <w:style w:type="paragraph" w:styleId="TOC3">
    <w:name w:val="toc 3"/>
    <w:basedOn w:val="Normal"/>
    <w:next w:val="Normal"/>
    <w:autoRedefine/>
    <w:uiPriority w:val="39"/>
    <w:semiHidden/>
    <w:unhideWhenUsed/>
    <w:rsid w:val="00347084"/>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470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470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470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470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470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47084"/>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624">
      <w:bodyDiv w:val="1"/>
      <w:marLeft w:val="0"/>
      <w:marRight w:val="0"/>
      <w:marTop w:val="0"/>
      <w:marBottom w:val="0"/>
      <w:divBdr>
        <w:top w:val="none" w:sz="0" w:space="0" w:color="auto"/>
        <w:left w:val="none" w:sz="0" w:space="0" w:color="auto"/>
        <w:bottom w:val="none" w:sz="0" w:space="0" w:color="auto"/>
        <w:right w:val="none" w:sz="0" w:space="0" w:color="auto"/>
      </w:divBdr>
    </w:div>
    <w:div w:id="31274194">
      <w:bodyDiv w:val="1"/>
      <w:marLeft w:val="0"/>
      <w:marRight w:val="0"/>
      <w:marTop w:val="0"/>
      <w:marBottom w:val="0"/>
      <w:divBdr>
        <w:top w:val="none" w:sz="0" w:space="0" w:color="auto"/>
        <w:left w:val="none" w:sz="0" w:space="0" w:color="auto"/>
        <w:bottom w:val="none" w:sz="0" w:space="0" w:color="auto"/>
        <w:right w:val="none" w:sz="0" w:space="0" w:color="auto"/>
      </w:divBdr>
    </w:div>
    <w:div w:id="113528296">
      <w:bodyDiv w:val="1"/>
      <w:marLeft w:val="0"/>
      <w:marRight w:val="0"/>
      <w:marTop w:val="0"/>
      <w:marBottom w:val="0"/>
      <w:divBdr>
        <w:top w:val="none" w:sz="0" w:space="0" w:color="auto"/>
        <w:left w:val="none" w:sz="0" w:space="0" w:color="auto"/>
        <w:bottom w:val="none" w:sz="0" w:space="0" w:color="auto"/>
        <w:right w:val="none" w:sz="0" w:space="0" w:color="auto"/>
      </w:divBdr>
    </w:div>
    <w:div w:id="166794525">
      <w:bodyDiv w:val="1"/>
      <w:marLeft w:val="0"/>
      <w:marRight w:val="0"/>
      <w:marTop w:val="0"/>
      <w:marBottom w:val="0"/>
      <w:divBdr>
        <w:top w:val="none" w:sz="0" w:space="0" w:color="auto"/>
        <w:left w:val="none" w:sz="0" w:space="0" w:color="auto"/>
        <w:bottom w:val="none" w:sz="0" w:space="0" w:color="auto"/>
        <w:right w:val="none" w:sz="0" w:space="0" w:color="auto"/>
      </w:divBdr>
      <w:divsChild>
        <w:div w:id="1400862388">
          <w:marLeft w:val="-720"/>
          <w:marRight w:val="0"/>
          <w:marTop w:val="0"/>
          <w:marBottom w:val="0"/>
          <w:divBdr>
            <w:top w:val="none" w:sz="0" w:space="0" w:color="auto"/>
            <w:left w:val="none" w:sz="0" w:space="0" w:color="auto"/>
            <w:bottom w:val="none" w:sz="0" w:space="0" w:color="auto"/>
            <w:right w:val="none" w:sz="0" w:space="0" w:color="auto"/>
          </w:divBdr>
        </w:div>
      </w:divsChild>
    </w:div>
    <w:div w:id="216859108">
      <w:bodyDiv w:val="1"/>
      <w:marLeft w:val="0"/>
      <w:marRight w:val="0"/>
      <w:marTop w:val="0"/>
      <w:marBottom w:val="0"/>
      <w:divBdr>
        <w:top w:val="none" w:sz="0" w:space="0" w:color="auto"/>
        <w:left w:val="none" w:sz="0" w:space="0" w:color="auto"/>
        <w:bottom w:val="none" w:sz="0" w:space="0" w:color="auto"/>
        <w:right w:val="none" w:sz="0" w:space="0" w:color="auto"/>
      </w:divBdr>
    </w:div>
    <w:div w:id="275335116">
      <w:bodyDiv w:val="1"/>
      <w:marLeft w:val="0"/>
      <w:marRight w:val="0"/>
      <w:marTop w:val="0"/>
      <w:marBottom w:val="0"/>
      <w:divBdr>
        <w:top w:val="none" w:sz="0" w:space="0" w:color="auto"/>
        <w:left w:val="none" w:sz="0" w:space="0" w:color="auto"/>
        <w:bottom w:val="none" w:sz="0" w:space="0" w:color="auto"/>
        <w:right w:val="none" w:sz="0" w:space="0" w:color="auto"/>
      </w:divBdr>
    </w:div>
    <w:div w:id="275790547">
      <w:bodyDiv w:val="1"/>
      <w:marLeft w:val="0"/>
      <w:marRight w:val="0"/>
      <w:marTop w:val="0"/>
      <w:marBottom w:val="0"/>
      <w:divBdr>
        <w:top w:val="none" w:sz="0" w:space="0" w:color="auto"/>
        <w:left w:val="none" w:sz="0" w:space="0" w:color="auto"/>
        <w:bottom w:val="none" w:sz="0" w:space="0" w:color="auto"/>
        <w:right w:val="none" w:sz="0" w:space="0" w:color="auto"/>
      </w:divBdr>
    </w:div>
    <w:div w:id="290551899">
      <w:bodyDiv w:val="1"/>
      <w:marLeft w:val="0"/>
      <w:marRight w:val="0"/>
      <w:marTop w:val="0"/>
      <w:marBottom w:val="0"/>
      <w:divBdr>
        <w:top w:val="none" w:sz="0" w:space="0" w:color="auto"/>
        <w:left w:val="none" w:sz="0" w:space="0" w:color="auto"/>
        <w:bottom w:val="none" w:sz="0" w:space="0" w:color="auto"/>
        <w:right w:val="none" w:sz="0" w:space="0" w:color="auto"/>
      </w:divBdr>
    </w:div>
    <w:div w:id="313068100">
      <w:bodyDiv w:val="1"/>
      <w:marLeft w:val="0"/>
      <w:marRight w:val="0"/>
      <w:marTop w:val="0"/>
      <w:marBottom w:val="0"/>
      <w:divBdr>
        <w:top w:val="none" w:sz="0" w:space="0" w:color="auto"/>
        <w:left w:val="none" w:sz="0" w:space="0" w:color="auto"/>
        <w:bottom w:val="none" w:sz="0" w:space="0" w:color="auto"/>
        <w:right w:val="none" w:sz="0" w:space="0" w:color="auto"/>
      </w:divBdr>
      <w:divsChild>
        <w:div w:id="120653611">
          <w:marLeft w:val="-720"/>
          <w:marRight w:val="0"/>
          <w:marTop w:val="0"/>
          <w:marBottom w:val="0"/>
          <w:divBdr>
            <w:top w:val="none" w:sz="0" w:space="0" w:color="auto"/>
            <w:left w:val="none" w:sz="0" w:space="0" w:color="auto"/>
            <w:bottom w:val="none" w:sz="0" w:space="0" w:color="auto"/>
            <w:right w:val="none" w:sz="0" w:space="0" w:color="auto"/>
          </w:divBdr>
        </w:div>
      </w:divsChild>
    </w:div>
    <w:div w:id="330836547">
      <w:bodyDiv w:val="1"/>
      <w:marLeft w:val="0"/>
      <w:marRight w:val="0"/>
      <w:marTop w:val="0"/>
      <w:marBottom w:val="0"/>
      <w:divBdr>
        <w:top w:val="none" w:sz="0" w:space="0" w:color="auto"/>
        <w:left w:val="none" w:sz="0" w:space="0" w:color="auto"/>
        <w:bottom w:val="none" w:sz="0" w:space="0" w:color="auto"/>
        <w:right w:val="none" w:sz="0" w:space="0" w:color="auto"/>
      </w:divBdr>
    </w:div>
    <w:div w:id="413401764">
      <w:bodyDiv w:val="1"/>
      <w:marLeft w:val="0"/>
      <w:marRight w:val="0"/>
      <w:marTop w:val="0"/>
      <w:marBottom w:val="0"/>
      <w:divBdr>
        <w:top w:val="none" w:sz="0" w:space="0" w:color="auto"/>
        <w:left w:val="none" w:sz="0" w:space="0" w:color="auto"/>
        <w:bottom w:val="none" w:sz="0" w:space="0" w:color="auto"/>
        <w:right w:val="none" w:sz="0" w:space="0" w:color="auto"/>
      </w:divBdr>
    </w:div>
    <w:div w:id="461927289">
      <w:bodyDiv w:val="1"/>
      <w:marLeft w:val="0"/>
      <w:marRight w:val="0"/>
      <w:marTop w:val="0"/>
      <w:marBottom w:val="0"/>
      <w:divBdr>
        <w:top w:val="none" w:sz="0" w:space="0" w:color="auto"/>
        <w:left w:val="none" w:sz="0" w:space="0" w:color="auto"/>
        <w:bottom w:val="none" w:sz="0" w:space="0" w:color="auto"/>
        <w:right w:val="none" w:sz="0" w:space="0" w:color="auto"/>
      </w:divBdr>
      <w:divsChild>
        <w:div w:id="1558319983">
          <w:marLeft w:val="-720"/>
          <w:marRight w:val="0"/>
          <w:marTop w:val="0"/>
          <w:marBottom w:val="0"/>
          <w:divBdr>
            <w:top w:val="none" w:sz="0" w:space="0" w:color="auto"/>
            <w:left w:val="none" w:sz="0" w:space="0" w:color="auto"/>
            <w:bottom w:val="none" w:sz="0" w:space="0" w:color="auto"/>
            <w:right w:val="none" w:sz="0" w:space="0" w:color="auto"/>
          </w:divBdr>
        </w:div>
      </w:divsChild>
    </w:div>
    <w:div w:id="462385355">
      <w:bodyDiv w:val="1"/>
      <w:marLeft w:val="0"/>
      <w:marRight w:val="0"/>
      <w:marTop w:val="0"/>
      <w:marBottom w:val="0"/>
      <w:divBdr>
        <w:top w:val="none" w:sz="0" w:space="0" w:color="auto"/>
        <w:left w:val="none" w:sz="0" w:space="0" w:color="auto"/>
        <w:bottom w:val="none" w:sz="0" w:space="0" w:color="auto"/>
        <w:right w:val="none" w:sz="0" w:space="0" w:color="auto"/>
      </w:divBdr>
    </w:div>
    <w:div w:id="488134535">
      <w:bodyDiv w:val="1"/>
      <w:marLeft w:val="0"/>
      <w:marRight w:val="0"/>
      <w:marTop w:val="0"/>
      <w:marBottom w:val="0"/>
      <w:divBdr>
        <w:top w:val="none" w:sz="0" w:space="0" w:color="auto"/>
        <w:left w:val="none" w:sz="0" w:space="0" w:color="auto"/>
        <w:bottom w:val="none" w:sz="0" w:space="0" w:color="auto"/>
        <w:right w:val="none" w:sz="0" w:space="0" w:color="auto"/>
      </w:divBdr>
    </w:div>
    <w:div w:id="495535764">
      <w:bodyDiv w:val="1"/>
      <w:marLeft w:val="0"/>
      <w:marRight w:val="0"/>
      <w:marTop w:val="0"/>
      <w:marBottom w:val="0"/>
      <w:divBdr>
        <w:top w:val="none" w:sz="0" w:space="0" w:color="auto"/>
        <w:left w:val="none" w:sz="0" w:space="0" w:color="auto"/>
        <w:bottom w:val="none" w:sz="0" w:space="0" w:color="auto"/>
        <w:right w:val="none" w:sz="0" w:space="0" w:color="auto"/>
      </w:divBdr>
    </w:div>
    <w:div w:id="580287964">
      <w:bodyDiv w:val="1"/>
      <w:marLeft w:val="0"/>
      <w:marRight w:val="0"/>
      <w:marTop w:val="0"/>
      <w:marBottom w:val="0"/>
      <w:divBdr>
        <w:top w:val="none" w:sz="0" w:space="0" w:color="auto"/>
        <w:left w:val="none" w:sz="0" w:space="0" w:color="auto"/>
        <w:bottom w:val="none" w:sz="0" w:space="0" w:color="auto"/>
        <w:right w:val="none" w:sz="0" w:space="0" w:color="auto"/>
      </w:divBdr>
    </w:div>
    <w:div w:id="586502338">
      <w:bodyDiv w:val="1"/>
      <w:marLeft w:val="0"/>
      <w:marRight w:val="0"/>
      <w:marTop w:val="0"/>
      <w:marBottom w:val="0"/>
      <w:divBdr>
        <w:top w:val="none" w:sz="0" w:space="0" w:color="auto"/>
        <w:left w:val="none" w:sz="0" w:space="0" w:color="auto"/>
        <w:bottom w:val="none" w:sz="0" w:space="0" w:color="auto"/>
        <w:right w:val="none" w:sz="0" w:space="0" w:color="auto"/>
      </w:divBdr>
    </w:div>
    <w:div w:id="600914395">
      <w:bodyDiv w:val="1"/>
      <w:marLeft w:val="0"/>
      <w:marRight w:val="0"/>
      <w:marTop w:val="0"/>
      <w:marBottom w:val="0"/>
      <w:divBdr>
        <w:top w:val="none" w:sz="0" w:space="0" w:color="auto"/>
        <w:left w:val="none" w:sz="0" w:space="0" w:color="auto"/>
        <w:bottom w:val="none" w:sz="0" w:space="0" w:color="auto"/>
        <w:right w:val="none" w:sz="0" w:space="0" w:color="auto"/>
      </w:divBdr>
    </w:div>
    <w:div w:id="604460352">
      <w:bodyDiv w:val="1"/>
      <w:marLeft w:val="0"/>
      <w:marRight w:val="0"/>
      <w:marTop w:val="0"/>
      <w:marBottom w:val="0"/>
      <w:divBdr>
        <w:top w:val="none" w:sz="0" w:space="0" w:color="auto"/>
        <w:left w:val="none" w:sz="0" w:space="0" w:color="auto"/>
        <w:bottom w:val="none" w:sz="0" w:space="0" w:color="auto"/>
        <w:right w:val="none" w:sz="0" w:space="0" w:color="auto"/>
      </w:divBdr>
    </w:div>
    <w:div w:id="631788011">
      <w:bodyDiv w:val="1"/>
      <w:marLeft w:val="0"/>
      <w:marRight w:val="0"/>
      <w:marTop w:val="0"/>
      <w:marBottom w:val="0"/>
      <w:divBdr>
        <w:top w:val="none" w:sz="0" w:space="0" w:color="auto"/>
        <w:left w:val="none" w:sz="0" w:space="0" w:color="auto"/>
        <w:bottom w:val="none" w:sz="0" w:space="0" w:color="auto"/>
        <w:right w:val="none" w:sz="0" w:space="0" w:color="auto"/>
      </w:divBdr>
    </w:div>
    <w:div w:id="642124528">
      <w:bodyDiv w:val="1"/>
      <w:marLeft w:val="0"/>
      <w:marRight w:val="0"/>
      <w:marTop w:val="0"/>
      <w:marBottom w:val="0"/>
      <w:divBdr>
        <w:top w:val="none" w:sz="0" w:space="0" w:color="auto"/>
        <w:left w:val="none" w:sz="0" w:space="0" w:color="auto"/>
        <w:bottom w:val="none" w:sz="0" w:space="0" w:color="auto"/>
        <w:right w:val="none" w:sz="0" w:space="0" w:color="auto"/>
      </w:divBdr>
      <w:divsChild>
        <w:div w:id="566234280">
          <w:marLeft w:val="-720"/>
          <w:marRight w:val="0"/>
          <w:marTop w:val="0"/>
          <w:marBottom w:val="0"/>
          <w:divBdr>
            <w:top w:val="none" w:sz="0" w:space="0" w:color="auto"/>
            <w:left w:val="none" w:sz="0" w:space="0" w:color="auto"/>
            <w:bottom w:val="none" w:sz="0" w:space="0" w:color="auto"/>
            <w:right w:val="none" w:sz="0" w:space="0" w:color="auto"/>
          </w:divBdr>
        </w:div>
      </w:divsChild>
    </w:div>
    <w:div w:id="643656354">
      <w:bodyDiv w:val="1"/>
      <w:marLeft w:val="0"/>
      <w:marRight w:val="0"/>
      <w:marTop w:val="0"/>
      <w:marBottom w:val="0"/>
      <w:divBdr>
        <w:top w:val="none" w:sz="0" w:space="0" w:color="auto"/>
        <w:left w:val="none" w:sz="0" w:space="0" w:color="auto"/>
        <w:bottom w:val="none" w:sz="0" w:space="0" w:color="auto"/>
        <w:right w:val="none" w:sz="0" w:space="0" w:color="auto"/>
      </w:divBdr>
    </w:div>
    <w:div w:id="683475823">
      <w:bodyDiv w:val="1"/>
      <w:marLeft w:val="0"/>
      <w:marRight w:val="0"/>
      <w:marTop w:val="0"/>
      <w:marBottom w:val="0"/>
      <w:divBdr>
        <w:top w:val="none" w:sz="0" w:space="0" w:color="auto"/>
        <w:left w:val="none" w:sz="0" w:space="0" w:color="auto"/>
        <w:bottom w:val="none" w:sz="0" w:space="0" w:color="auto"/>
        <w:right w:val="none" w:sz="0" w:space="0" w:color="auto"/>
      </w:divBdr>
    </w:div>
    <w:div w:id="728382329">
      <w:bodyDiv w:val="1"/>
      <w:marLeft w:val="0"/>
      <w:marRight w:val="0"/>
      <w:marTop w:val="0"/>
      <w:marBottom w:val="0"/>
      <w:divBdr>
        <w:top w:val="none" w:sz="0" w:space="0" w:color="auto"/>
        <w:left w:val="none" w:sz="0" w:space="0" w:color="auto"/>
        <w:bottom w:val="none" w:sz="0" w:space="0" w:color="auto"/>
        <w:right w:val="none" w:sz="0" w:space="0" w:color="auto"/>
      </w:divBdr>
    </w:div>
    <w:div w:id="761224102">
      <w:bodyDiv w:val="1"/>
      <w:marLeft w:val="0"/>
      <w:marRight w:val="0"/>
      <w:marTop w:val="0"/>
      <w:marBottom w:val="0"/>
      <w:divBdr>
        <w:top w:val="none" w:sz="0" w:space="0" w:color="auto"/>
        <w:left w:val="none" w:sz="0" w:space="0" w:color="auto"/>
        <w:bottom w:val="none" w:sz="0" w:space="0" w:color="auto"/>
        <w:right w:val="none" w:sz="0" w:space="0" w:color="auto"/>
      </w:divBdr>
    </w:div>
    <w:div w:id="791749323">
      <w:bodyDiv w:val="1"/>
      <w:marLeft w:val="0"/>
      <w:marRight w:val="0"/>
      <w:marTop w:val="0"/>
      <w:marBottom w:val="0"/>
      <w:divBdr>
        <w:top w:val="none" w:sz="0" w:space="0" w:color="auto"/>
        <w:left w:val="none" w:sz="0" w:space="0" w:color="auto"/>
        <w:bottom w:val="none" w:sz="0" w:space="0" w:color="auto"/>
        <w:right w:val="none" w:sz="0" w:space="0" w:color="auto"/>
      </w:divBdr>
      <w:divsChild>
        <w:div w:id="287861368">
          <w:marLeft w:val="-720"/>
          <w:marRight w:val="0"/>
          <w:marTop w:val="0"/>
          <w:marBottom w:val="0"/>
          <w:divBdr>
            <w:top w:val="none" w:sz="0" w:space="0" w:color="auto"/>
            <w:left w:val="none" w:sz="0" w:space="0" w:color="auto"/>
            <w:bottom w:val="none" w:sz="0" w:space="0" w:color="auto"/>
            <w:right w:val="none" w:sz="0" w:space="0" w:color="auto"/>
          </w:divBdr>
        </w:div>
      </w:divsChild>
    </w:div>
    <w:div w:id="850994433">
      <w:bodyDiv w:val="1"/>
      <w:marLeft w:val="0"/>
      <w:marRight w:val="0"/>
      <w:marTop w:val="0"/>
      <w:marBottom w:val="0"/>
      <w:divBdr>
        <w:top w:val="none" w:sz="0" w:space="0" w:color="auto"/>
        <w:left w:val="none" w:sz="0" w:space="0" w:color="auto"/>
        <w:bottom w:val="none" w:sz="0" w:space="0" w:color="auto"/>
        <w:right w:val="none" w:sz="0" w:space="0" w:color="auto"/>
      </w:divBdr>
    </w:div>
    <w:div w:id="858660716">
      <w:bodyDiv w:val="1"/>
      <w:marLeft w:val="0"/>
      <w:marRight w:val="0"/>
      <w:marTop w:val="0"/>
      <w:marBottom w:val="0"/>
      <w:divBdr>
        <w:top w:val="none" w:sz="0" w:space="0" w:color="auto"/>
        <w:left w:val="none" w:sz="0" w:space="0" w:color="auto"/>
        <w:bottom w:val="none" w:sz="0" w:space="0" w:color="auto"/>
        <w:right w:val="none" w:sz="0" w:space="0" w:color="auto"/>
      </w:divBdr>
    </w:div>
    <w:div w:id="982003732">
      <w:bodyDiv w:val="1"/>
      <w:marLeft w:val="0"/>
      <w:marRight w:val="0"/>
      <w:marTop w:val="0"/>
      <w:marBottom w:val="0"/>
      <w:divBdr>
        <w:top w:val="none" w:sz="0" w:space="0" w:color="auto"/>
        <w:left w:val="none" w:sz="0" w:space="0" w:color="auto"/>
        <w:bottom w:val="none" w:sz="0" w:space="0" w:color="auto"/>
        <w:right w:val="none" w:sz="0" w:space="0" w:color="auto"/>
      </w:divBdr>
      <w:divsChild>
        <w:div w:id="1277369961">
          <w:marLeft w:val="-720"/>
          <w:marRight w:val="0"/>
          <w:marTop w:val="0"/>
          <w:marBottom w:val="0"/>
          <w:divBdr>
            <w:top w:val="none" w:sz="0" w:space="0" w:color="auto"/>
            <w:left w:val="none" w:sz="0" w:space="0" w:color="auto"/>
            <w:bottom w:val="none" w:sz="0" w:space="0" w:color="auto"/>
            <w:right w:val="none" w:sz="0" w:space="0" w:color="auto"/>
          </w:divBdr>
        </w:div>
      </w:divsChild>
    </w:div>
    <w:div w:id="1024096396">
      <w:bodyDiv w:val="1"/>
      <w:marLeft w:val="0"/>
      <w:marRight w:val="0"/>
      <w:marTop w:val="0"/>
      <w:marBottom w:val="0"/>
      <w:divBdr>
        <w:top w:val="none" w:sz="0" w:space="0" w:color="auto"/>
        <w:left w:val="none" w:sz="0" w:space="0" w:color="auto"/>
        <w:bottom w:val="none" w:sz="0" w:space="0" w:color="auto"/>
        <w:right w:val="none" w:sz="0" w:space="0" w:color="auto"/>
      </w:divBdr>
    </w:div>
    <w:div w:id="1043019482">
      <w:bodyDiv w:val="1"/>
      <w:marLeft w:val="0"/>
      <w:marRight w:val="0"/>
      <w:marTop w:val="0"/>
      <w:marBottom w:val="0"/>
      <w:divBdr>
        <w:top w:val="none" w:sz="0" w:space="0" w:color="auto"/>
        <w:left w:val="none" w:sz="0" w:space="0" w:color="auto"/>
        <w:bottom w:val="none" w:sz="0" w:space="0" w:color="auto"/>
        <w:right w:val="none" w:sz="0" w:space="0" w:color="auto"/>
      </w:divBdr>
      <w:divsChild>
        <w:div w:id="1650943695">
          <w:marLeft w:val="-720"/>
          <w:marRight w:val="0"/>
          <w:marTop w:val="0"/>
          <w:marBottom w:val="0"/>
          <w:divBdr>
            <w:top w:val="none" w:sz="0" w:space="0" w:color="auto"/>
            <w:left w:val="none" w:sz="0" w:space="0" w:color="auto"/>
            <w:bottom w:val="none" w:sz="0" w:space="0" w:color="auto"/>
            <w:right w:val="none" w:sz="0" w:space="0" w:color="auto"/>
          </w:divBdr>
        </w:div>
      </w:divsChild>
    </w:div>
    <w:div w:id="1071004908">
      <w:bodyDiv w:val="1"/>
      <w:marLeft w:val="0"/>
      <w:marRight w:val="0"/>
      <w:marTop w:val="0"/>
      <w:marBottom w:val="0"/>
      <w:divBdr>
        <w:top w:val="none" w:sz="0" w:space="0" w:color="auto"/>
        <w:left w:val="none" w:sz="0" w:space="0" w:color="auto"/>
        <w:bottom w:val="none" w:sz="0" w:space="0" w:color="auto"/>
        <w:right w:val="none" w:sz="0" w:space="0" w:color="auto"/>
      </w:divBdr>
    </w:div>
    <w:div w:id="1080059963">
      <w:bodyDiv w:val="1"/>
      <w:marLeft w:val="0"/>
      <w:marRight w:val="0"/>
      <w:marTop w:val="0"/>
      <w:marBottom w:val="0"/>
      <w:divBdr>
        <w:top w:val="none" w:sz="0" w:space="0" w:color="auto"/>
        <w:left w:val="none" w:sz="0" w:space="0" w:color="auto"/>
        <w:bottom w:val="none" w:sz="0" w:space="0" w:color="auto"/>
        <w:right w:val="none" w:sz="0" w:space="0" w:color="auto"/>
      </w:divBdr>
    </w:div>
    <w:div w:id="1089304058">
      <w:bodyDiv w:val="1"/>
      <w:marLeft w:val="0"/>
      <w:marRight w:val="0"/>
      <w:marTop w:val="0"/>
      <w:marBottom w:val="0"/>
      <w:divBdr>
        <w:top w:val="none" w:sz="0" w:space="0" w:color="auto"/>
        <w:left w:val="none" w:sz="0" w:space="0" w:color="auto"/>
        <w:bottom w:val="none" w:sz="0" w:space="0" w:color="auto"/>
        <w:right w:val="none" w:sz="0" w:space="0" w:color="auto"/>
      </w:divBdr>
    </w:div>
    <w:div w:id="1159807905">
      <w:bodyDiv w:val="1"/>
      <w:marLeft w:val="0"/>
      <w:marRight w:val="0"/>
      <w:marTop w:val="0"/>
      <w:marBottom w:val="0"/>
      <w:divBdr>
        <w:top w:val="none" w:sz="0" w:space="0" w:color="auto"/>
        <w:left w:val="none" w:sz="0" w:space="0" w:color="auto"/>
        <w:bottom w:val="none" w:sz="0" w:space="0" w:color="auto"/>
        <w:right w:val="none" w:sz="0" w:space="0" w:color="auto"/>
      </w:divBdr>
    </w:div>
    <w:div w:id="1178617014">
      <w:bodyDiv w:val="1"/>
      <w:marLeft w:val="0"/>
      <w:marRight w:val="0"/>
      <w:marTop w:val="0"/>
      <w:marBottom w:val="0"/>
      <w:divBdr>
        <w:top w:val="none" w:sz="0" w:space="0" w:color="auto"/>
        <w:left w:val="none" w:sz="0" w:space="0" w:color="auto"/>
        <w:bottom w:val="none" w:sz="0" w:space="0" w:color="auto"/>
        <w:right w:val="none" w:sz="0" w:space="0" w:color="auto"/>
      </w:divBdr>
    </w:div>
    <w:div w:id="1213736250">
      <w:bodyDiv w:val="1"/>
      <w:marLeft w:val="0"/>
      <w:marRight w:val="0"/>
      <w:marTop w:val="0"/>
      <w:marBottom w:val="0"/>
      <w:divBdr>
        <w:top w:val="none" w:sz="0" w:space="0" w:color="auto"/>
        <w:left w:val="none" w:sz="0" w:space="0" w:color="auto"/>
        <w:bottom w:val="none" w:sz="0" w:space="0" w:color="auto"/>
        <w:right w:val="none" w:sz="0" w:space="0" w:color="auto"/>
      </w:divBdr>
    </w:div>
    <w:div w:id="1242716779">
      <w:bodyDiv w:val="1"/>
      <w:marLeft w:val="0"/>
      <w:marRight w:val="0"/>
      <w:marTop w:val="0"/>
      <w:marBottom w:val="0"/>
      <w:divBdr>
        <w:top w:val="none" w:sz="0" w:space="0" w:color="auto"/>
        <w:left w:val="none" w:sz="0" w:space="0" w:color="auto"/>
        <w:bottom w:val="none" w:sz="0" w:space="0" w:color="auto"/>
        <w:right w:val="none" w:sz="0" w:space="0" w:color="auto"/>
      </w:divBdr>
    </w:div>
    <w:div w:id="1243099219">
      <w:bodyDiv w:val="1"/>
      <w:marLeft w:val="0"/>
      <w:marRight w:val="0"/>
      <w:marTop w:val="0"/>
      <w:marBottom w:val="0"/>
      <w:divBdr>
        <w:top w:val="none" w:sz="0" w:space="0" w:color="auto"/>
        <w:left w:val="none" w:sz="0" w:space="0" w:color="auto"/>
        <w:bottom w:val="none" w:sz="0" w:space="0" w:color="auto"/>
        <w:right w:val="none" w:sz="0" w:space="0" w:color="auto"/>
      </w:divBdr>
    </w:div>
    <w:div w:id="1246187403">
      <w:bodyDiv w:val="1"/>
      <w:marLeft w:val="0"/>
      <w:marRight w:val="0"/>
      <w:marTop w:val="0"/>
      <w:marBottom w:val="0"/>
      <w:divBdr>
        <w:top w:val="none" w:sz="0" w:space="0" w:color="auto"/>
        <w:left w:val="none" w:sz="0" w:space="0" w:color="auto"/>
        <w:bottom w:val="none" w:sz="0" w:space="0" w:color="auto"/>
        <w:right w:val="none" w:sz="0" w:space="0" w:color="auto"/>
      </w:divBdr>
      <w:divsChild>
        <w:div w:id="1693721050">
          <w:marLeft w:val="-720"/>
          <w:marRight w:val="0"/>
          <w:marTop w:val="0"/>
          <w:marBottom w:val="0"/>
          <w:divBdr>
            <w:top w:val="none" w:sz="0" w:space="0" w:color="auto"/>
            <w:left w:val="none" w:sz="0" w:space="0" w:color="auto"/>
            <w:bottom w:val="none" w:sz="0" w:space="0" w:color="auto"/>
            <w:right w:val="none" w:sz="0" w:space="0" w:color="auto"/>
          </w:divBdr>
        </w:div>
      </w:divsChild>
    </w:div>
    <w:div w:id="1257134205">
      <w:bodyDiv w:val="1"/>
      <w:marLeft w:val="0"/>
      <w:marRight w:val="0"/>
      <w:marTop w:val="0"/>
      <w:marBottom w:val="0"/>
      <w:divBdr>
        <w:top w:val="none" w:sz="0" w:space="0" w:color="auto"/>
        <w:left w:val="none" w:sz="0" w:space="0" w:color="auto"/>
        <w:bottom w:val="none" w:sz="0" w:space="0" w:color="auto"/>
        <w:right w:val="none" w:sz="0" w:space="0" w:color="auto"/>
      </w:divBdr>
    </w:div>
    <w:div w:id="1287467527">
      <w:bodyDiv w:val="1"/>
      <w:marLeft w:val="0"/>
      <w:marRight w:val="0"/>
      <w:marTop w:val="0"/>
      <w:marBottom w:val="0"/>
      <w:divBdr>
        <w:top w:val="none" w:sz="0" w:space="0" w:color="auto"/>
        <w:left w:val="none" w:sz="0" w:space="0" w:color="auto"/>
        <w:bottom w:val="none" w:sz="0" w:space="0" w:color="auto"/>
        <w:right w:val="none" w:sz="0" w:space="0" w:color="auto"/>
      </w:divBdr>
    </w:div>
    <w:div w:id="1344748128">
      <w:bodyDiv w:val="1"/>
      <w:marLeft w:val="0"/>
      <w:marRight w:val="0"/>
      <w:marTop w:val="0"/>
      <w:marBottom w:val="0"/>
      <w:divBdr>
        <w:top w:val="none" w:sz="0" w:space="0" w:color="auto"/>
        <w:left w:val="none" w:sz="0" w:space="0" w:color="auto"/>
        <w:bottom w:val="none" w:sz="0" w:space="0" w:color="auto"/>
        <w:right w:val="none" w:sz="0" w:space="0" w:color="auto"/>
      </w:divBdr>
    </w:div>
    <w:div w:id="1347175109">
      <w:bodyDiv w:val="1"/>
      <w:marLeft w:val="0"/>
      <w:marRight w:val="0"/>
      <w:marTop w:val="0"/>
      <w:marBottom w:val="0"/>
      <w:divBdr>
        <w:top w:val="none" w:sz="0" w:space="0" w:color="auto"/>
        <w:left w:val="none" w:sz="0" w:space="0" w:color="auto"/>
        <w:bottom w:val="none" w:sz="0" w:space="0" w:color="auto"/>
        <w:right w:val="none" w:sz="0" w:space="0" w:color="auto"/>
      </w:divBdr>
    </w:div>
    <w:div w:id="1452364347">
      <w:bodyDiv w:val="1"/>
      <w:marLeft w:val="0"/>
      <w:marRight w:val="0"/>
      <w:marTop w:val="0"/>
      <w:marBottom w:val="0"/>
      <w:divBdr>
        <w:top w:val="none" w:sz="0" w:space="0" w:color="auto"/>
        <w:left w:val="none" w:sz="0" w:space="0" w:color="auto"/>
        <w:bottom w:val="none" w:sz="0" w:space="0" w:color="auto"/>
        <w:right w:val="none" w:sz="0" w:space="0" w:color="auto"/>
      </w:divBdr>
    </w:div>
    <w:div w:id="1461072807">
      <w:bodyDiv w:val="1"/>
      <w:marLeft w:val="0"/>
      <w:marRight w:val="0"/>
      <w:marTop w:val="0"/>
      <w:marBottom w:val="0"/>
      <w:divBdr>
        <w:top w:val="none" w:sz="0" w:space="0" w:color="auto"/>
        <w:left w:val="none" w:sz="0" w:space="0" w:color="auto"/>
        <w:bottom w:val="none" w:sz="0" w:space="0" w:color="auto"/>
        <w:right w:val="none" w:sz="0" w:space="0" w:color="auto"/>
      </w:divBdr>
    </w:div>
    <w:div w:id="1472285340">
      <w:bodyDiv w:val="1"/>
      <w:marLeft w:val="0"/>
      <w:marRight w:val="0"/>
      <w:marTop w:val="0"/>
      <w:marBottom w:val="0"/>
      <w:divBdr>
        <w:top w:val="none" w:sz="0" w:space="0" w:color="auto"/>
        <w:left w:val="none" w:sz="0" w:space="0" w:color="auto"/>
        <w:bottom w:val="none" w:sz="0" w:space="0" w:color="auto"/>
        <w:right w:val="none" w:sz="0" w:space="0" w:color="auto"/>
      </w:divBdr>
    </w:div>
    <w:div w:id="1494298329">
      <w:bodyDiv w:val="1"/>
      <w:marLeft w:val="0"/>
      <w:marRight w:val="0"/>
      <w:marTop w:val="0"/>
      <w:marBottom w:val="0"/>
      <w:divBdr>
        <w:top w:val="none" w:sz="0" w:space="0" w:color="auto"/>
        <w:left w:val="none" w:sz="0" w:space="0" w:color="auto"/>
        <w:bottom w:val="none" w:sz="0" w:space="0" w:color="auto"/>
        <w:right w:val="none" w:sz="0" w:space="0" w:color="auto"/>
      </w:divBdr>
      <w:divsChild>
        <w:div w:id="203756271">
          <w:marLeft w:val="-720"/>
          <w:marRight w:val="0"/>
          <w:marTop w:val="0"/>
          <w:marBottom w:val="0"/>
          <w:divBdr>
            <w:top w:val="none" w:sz="0" w:space="0" w:color="auto"/>
            <w:left w:val="none" w:sz="0" w:space="0" w:color="auto"/>
            <w:bottom w:val="none" w:sz="0" w:space="0" w:color="auto"/>
            <w:right w:val="none" w:sz="0" w:space="0" w:color="auto"/>
          </w:divBdr>
        </w:div>
      </w:divsChild>
    </w:div>
    <w:div w:id="1512377628">
      <w:bodyDiv w:val="1"/>
      <w:marLeft w:val="0"/>
      <w:marRight w:val="0"/>
      <w:marTop w:val="0"/>
      <w:marBottom w:val="0"/>
      <w:divBdr>
        <w:top w:val="none" w:sz="0" w:space="0" w:color="auto"/>
        <w:left w:val="none" w:sz="0" w:space="0" w:color="auto"/>
        <w:bottom w:val="none" w:sz="0" w:space="0" w:color="auto"/>
        <w:right w:val="none" w:sz="0" w:space="0" w:color="auto"/>
      </w:divBdr>
      <w:divsChild>
        <w:div w:id="1995571522">
          <w:marLeft w:val="-720"/>
          <w:marRight w:val="0"/>
          <w:marTop w:val="0"/>
          <w:marBottom w:val="0"/>
          <w:divBdr>
            <w:top w:val="none" w:sz="0" w:space="0" w:color="auto"/>
            <w:left w:val="none" w:sz="0" w:space="0" w:color="auto"/>
            <w:bottom w:val="none" w:sz="0" w:space="0" w:color="auto"/>
            <w:right w:val="none" w:sz="0" w:space="0" w:color="auto"/>
          </w:divBdr>
        </w:div>
      </w:divsChild>
    </w:div>
    <w:div w:id="1543396464">
      <w:bodyDiv w:val="1"/>
      <w:marLeft w:val="0"/>
      <w:marRight w:val="0"/>
      <w:marTop w:val="0"/>
      <w:marBottom w:val="0"/>
      <w:divBdr>
        <w:top w:val="none" w:sz="0" w:space="0" w:color="auto"/>
        <w:left w:val="none" w:sz="0" w:space="0" w:color="auto"/>
        <w:bottom w:val="none" w:sz="0" w:space="0" w:color="auto"/>
        <w:right w:val="none" w:sz="0" w:space="0" w:color="auto"/>
      </w:divBdr>
    </w:div>
    <w:div w:id="1567032342">
      <w:bodyDiv w:val="1"/>
      <w:marLeft w:val="0"/>
      <w:marRight w:val="0"/>
      <w:marTop w:val="0"/>
      <w:marBottom w:val="0"/>
      <w:divBdr>
        <w:top w:val="none" w:sz="0" w:space="0" w:color="auto"/>
        <w:left w:val="none" w:sz="0" w:space="0" w:color="auto"/>
        <w:bottom w:val="none" w:sz="0" w:space="0" w:color="auto"/>
        <w:right w:val="none" w:sz="0" w:space="0" w:color="auto"/>
      </w:divBdr>
      <w:divsChild>
        <w:div w:id="1422604751">
          <w:marLeft w:val="-720"/>
          <w:marRight w:val="0"/>
          <w:marTop w:val="0"/>
          <w:marBottom w:val="0"/>
          <w:divBdr>
            <w:top w:val="none" w:sz="0" w:space="0" w:color="auto"/>
            <w:left w:val="none" w:sz="0" w:space="0" w:color="auto"/>
            <w:bottom w:val="none" w:sz="0" w:space="0" w:color="auto"/>
            <w:right w:val="none" w:sz="0" w:space="0" w:color="auto"/>
          </w:divBdr>
        </w:div>
      </w:divsChild>
    </w:div>
    <w:div w:id="1574968731">
      <w:bodyDiv w:val="1"/>
      <w:marLeft w:val="0"/>
      <w:marRight w:val="0"/>
      <w:marTop w:val="0"/>
      <w:marBottom w:val="0"/>
      <w:divBdr>
        <w:top w:val="none" w:sz="0" w:space="0" w:color="auto"/>
        <w:left w:val="none" w:sz="0" w:space="0" w:color="auto"/>
        <w:bottom w:val="none" w:sz="0" w:space="0" w:color="auto"/>
        <w:right w:val="none" w:sz="0" w:space="0" w:color="auto"/>
      </w:divBdr>
    </w:div>
    <w:div w:id="1676810039">
      <w:bodyDiv w:val="1"/>
      <w:marLeft w:val="0"/>
      <w:marRight w:val="0"/>
      <w:marTop w:val="0"/>
      <w:marBottom w:val="0"/>
      <w:divBdr>
        <w:top w:val="none" w:sz="0" w:space="0" w:color="auto"/>
        <w:left w:val="none" w:sz="0" w:space="0" w:color="auto"/>
        <w:bottom w:val="none" w:sz="0" w:space="0" w:color="auto"/>
        <w:right w:val="none" w:sz="0" w:space="0" w:color="auto"/>
      </w:divBdr>
    </w:div>
    <w:div w:id="1689330143">
      <w:bodyDiv w:val="1"/>
      <w:marLeft w:val="0"/>
      <w:marRight w:val="0"/>
      <w:marTop w:val="0"/>
      <w:marBottom w:val="0"/>
      <w:divBdr>
        <w:top w:val="none" w:sz="0" w:space="0" w:color="auto"/>
        <w:left w:val="none" w:sz="0" w:space="0" w:color="auto"/>
        <w:bottom w:val="none" w:sz="0" w:space="0" w:color="auto"/>
        <w:right w:val="none" w:sz="0" w:space="0" w:color="auto"/>
      </w:divBdr>
    </w:div>
    <w:div w:id="1724449274">
      <w:bodyDiv w:val="1"/>
      <w:marLeft w:val="0"/>
      <w:marRight w:val="0"/>
      <w:marTop w:val="0"/>
      <w:marBottom w:val="0"/>
      <w:divBdr>
        <w:top w:val="none" w:sz="0" w:space="0" w:color="auto"/>
        <w:left w:val="none" w:sz="0" w:space="0" w:color="auto"/>
        <w:bottom w:val="none" w:sz="0" w:space="0" w:color="auto"/>
        <w:right w:val="none" w:sz="0" w:space="0" w:color="auto"/>
      </w:divBdr>
      <w:divsChild>
        <w:div w:id="1981883160">
          <w:marLeft w:val="-720"/>
          <w:marRight w:val="0"/>
          <w:marTop w:val="0"/>
          <w:marBottom w:val="0"/>
          <w:divBdr>
            <w:top w:val="none" w:sz="0" w:space="0" w:color="auto"/>
            <w:left w:val="none" w:sz="0" w:space="0" w:color="auto"/>
            <w:bottom w:val="none" w:sz="0" w:space="0" w:color="auto"/>
            <w:right w:val="none" w:sz="0" w:space="0" w:color="auto"/>
          </w:divBdr>
        </w:div>
      </w:divsChild>
    </w:div>
    <w:div w:id="1766152120">
      <w:bodyDiv w:val="1"/>
      <w:marLeft w:val="0"/>
      <w:marRight w:val="0"/>
      <w:marTop w:val="0"/>
      <w:marBottom w:val="0"/>
      <w:divBdr>
        <w:top w:val="none" w:sz="0" w:space="0" w:color="auto"/>
        <w:left w:val="none" w:sz="0" w:space="0" w:color="auto"/>
        <w:bottom w:val="none" w:sz="0" w:space="0" w:color="auto"/>
        <w:right w:val="none" w:sz="0" w:space="0" w:color="auto"/>
      </w:divBdr>
    </w:div>
    <w:div w:id="1814717023">
      <w:bodyDiv w:val="1"/>
      <w:marLeft w:val="0"/>
      <w:marRight w:val="0"/>
      <w:marTop w:val="0"/>
      <w:marBottom w:val="0"/>
      <w:divBdr>
        <w:top w:val="none" w:sz="0" w:space="0" w:color="auto"/>
        <w:left w:val="none" w:sz="0" w:space="0" w:color="auto"/>
        <w:bottom w:val="none" w:sz="0" w:space="0" w:color="auto"/>
        <w:right w:val="none" w:sz="0" w:space="0" w:color="auto"/>
      </w:divBdr>
    </w:div>
    <w:div w:id="1865554813">
      <w:bodyDiv w:val="1"/>
      <w:marLeft w:val="0"/>
      <w:marRight w:val="0"/>
      <w:marTop w:val="0"/>
      <w:marBottom w:val="0"/>
      <w:divBdr>
        <w:top w:val="none" w:sz="0" w:space="0" w:color="auto"/>
        <w:left w:val="none" w:sz="0" w:space="0" w:color="auto"/>
        <w:bottom w:val="none" w:sz="0" w:space="0" w:color="auto"/>
        <w:right w:val="none" w:sz="0" w:space="0" w:color="auto"/>
      </w:divBdr>
    </w:div>
    <w:div w:id="1902593172">
      <w:bodyDiv w:val="1"/>
      <w:marLeft w:val="0"/>
      <w:marRight w:val="0"/>
      <w:marTop w:val="0"/>
      <w:marBottom w:val="0"/>
      <w:divBdr>
        <w:top w:val="none" w:sz="0" w:space="0" w:color="auto"/>
        <w:left w:val="none" w:sz="0" w:space="0" w:color="auto"/>
        <w:bottom w:val="none" w:sz="0" w:space="0" w:color="auto"/>
        <w:right w:val="none" w:sz="0" w:space="0" w:color="auto"/>
      </w:divBdr>
      <w:divsChild>
        <w:div w:id="1462502029">
          <w:marLeft w:val="-720"/>
          <w:marRight w:val="0"/>
          <w:marTop w:val="0"/>
          <w:marBottom w:val="0"/>
          <w:divBdr>
            <w:top w:val="none" w:sz="0" w:space="0" w:color="auto"/>
            <w:left w:val="none" w:sz="0" w:space="0" w:color="auto"/>
            <w:bottom w:val="none" w:sz="0" w:space="0" w:color="auto"/>
            <w:right w:val="none" w:sz="0" w:space="0" w:color="auto"/>
          </w:divBdr>
        </w:div>
      </w:divsChild>
    </w:div>
    <w:div w:id="1917661717">
      <w:bodyDiv w:val="1"/>
      <w:marLeft w:val="0"/>
      <w:marRight w:val="0"/>
      <w:marTop w:val="0"/>
      <w:marBottom w:val="0"/>
      <w:divBdr>
        <w:top w:val="none" w:sz="0" w:space="0" w:color="auto"/>
        <w:left w:val="none" w:sz="0" w:space="0" w:color="auto"/>
        <w:bottom w:val="none" w:sz="0" w:space="0" w:color="auto"/>
        <w:right w:val="none" w:sz="0" w:space="0" w:color="auto"/>
      </w:divBdr>
    </w:div>
    <w:div w:id="2003045713">
      <w:bodyDiv w:val="1"/>
      <w:marLeft w:val="0"/>
      <w:marRight w:val="0"/>
      <w:marTop w:val="0"/>
      <w:marBottom w:val="0"/>
      <w:divBdr>
        <w:top w:val="none" w:sz="0" w:space="0" w:color="auto"/>
        <w:left w:val="none" w:sz="0" w:space="0" w:color="auto"/>
        <w:bottom w:val="none" w:sz="0" w:space="0" w:color="auto"/>
        <w:right w:val="none" w:sz="0" w:space="0" w:color="auto"/>
      </w:divBdr>
      <w:divsChild>
        <w:div w:id="420030113">
          <w:marLeft w:val="-720"/>
          <w:marRight w:val="0"/>
          <w:marTop w:val="0"/>
          <w:marBottom w:val="0"/>
          <w:divBdr>
            <w:top w:val="none" w:sz="0" w:space="0" w:color="auto"/>
            <w:left w:val="none" w:sz="0" w:space="0" w:color="auto"/>
            <w:bottom w:val="none" w:sz="0" w:space="0" w:color="auto"/>
            <w:right w:val="none" w:sz="0" w:space="0" w:color="auto"/>
          </w:divBdr>
        </w:div>
      </w:divsChild>
    </w:div>
    <w:div w:id="2018075634">
      <w:bodyDiv w:val="1"/>
      <w:marLeft w:val="0"/>
      <w:marRight w:val="0"/>
      <w:marTop w:val="0"/>
      <w:marBottom w:val="0"/>
      <w:divBdr>
        <w:top w:val="none" w:sz="0" w:space="0" w:color="auto"/>
        <w:left w:val="none" w:sz="0" w:space="0" w:color="auto"/>
        <w:bottom w:val="none" w:sz="0" w:space="0" w:color="auto"/>
        <w:right w:val="none" w:sz="0" w:space="0" w:color="auto"/>
      </w:divBdr>
    </w:div>
    <w:div w:id="2027553867">
      <w:bodyDiv w:val="1"/>
      <w:marLeft w:val="0"/>
      <w:marRight w:val="0"/>
      <w:marTop w:val="0"/>
      <w:marBottom w:val="0"/>
      <w:divBdr>
        <w:top w:val="none" w:sz="0" w:space="0" w:color="auto"/>
        <w:left w:val="none" w:sz="0" w:space="0" w:color="auto"/>
        <w:bottom w:val="none" w:sz="0" w:space="0" w:color="auto"/>
        <w:right w:val="none" w:sz="0" w:space="0" w:color="auto"/>
      </w:divBdr>
      <w:divsChild>
        <w:div w:id="378749803">
          <w:marLeft w:val="-720"/>
          <w:marRight w:val="0"/>
          <w:marTop w:val="0"/>
          <w:marBottom w:val="0"/>
          <w:divBdr>
            <w:top w:val="none" w:sz="0" w:space="0" w:color="auto"/>
            <w:left w:val="none" w:sz="0" w:space="0" w:color="auto"/>
            <w:bottom w:val="none" w:sz="0" w:space="0" w:color="auto"/>
            <w:right w:val="none" w:sz="0" w:space="0" w:color="auto"/>
          </w:divBdr>
        </w:div>
      </w:divsChild>
    </w:div>
    <w:div w:id="2032487508">
      <w:bodyDiv w:val="1"/>
      <w:marLeft w:val="0"/>
      <w:marRight w:val="0"/>
      <w:marTop w:val="0"/>
      <w:marBottom w:val="0"/>
      <w:divBdr>
        <w:top w:val="none" w:sz="0" w:space="0" w:color="auto"/>
        <w:left w:val="none" w:sz="0" w:space="0" w:color="auto"/>
        <w:bottom w:val="none" w:sz="0" w:space="0" w:color="auto"/>
        <w:right w:val="none" w:sz="0" w:space="0" w:color="auto"/>
      </w:divBdr>
    </w:div>
    <w:div w:id="2045405680">
      <w:bodyDiv w:val="1"/>
      <w:marLeft w:val="0"/>
      <w:marRight w:val="0"/>
      <w:marTop w:val="0"/>
      <w:marBottom w:val="0"/>
      <w:divBdr>
        <w:top w:val="none" w:sz="0" w:space="0" w:color="auto"/>
        <w:left w:val="none" w:sz="0" w:space="0" w:color="auto"/>
        <w:bottom w:val="none" w:sz="0" w:space="0" w:color="auto"/>
        <w:right w:val="none" w:sz="0" w:space="0" w:color="auto"/>
      </w:divBdr>
    </w:div>
    <w:div w:id="2047366791">
      <w:bodyDiv w:val="1"/>
      <w:marLeft w:val="0"/>
      <w:marRight w:val="0"/>
      <w:marTop w:val="0"/>
      <w:marBottom w:val="0"/>
      <w:divBdr>
        <w:top w:val="none" w:sz="0" w:space="0" w:color="auto"/>
        <w:left w:val="none" w:sz="0" w:space="0" w:color="auto"/>
        <w:bottom w:val="none" w:sz="0" w:space="0" w:color="auto"/>
        <w:right w:val="none" w:sz="0" w:space="0" w:color="auto"/>
      </w:divBdr>
      <w:divsChild>
        <w:div w:id="20478254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cc.qld.gov.au/sites/default/files/2019-08/Fraud-and-Corruption-Control-Best-Practice-Guide-2018.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i.org/10.1136/bmj.n228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433E3-1661-0948-B317-21C37BE9A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3571</Words>
  <Characters>20360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Detection project</dc:title>
  <dc:subject/>
  <dc:creator>Thi Ngoc Minh Nguyen</dc:creator>
  <cp:keywords/>
  <dc:description/>
  <cp:lastModifiedBy>Thi Ngoc Minh Nguyen</cp:lastModifiedBy>
  <cp:revision>2</cp:revision>
  <dcterms:created xsi:type="dcterms:W3CDTF">2025-08-25T03:42:00Z</dcterms:created>
  <dcterms:modified xsi:type="dcterms:W3CDTF">2025-08-25T03:42:00Z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488380-630a-4f55-a077-a19445e3f360_Enabled">
    <vt:lpwstr>true</vt:lpwstr>
  </property>
  <property fmtid="{D5CDD505-2E9C-101B-9397-08002B2CF9AE}" pid="3" name="MSIP_Label_0f488380-630a-4f55-a077-a19445e3f360_SetDate">
    <vt:lpwstr>2025-05-03T04:47:03Z</vt:lpwstr>
  </property>
  <property fmtid="{D5CDD505-2E9C-101B-9397-08002B2CF9AE}" pid="4" name="MSIP_Label_0f488380-630a-4f55-a077-a19445e3f360_Method">
    <vt:lpwstr>Standard</vt:lpwstr>
  </property>
  <property fmtid="{D5CDD505-2E9C-101B-9397-08002B2CF9AE}" pid="5" name="MSIP_Label_0f488380-630a-4f55-a077-a19445e3f360_Name">
    <vt:lpwstr>OFFICIAL - INTERNAL</vt:lpwstr>
  </property>
  <property fmtid="{D5CDD505-2E9C-101B-9397-08002B2CF9AE}" pid="6" name="MSIP_Label_0f488380-630a-4f55-a077-a19445e3f360_SiteId">
    <vt:lpwstr>b6e377cf-9db3-46cb-91a2-fad9605bb15c</vt:lpwstr>
  </property>
  <property fmtid="{D5CDD505-2E9C-101B-9397-08002B2CF9AE}" pid="7" name="MSIP_Label_0f488380-630a-4f55-a077-a19445e3f360_ActionId">
    <vt:lpwstr>e974e772-a32e-4708-b669-70acfc1f8c45</vt:lpwstr>
  </property>
  <property fmtid="{D5CDD505-2E9C-101B-9397-08002B2CF9AE}" pid="8" name="MSIP_Label_0f488380-630a-4f55-a077-a19445e3f360_ContentBits">
    <vt:lpwstr>0</vt:lpwstr>
  </property>
  <property fmtid="{D5CDD505-2E9C-101B-9397-08002B2CF9AE}" pid="9" name="MSIP_Label_0f488380-630a-4f55-a077-a19445e3f360_Tag">
    <vt:lpwstr>50, 3, 0, 1</vt:lpwstr>
  </property>
  <property fmtid="{D5CDD505-2E9C-101B-9397-08002B2CF9AE}" pid="10" name="GrammarlyDocumentId">
    <vt:lpwstr>f6cf329f-67fd-49bd-8326-87e0c2156830</vt:lpwstr>
  </property>
</Properties>
</file>