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1B0825" w14:textId="77777777" w:rsidR="00594C48" w:rsidRDefault="004D1B25">
      <w:pPr>
        <w:pStyle w:val="Standard"/>
        <w:rPr>
          <w:rFonts w:ascii="Cambria" w:hAnsi="Cambria"/>
          <w:b/>
          <w:bCs/>
          <w:sz w:val="21"/>
          <w:szCs w:val="21"/>
        </w:rPr>
      </w:pPr>
      <w:proofErr w:type="spellStart"/>
      <w:r>
        <w:rPr>
          <w:rFonts w:ascii="Cambria" w:hAnsi="Cambria"/>
          <w:b/>
          <w:bCs/>
          <w:sz w:val="21"/>
          <w:szCs w:val="21"/>
        </w:rPr>
        <w:t>Documentation</w:t>
      </w:r>
      <w:proofErr w:type="spellEnd"/>
      <w:r>
        <w:rPr>
          <w:rFonts w:ascii="Cambria" w:hAnsi="Cambria"/>
          <w:b/>
          <w:bCs/>
          <w:sz w:val="21"/>
          <w:szCs w:val="21"/>
        </w:rPr>
        <w:t xml:space="preserve"> Dataset </w:t>
      </w:r>
      <w:proofErr w:type="spellStart"/>
      <w:r>
        <w:rPr>
          <w:rFonts w:ascii="Cambria" w:hAnsi="Cambria"/>
          <w:b/>
          <w:bCs/>
          <w:sz w:val="21"/>
          <w:szCs w:val="21"/>
        </w:rPr>
        <w:t>Plantations</w:t>
      </w:r>
      <w:proofErr w:type="spellEnd"/>
      <w:r>
        <w:rPr>
          <w:rFonts w:ascii="Cambria" w:hAnsi="Cambria"/>
          <w:b/>
          <w:bCs/>
          <w:sz w:val="21"/>
          <w:szCs w:val="21"/>
        </w:rPr>
        <w:t xml:space="preserve"> Surinaamse Almanakken </w:t>
      </w:r>
      <w:proofErr w:type="spellStart"/>
      <w:r>
        <w:rPr>
          <w:rFonts w:ascii="Cambria" w:hAnsi="Cambria"/>
          <w:b/>
          <w:bCs/>
          <w:sz w:val="21"/>
          <w:szCs w:val="21"/>
        </w:rPr>
        <w:t>version</w:t>
      </w:r>
      <w:proofErr w:type="spellEnd"/>
      <w:r>
        <w:rPr>
          <w:rFonts w:ascii="Cambria" w:hAnsi="Cambria"/>
          <w:b/>
          <w:bCs/>
          <w:sz w:val="21"/>
          <w:szCs w:val="21"/>
        </w:rPr>
        <w:t xml:space="preserve"> 2.0</w:t>
      </w:r>
    </w:p>
    <w:p w14:paraId="46ED868D" w14:textId="71A89DAF" w:rsidR="00594C48" w:rsidRDefault="004D1B25">
      <w:pPr>
        <w:pStyle w:val="Standard"/>
        <w:rPr>
          <w:rFonts w:ascii="Cambria" w:hAnsi="Cambria"/>
          <w:sz w:val="21"/>
          <w:szCs w:val="21"/>
        </w:rPr>
      </w:pPr>
      <w:r>
        <w:rPr>
          <w:rFonts w:ascii="Cambria" w:hAnsi="Cambria"/>
          <w:sz w:val="21"/>
          <w:szCs w:val="21"/>
        </w:rPr>
        <w:t xml:space="preserve">Thunnis van Oort, Rick </w:t>
      </w:r>
      <w:proofErr w:type="spellStart"/>
      <w:r>
        <w:rPr>
          <w:rFonts w:ascii="Cambria" w:hAnsi="Cambria"/>
          <w:sz w:val="21"/>
          <w:szCs w:val="21"/>
        </w:rPr>
        <w:t>Mourits</w:t>
      </w:r>
      <w:proofErr w:type="spellEnd"/>
      <w:r>
        <w:rPr>
          <w:rFonts w:ascii="Cambria" w:hAnsi="Cambria"/>
          <w:sz w:val="21"/>
          <w:szCs w:val="21"/>
        </w:rPr>
        <w:t xml:space="preserve"> </w:t>
      </w:r>
      <w:proofErr w:type="spellStart"/>
      <w:r>
        <w:rPr>
          <w:rFonts w:ascii="Cambria" w:hAnsi="Cambria"/>
          <w:sz w:val="21"/>
          <w:szCs w:val="21"/>
        </w:rPr>
        <w:t>and</w:t>
      </w:r>
      <w:proofErr w:type="spellEnd"/>
      <w:r>
        <w:rPr>
          <w:rFonts w:ascii="Cambria" w:hAnsi="Cambria"/>
          <w:sz w:val="21"/>
          <w:szCs w:val="21"/>
        </w:rPr>
        <w:t xml:space="preserve"> Coen van Galen, </w:t>
      </w:r>
      <w:proofErr w:type="spellStart"/>
      <w:r>
        <w:rPr>
          <w:rFonts w:ascii="Cambria" w:hAnsi="Cambria"/>
          <w:sz w:val="21"/>
          <w:szCs w:val="21"/>
        </w:rPr>
        <w:t>June</w:t>
      </w:r>
      <w:proofErr w:type="spellEnd"/>
      <w:r>
        <w:rPr>
          <w:rFonts w:ascii="Cambria" w:hAnsi="Cambria"/>
          <w:sz w:val="21"/>
          <w:szCs w:val="21"/>
        </w:rPr>
        <w:t xml:space="preserve"> 2026</w:t>
      </w:r>
    </w:p>
    <w:p w14:paraId="27187EDF" w14:textId="77777777" w:rsidR="004751D8" w:rsidRDefault="004751D8">
      <w:pPr>
        <w:pStyle w:val="Standard"/>
        <w:rPr>
          <w:rFonts w:ascii="Cambria" w:hAnsi="Cambria"/>
        </w:rPr>
      </w:pPr>
    </w:p>
    <w:p w14:paraId="214FA0E6" w14:textId="6CB64240" w:rsidR="00594C48" w:rsidRDefault="004D1B25">
      <w:pPr>
        <w:pStyle w:val="Standard"/>
        <w:rPr>
          <w:rFonts w:ascii="Cambria" w:hAnsi="Cambria"/>
          <w:lang w:val="en-US"/>
        </w:rPr>
      </w:pPr>
      <w:r>
        <w:rPr>
          <w:rFonts w:ascii="Cambria" w:hAnsi="Cambria"/>
        </w:rPr>
        <w:t>The dataset ‘</w:t>
      </w:r>
      <w:proofErr w:type="spellStart"/>
      <w:r>
        <w:rPr>
          <w:rFonts w:ascii="Cambria" w:hAnsi="Cambria"/>
        </w:rPr>
        <w:t>Plantations</w:t>
      </w:r>
      <w:proofErr w:type="spellEnd"/>
      <w:r>
        <w:rPr>
          <w:rFonts w:ascii="Cambria" w:hAnsi="Cambria"/>
        </w:rPr>
        <w:t xml:space="preserve"> Surinaamse Almanakken v2.0.csv’ is </w:t>
      </w:r>
      <w:proofErr w:type="spellStart"/>
      <w:r>
        <w:rPr>
          <w:rFonts w:ascii="Cambria" w:hAnsi="Cambria"/>
        </w:rPr>
        <w:t>an</w:t>
      </w:r>
      <w:proofErr w:type="spellEnd"/>
      <w:r>
        <w:rPr>
          <w:rFonts w:ascii="Cambria" w:hAnsi="Cambria"/>
        </w:rPr>
        <w:t xml:space="preserve"> </w:t>
      </w:r>
      <w:proofErr w:type="spellStart"/>
      <w:r>
        <w:rPr>
          <w:rFonts w:ascii="Cambria" w:hAnsi="Cambria"/>
        </w:rPr>
        <w:t>improved</w:t>
      </w:r>
      <w:proofErr w:type="spellEnd"/>
      <w:r>
        <w:rPr>
          <w:rFonts w:ascii="Cambria" w:hAnsi="Cambria"/>
        </w:rPr>
        <w:t xml:space="preserve"> </w:t>
      </w:r>
      <w:proofErr w:type="spellStart"/>
      <w:r>
        <w:rPr>
          <w:rFonts w:ascii="Cambria" w:hAnsi="Cambria"/>
        </w:rPr>
        <w:t>version</w:t>
      </w:r>
      <w:proofErr w:type="spellEnd"/>
      <w:r>
        <w:rPr>
          <w:rFonts w:ascii="Cambria" w:hAnsi="Cambria"/>
        </w:rPr>
        <w:t xml:space="preserve"> of v1.0 </w:t>
      </w:r>
      <w:proofErr w:type="spellStart"/>
      <w:r>
        <w:rPr>
          <w:rFonts w:ascii="Cambria" w:hAnsi="Cambria"/>
        </w:rPr>
        <w:t>and</w:t>
      </w:r>
      <w:proofErr w:type="spellEnd"/>
      <w:r>
        <w:rPr>
          <w:rFonts w:ascii="Cambria" w:hAnsi="Cambria"/>
        </w:rPr>
        <w:t xml:space="preserve"> is </w:t>
      </w:r>
      <w:proofErr w:type="spellStart"/>
      <w:r>
        <w:rPr>
          <w:rFonts w:ascii="Cambria" w:hAnsi="Cambria"/>
        </w:rPr>
        <w:t>based</w:t>
      </w:r>
      <w:proofErr w:type="spellEnd"/>
      <w:r>
        <w:rPr>
          <w:rFonts w:ascii="Cambria" w:hAnsi="Cambria"/>
        </w:rPr>
        <w:t xml:space="preserve"> on list of </w:t>
      </w:r>
      <w:proofErr w:type="spellStart"/>
      <w:r>
        <w:rPr>
          <w:rFonts w:ascii="Cambria" w:hAnsi="Cambria"/>
        </w:rPr>
        <w:t>plantations</w:t>
      </w:r>
      <w:proofErr w:type="spellEnd"/>
      <w:r>
        <w:rPr>
          <w:rFonts w:ascii="Cambria" w:hAnsi="Cambria"/>
        </w:rPr>
        <w:t xml:space="preserve"> </w:t>
      </w:r>
      <w:proofErr w:type="spellStart"/>
      <w:r>
        <w:rPr>
          <w:rFonts w:ascii="Cambria" w:hAnsi="Cambria"/>
        </w:rPr>
        <w:t>published</w:t>
      </w:r>
      <w:proofErr w:type="spellEnd"/>
      <w:r>
        <w:rPr>
          <w:rFonts w:ascii="Cambria" w:hAnsi="Cambria"/>
        </w:rPr>
        <w:t xml:space="preserve"> in </w:t>
      </w:r>
      <w:proofErr w:type="spellStart"/>
      <w:r>
        <w:rPr>
          <w:rFonts w:ascii="Cambria" w:hAnsi="Cambria"/>
        </w:rPr>
        <w:t>the</w:t>
      </w:r>
      <w:proofErr w:type="spellEnd"/>
      <w:r>
        <w:rPr>
          <w:rFonts w:ascii="Cambria" w:hAnsi="Cambria"/>
        </w:rPr>
        <w:t xml:space="preserve"> </w:t>
      </w:r>
      <w:proofErr w:type="spellStart"/>
      <w:r>
        <w:rPr>
          <w:rFonts w:ascii="Cambria" w:hAnsi="Cambria"/>
          <w:i/>
          <w:iCs/>
        </w:rPr>
        <w:t>Surinaamsche</w:t>
      </w:r>
      <w:proofErr w:type="spellEnd"/>
      <w:r>
        <w:rPr>
          <w:rFonts w:ascii="Cambria" w:hAnsi="Cambria"/>
          <w:i/>
          <w:iCs/>
        </w:rPr>
        <w:t xml:space="preserve"> Almanak</w:t>
      </w:r>
      <w:r>
        <w:rPr>
          <w:rFonts w:ascii="Cambria" w:hAnsi="Cambria"/>
        </w:rPr>
        <w:t xml:space="preserve"> (1818-1847) </w:t>
      </w:r>
      <w:proofErr w:type="spellStart"/>
      <w:r>
        <w:rPr>
          <w:rFonts w:ascii="Cambria" w:hAnsi="Cambria"/>
        </w:rPr>
        <w:t>and</w:t>
      </w:r>
      <w:proofErr w:type="spellEnd"/>
      <w:r>
        <w:rPr>
          <w:rFonts w:ascii="Cambria" w:hAnsi="Cambria"/>
        </w:rPr>
        <w:t xml:space="preserve"> </w:t>
      </w:r>
      <w:proofErr w:type="spellStart"/>
      <w:r>
        <w:rPr>
          <w:rFonts w:ascii="Cambria" w:hAnsi="Cambria"/>
        </w:rPr>
        <w:t>the</w:t>
      </w:r>
      <w:proofErr w:type="spellEnd"/>
      <w:r>
        <w:rPr>
          <w:rFonts w:ascii="Cambria" w:hAnsi="Cambria"/>
        </w:rPr>
        <w:t xml:space="preserve"> </w:t>
      </w:r>
      <w:r>
        <w:rPr>
          <w:rFonts w:ascii="Cambria" w:hAnsi="Cambria"/>
          <w:i/>
          <w:iCs/>
        </w:rPr>
        <w:t>Almanak voor de Nederlandsche West-Indische bezittingen, en de kust van Guinea</w:t>
      </w:r>
      <w:r>
        <w:rPr>
          <w:rFonts w:ascii="Cambria" w:hAnsi="Cambria"/>
        </w:rPr>
        <w:t xml:space="preserve"> (1856-1861). </w:t>
      </w:r>
      <w:r>
        <w:rPr>
          <w:rFonts w:ascii="Cambria" w:hAnsi="Cambria"/>
          <w:lang w:val="en-GB"/>
        </w:rPr>
        <w:t>New editions of the almanacks were published for most years between 1818 and 1861, containing wide-ranging information about the then Dutch colony or Suriname, including a detailed list of plantations.</w:t>
      </w:r>
      <w:r>
        <w:rPr>
          <w:rStyle w:val="FootnoteReference1"/>
          <w:rFonts w:ascii="Cambria" w:hAnsi="Cambria"/>
          <w:lang w:val="en-GB"/>
        </w:rPr>
        <w:footnoteReference w:id="1"/>
      </w:r>
      <w:r>
        <w:rPr>
          <w:rFonts w:ascii="Cambria" w:hAnsi="Cambria"/>
          <w:lang w:val="en-GB"/>
        </w:rPr>
        <w:t xml:space="preserve"> The almanacs are available online at dbnl.org (National Library of the Netherlands) as scans and </w:t>
      </w:r>
      <w:proofErr w:type="spellStart"/>
      <w:r>
        <w:rPr>
          <w:rFonts w:ascii="Cambria" w:hAnsi="Cambria"/>
          <w:lang w:val="en-GB"/>
        </w:rPr>
        <w:t>ocr’ed</w:t>
      </w:r>
      <w:proofErr w:type="spellEnd"/>
      <w:r>
        <w:rPr>
          <w:rFonts w:ascii="Cambria" w:hAnsi="Cambria"/>
          <w:lang w:val="en-GB"/>
        </w:rPr>
        <w:t xml:space="preserve"> text.</w:t>
      </w:r>
      <w:r>
        <w:rPr>
          <w:rStyle w:val="FootnoteReference1"/>
          <w:rFonts w:ascii="Cambria" w:hAnsi="Cambria"/>
          <w:lang w:val="en-GB"/>
        </w:rPr>
        <w:footnoteReference w:id="2"/>
      </w:r>
      <w:r>
        <w:rPr>
          <w:rFonts w:ascii="Cambria" w:hAnsi="Cambria"/>
          <w:lang w:val="en-GB"/>
        </w:rPr>
        <w:t xml:space="preserve"> The plantation tables published in each of these editions form the basis for the dataset.</w:t>
      </w:r>
    </w:p>
    <w:p w14:paraId="06DC4A96" w14:textId="77777777" w:rsidR="00594C48" w:rsidRDefault="004D1B25">
      <w:pPr>
        <w:pStyle w:val="Standard"/>
        <w:rPr>
          <w:rFonts w:ascii="Cambria" w:hAnsi="Cambria"/>
          <w:lang w:val="en-GB"/>
        </w:rPr>
      </w:pPr>
      <w:r>
        <w:rPr>
          <w:rFonts w:ascii="Cambria" w:hAnsi="Cambria"/>
          <w:lang w:val="en-GB"/>
        </w:rPr>
        <w:t xml:space="preserve">The </w:t>
      </w:r>
      <w:proofErr w:type="spellStart"/>
      <w:r>
        <w:rPr>
          <w:rFonts w:ascii="Cambria" w:hAnsi="Cambria"/>
          <w:lang w:val="en-GB"/>
        </w:rPr>
        <w:t>ocr’ed</w:t>
      </w:r>
      <w:proofErr w:type="spellEnd"/>
      <w:r>
        <w:rPr>
          <w:rFonts w:ascii="Cambria" w:hAnsi="Cambria"/>
          <w:lang w:val="en-GB"/>
        </w:rPr>
        <w:t xml:space="preserve"> information from the Almanacs was transcribed and imported into one spreadsheet per annual edition by student assistant Doortje </w:t>
      </w:r>
      <w:proofErr w:type="spellStart"/>
      <w:r>
        <w:rPr>
          <w:rFonts w:ascii="Cambria" w:hAnsi="Cambria"/>
          <w:lang w:val="en-GB"/>
        </w:rPr>
        <w:t>Swaters</w:t>
      </w:r>
      <w:proofErr w:type="spellEnd"/>
      <w:r>
        <w:rPr>
          <w:rFonts w:ascii="Cambria" w:hAnsi="Cambria"/>
          <w:lang w:val="en-GB"/>
        </w:rPr>
        <w:t xml:space="preserve"> as part of the Historical Database of Suriname and the Caribbean (HDSC) project at Radboud University. The </w:t>
      </w:r>
      <w:proofErr w:type="spellStart"/>
      <w:r>
        <w:rPr>
          <w:rFonts w:ascii="Cambria" w:hAnsi="Cambria"/>
          <w:lang w:val="en-GB"/>
        </w:rPr>
        <w:t>ocr’ed</w:t>
      </w:r>
      <w:proofErr w:type="spellEnd"/>
      <w:r>
        <w:rPr>
          <w:rFonts w:ascii="Cambria" w:hAnsi="Cambria"/>
          <w:lang w:val="en-GB"/>
        </w:rPr>
        <w:t xml:space="preserve"> data was corrected and cleaned by Evi Smits during an internship at the HDSC team. In the next phase, the separate spreadsheets have been merged into a single spreadsheet by Nico Altink and Thunnis van Oort. They have continued to clean and standardize the data, using Open Refine. They received support from student assistant Damian </w:t>
      </w:r>
      <w:proofErr w:type="spellStart"/>
      <w:r>
        <w:rPr>
          <w:rFonts w:ascii="Cambria" w:hAnsi="Cambria"/>
          <w:lang w:val="en-GB"/>
        </w:rPr>
        <w:t>Pikulić</w:t>
      </w:r>
      <w:proofErr w:type="spellEnd"/>
      <w:r>
        <w:rPr>
          <w:rFonts w:ascii="Cambria" w:hAnsi="Cambria"/>
          <w:lang w:val="en-GB"/>
        </w:rPr>
        <w:t>.</w:t>
      </w:r>
    </w:p>
    <w:p w14:paraId="4C26045B" w14:textId="4B96D426" w:rsidR="00594C48" w:rsidRDefault="004D1B25">
      <w:pPr>
        <w:pStyle w:val="Standard"/>
        <w:rPr>
          <w:rFonts w:ascii="Cambria" w:hAnsi="Cambria"/>
          <w:lang w:val="en-GB"/>
        </w:rPr>
      </w:pPr>
      <w:r>
        <w:rPr>
          <w:rFonts w:ascii="Cambria" w:hAnsi="Cambria"/>
          <w:lang w:val="en-GB"/>
        </w:rPr>
        <w:t>Each edition of the Almanac contained a list of plantations in Suriname and some other locations such as military posts. The plantations were organized per river or creek, and in some cases per road. Per plantation, at least the name of the plantation is listed, and usually the produce, owner, administrator, and plantation manager. In later editions, information was added about the number of enslaved and free persons living on the plantation, the size of the plot, the type of mill and the district or division in which the plantation was located. Especially the information on enslaved and free workers be</w:t>
      </w:r>
      <w:r w:rsidR="00C65946">
        <w:rPr>
          <w:rFonts w:ascii="Cambria" w:hAnsi="Cambria"/>
          <w:lang w:val="en-GB"/>
        </w:rPr>
        <w:t>came</w:t>
      </w:r>
      <w:r>
        <w:rPr>
          <w:rFonts w:ascii="Cambria" w:hAnsi="Cambria"/>
          <w:lang w:val="en-GB"/>
        </w:rPr>
        <w:t xml:space="preserve"> more elaborate in the 1850s.</w:t>
      </w:r>
    </w:p>
    <w:p w14:paraId="702D9E89" w14:textId="7EA5286E" w:rsidR="004F21C1" w:rsidRDefault="000F0497">
      <w:pPr>
        <w:pStyle w:val="Standard"/>
        <w:rPr>
          <w:rFonts w:ascii="Cambria" w:hAnsi="Cambria"/>
          <w:lang w:val="en-GB"/>
        </w:rPr>
      </w:pPr>
      <w:r>
        <w:rPr>
          <w:rFonts w:ascii="Cambria" w:hAnsi="Cambria"/>
          <w:lang w:val="en-GB"/>
        </w:rPr>
        <w:t>T</w:t>
      </w:r>
      <w:r w:rsidR="004D1B25">
        <w:rPr>
          <w:rFonts w:ascii="Cambria" w:hAnsi="Cambria"/>
          <w:lang w:val="en-GB"/>
        </w:rPr>
        <w:t xml:space="preserve">he dataset </w:t>
      </w:r>
      <w:r>
        <w:rPr>
          <w:rFonts w:ascii="Cambria" w:hAnsi="Cambria"/>
          <w:lang w:val="en-GB"/>
        </w:rPr>
        <w:t xml:space="preserve">includes references </w:t>
      </w:r>
      <w:r w:rsidR="004D1B25">
        <w:rPr>
          <w:rFonts w:ascii="Cambria" w:hAnsi="Cambria"/>
          <w:lang w:val="en-GB"/>
        </w:rPr>
        <w:t xml:space="preserve">to </w:t>
      </w:r>
      <w:r w:rsidR="00D16F12">
        <w:rPr>
          <w:rFonts w:ascii="Cambria" w:hAnsi="Cambria"/>
          <w:lang w:val="en-GB"/>
        </w:rPr>
        <w:t>www.</w:t>
      </w:r>
      <w:r w:rsidR="004D1B25">
        <w:rPr>
          <w:rFonts w:ascii="Cambria" w:hAnsi="Cambria"/>
          <w:lang w:val="en-GB"/>
        </w:rPr>
        <w:t xml:space="preserve">wikidata.org. The </w:t>
      </w:r>
      <w:proofErr w:type="spellStart"/>
      <w:r w:rsidR="004D1B25">
        <w:rPr>
          <w:rFonts w:ascii="Cambria" w:hAnsi="Cambria"/>
          <w:lang w:val="en-GB"/>
        </w:rPr>
        <w:t>wikidata</w:t>
      </w:r>
      <w:proofErr w:type="spellEnd"/>
      <w:r w:rsidR="004D1B25">
        <w:rPr>
          <w:rFonts w:ascii="Cambria" w:hAnsi="Cambria"/>
          <w:lang w:val="en-GB"/>
        </w:rPr>
        <w:t xml:space="preserve"> identifier </w:t>
      </w:r>
      <w:r>
        <w:rPr>
          <w:rFonts w:ascii="Cambria" w:hAnsi="Cambria"/>
          <w:lang w:val="en-GB"/>
        </w:rPr>
        <w:t>(</w:t>
      </w:r>
      <w:r w:rsidR="00EE377A">
        <w:rPr>
          <w:rFonts w:ascii="Cambria" w:hAnsi="Cambria"/>
          <w:lang w:val="en-GB"/>
        </w:rPr>
        <w:t xml:space="preserve">Q-id) </w:t>
      </w:r>
      <w:r w:rsidR="004D1B25">
        <w:rPr>
          <w:rFonts w:ascii="Cambria" w:hAnsi="Cambria"/>
          <w:lang w:val="en-GB"/>
        </w:rPr>
        <w:t xml:space="preserve">functions as the unique identifier of a plantation. </w:t>
      </w:r>
    </w:p>
    <w:p w14:paraId="36E7118A" w14:textId="27FCD526" w:rsidR="00594C48" w:rsidRDefault="00613173">
      <w:pPr>
        <w:pStyle w:val="Standard"/>
        <w:rPr>
          <w:rFonts w:ascii="Cambria" w:hAnsi="Cambria"/>
          <w:lang w:val="en-GB"/>
        </w:rPr>
      </w:pPr>
      <w:r>
        <w:rPr>
          <w:rFonts w:ascii="Cambria" w:hAnsi="Cambria"/>
          <w:lang w:val="en-GB"/>
        </w:rPr>
        <w:t xml:space="preserve">In the period covered by the </w:t>
      </w:r>
      <w:proofErr w:type="spellStart"/>
      <w:r>
        <w:rPr>
          <w:rFonts w:ascii="Cambria" w:hAnsi="Cambria"/>
          <w:lang w:val="en-GB"/>
        </w:rPr>
        <w:t>Almanaks</w:t>
      </w:r>
      <w:proofErr w:type="spellEnd"/>
      <w:r>
        <w:rPr>
          <w:rFonts w:ascii="Cambria" w:hAnsi="Cambria"/>
          <w:lang w:val="en-GB"/>
        </w:rPr>
        <w:t xml:space="preserve">, </w:t>
      </w:r>
      <w:r w:rsidR="004E35DF">
        <w:rPr>
          <w:rFonts w:ascii="Cambria" w:hAnsi="Cambria"/>
          <w:lang w:val="en-GB"/>
        </w:rPr>
        <w:t>plantations would</w:t>
      </w:r>
      <w:r w:rsidR="00EE234A">
        <w:rPr>
          <w:rFonts w:ascii="Cambria" w:hAnsi="Cambria"/>
          <w:lang w:val="en-GB"/>
        </w:rPr>
        <w:t xml:space="preserve"> regularly</w:t>
      </w:r>
      <w:r w:rsidR="004E35DF">
        <w:rPr>
          <w:rFonts w:ascii="Cambria" w:hAnsi="Cambria"/>
          <w:lang w:val="en-GB"/>
        </w:rPr>
        <w:t xml:space="preserve"> merge into larger units or split into smaller parts. </w:t>
      </w:r>
      <w:r w:rsidR="00CC0134">
        <w:rPr>
          <w:rFonts w:ascii="Cambria" w:hAnsi="Cambria"/>
          <w:lang w:val="en-GB"/>
        </w:rPr>
        <w:t>E.g. the</w:t>
      </w:r>
      <w:r w:rsidR="00392AF8">
        <w:rPr>
          <w:rFonts w:ascii="Cambria" w:hAnsi="Cambria"/>
          <w:lang w:val="en-GB"/>
        </w:rPr>
        <w:t xml:space="preserve"> </w:t>
      </w:r>
      <w:r w:rsidR="00CC0134">
        <w:rPr>
          <w:rFonts w:ascii="Cambria" w:hAnsi="Cambria"/>
          <w:lang w:val="en-GB"/>
        </w:rPr>
        <w:t xml:space="preserve">plantations </w:t>
      </w:r>
      <w:r w:rsidR="0096414E">
        <w:rPr>
          <w:rFonts w:ascii="Cambria" w:hAnsi="Cambria"/>
          <w:lang w:val="en-GB"/>
        </w:rPr>
        <w:t>“</w:t>
      </w:r>
      <w:r w:rsidR="00CC0134" w:rsidRPr="00CC0134">
        <w:rPr>
          <w:rFonts w:ascii="Cambria" w:hAnsi="Cambria"/>
          <w:lang w:val="en-GB"/>
        </w:rPr>
        <w:t>Waterland</w:t>
      </w:r>
      <w:r w:rsidR="0096414E">
        <w:rPr>
          <w:rFonts w:ascii="Cambria" w:hAnsi="Cambria"/>
          <w:lang w:val="en-GB"/>
        </w:rPr>
        <w:t>”</w:t>
      </w:r>
      <w:r w:rsidR="00CC0134" w:rsidRPr="00CC0134">
        <w:rPr>
          <w:rFonts w:ascii="Cambria" w:hAnsi="Cambria"/>
          <w:lang w:val="en-GB"/>
        </w:rPr>
        <w:t xml:space="preserve"> </w:t>
      </w:r>
      <w:r w:rsidR="003C1A8F">
        <w:rPr>
          <w:rFonts w:ascii="Cambria" w:hAnsi="Cambria"/>
          <w:lang w:val="en-GB"/>
        </w:rPr>
        <w:t>(</w:t>
      </w:r>
      <w:r w:rsidR="003C1A8F" w:rsidRPr="003C1A8F">
        <w:rPr>
          <w:rFonts w:ascii="Cambria" w:hAnsi="Cambria"/>
          <w:lang w:val="en-GB"/>
        </w:rPr>
        <w:t>Q59134059</w:t>
      </w:r>
      <w:r w:rsidR="003C1A8F">
        <w:rPr>
          <w:rFonts w:ascii="Cambria" w:hAnsi="Cambria"/>
          <w:lang w:val="en-GB"/>
        </w:rPr>
        <w:t xml:space="preserve">) </w:t>
      </w:r>
      <w:r w:rsidR="00CC0134">
        <w:rPr>
          <w:rFonts w:ascii="Cambria" w:hAnsi="Cambria"/>
          <w:lang w:val="en-GB"/>
        </w:rPr>
        <w:t>and</w:t>
      </w:r>
      <w:r w:rsidR="00CC0134" w:rsidRPr="00CC0134">
        <w:rPr>
          <w:rFonts w:ascii="Cambria" w:hAnsi="Cambria"/>
          <w:lang w:val="en-GB"/>
        </w:rPr>
        <w:t xml:space="preserve"> </w:t>
      </w:r>
      <w:r w:rsidR="0096414E">
        <w:rPr>
          <w:rFonts w:ascii="Cambria" w:hAnsi="Cambria"/>
          <w:lang w:val="en-GB"/>
        </w:rPr>
        <w:t>“</w:t>
      </w:r>
      <w:r w:rsidR="00CC0134" w:rsidRPr="00CC0134">
        <w:rPr>
          <w:rFonts w:ascii="Cambria" w:hAnsi="Cambria"/>
          <w:lang w:val="en-GB"/>
        </w:rPr>
        <w:t>Adrichem</w:t>
      </w:r>
      <w:r w:rsidR="0096414E">
        <w:rPr>
          <w:rFonts w:ascii="Cambria" w:hAnsi="Cambria"/>
          <w:lang w:val="en-GB"/>
        </w:rPr>
        <w:t>”</w:t>
      </w:r>
      <w:r w:rsidR="00CC0134">
        <w:rPr>
          <w:rFonts w:ascii="Cambria" w:hAnsi="Cambria"/>
          <w:lang w:val="en-GB"/>
        </w:rPr>
        <w:t xml:space="preserve"> </w:t>
      </w:r>
      <w:r w:rsidR="003C1A8F">
        <w:rPr>
          <w:rFonts w:ascii="Cambria" w:hAnsi="Cambria"/>
          <w:lang w:val="en-GB"/>
        </w:rPr>
        <w:t>(</w:t>
      </w:r>
      <w:r w:rsidR="003C1A8F" w:rsidRPr="003C1A8F">
        <w:rPr>
          <w:rFonts w:ascii="Cambria" w:hAnsi="Cambria"/>
          <w:lang w:val="en-GB"/>
        </w:rPr>
        <w:t>Q124812970</w:t>
      </w:r>
      <w:r w:rsidR="003C1A8F">
        <w:rPr>
          <w:rFonts w:ascii="Cambria" w:hAnsi="Cambria"/>
          <w:lang w:val="en-GB"/>
        </w:rPr>
        <w:t xml:space="preserve">) </w:t>
      </w:r>
      <w:r w:rsidR="00511D77">
        <w:rPr>
          <w:rFonts w:ascii="Cambria" w:hAnsi="Cambria"/>
          <w:lang w:val="en-GB"/>
        </w:rPr>
        <w:t xml:space="preserve">on the Suriname river </w:t>
      </w:r>
      <w:r w:rsidR="00CC0134">
        <w:rPr>
          <w:rFonts w:ascii="Cambria" w:hAnsi="Cambria"/>
          <w:lang w:val="en-GB"/>
        </w:rPr>
        <w:t xml:space="preserve">merged </w:t>
      </w:r>
      <w:r w:rsidR="00392AF8">
        <w:rPr>
          <w:rFonts w:ascii="Cambria" w:hAnsi="Cambria"/>
          <w:lang w:val="en-GB"/>
        </w:rPr>
        <w:t xml:space="preserve">into </w:t>
      </w:r>
      <w:r w:rsidR="00511D77">
        <w:rPr>
          <w:rFonts w:ascii="Cambria" w:hAnsi="Cambria"/>
          <w:lang w:val="en-GB"/>
        </w:rPr>
        <w:t xml:space="preserve">the combined </w:t>
      </w:r>
      <w:r w:rsidR="0096414E">
        <w:rPr>
          <w:rFonts w:ascii="Cambria" w:hAnsi="Cambria"/>
          <w:lang w:val="en-GB"/>
        </w:rPr>
        <w:t>“</w:t>
      </w:r>
      <w:r w:rsidR="00392AF8" w:rsidRPr="00392AF8">
        <w:rPr>
          <w:rFonts w:ascii="Cambria" w:hAnsi="Cambria"/>
          <w:lang w:val="en-GB"/>
        </w:rPr>
        <w:t xml:space="preserve">Waterland </w:t>
      </w:r>
      <w:proofErr w:type="spellStart"/>
      <w:r w:rsidR="00392AF8" w:rsidRPr="00392AF8">
        <w:rPr>
          <w:rFonts w:ascii="Cambria" w:hAnsi="Cambria"/>
          <w:lang w:val="en-GB"/>
        </w:rPr>
        <w:t>en</w:t>
      </w:r>
      <w:proofErr w:type="spellEnd"/>
      <w:r w:rsidR="00392AF8" w:rsidRPr="00392AF8">
        <w:rPr>
          <w:rFonts w:ascii="Cambria" w:hAnsi="Cambria"/>
          <w:lang w:val="en-GB"/>
        </w:rPr>
        <w:t xml:space="preserve"> Adrichem</w:t>
      </w:r>
      <w:r w:rsidR="0096414E">
        <w:rPr>
          <w:rFonts w:ascii="Cambria" w:hAnsi="Cambria"/>
          <w:lang w:val="en-GB"/>
        </w:rPr>
        <w:t>”</w:t>
      </w:r>
      <w:r w:rsidR="00392AF8">
        <w:rPr>
          <w:rFonts w:ascii="Cambria" w:hAnsi="Cambria"/>
          <w:lang w:val="en-GB"/>
        </w:rPr>
        <w:t xml:space="preserve"> </w:t>
      </w:r>
      <w:r w:rsidR="008B29D0">
        <w:rPr>
          <w:rFonts w:ascii="Cambria" w:hAnsi="Cambria"/>
          <w:lang w:val="en-GB"/>
        </w:rPr>
        <w:t>(</w:t>
      </w:r>
      <w:r w:rsidR="008B29D0" w:rsidRPr="008B29D0">
        <w:rPr>
          <w:rFonts w:ascii="Cambria" w:hAnsi="Cambria"/>
          <w:lang w:val="en-GB"/>
        </w:rPr>
        <w:t>Q59134062</w:t>
      </w:r>
      <w:r w:rsidR="008B29D0">
        <w:rPr>
          <w:rFonts w:ascii="Cambria" w:hAnsi="Cambria"/>
          <w:lang w:val="en-GB"/>
        </w:rPr>
        <w:t xml:space="preserve">) </w:t>
      </w:r>
      <w:r w:rsidR="00392AF8">
        <w:rPr>
          <w:rFonts w:ascii="Cambria" w:hAnsi="Cambria"/>
          <w:lang w:val="en-GB"/>
        </w:rPr>
        <w:t xml:space="preserve">during the years </w:t>
      </w:r>
      <w:r w:rsidR="0013625D">
        <w:rPr>
          <w:rFonts w:ascii="Cambria" w:hAnsi="Cambria"/>
          <w:lang w:val="en-GB"/>
        </w:rPr>
        <w:t>1828-1831 and after th</w:t>
      </w:r>
      <w:r w:rsidR="00BE31A0">
        <w:rPr>
          <w:rFonts w:ascii="Cambria" w:hAnsi="Cambria"/>
          <w:lang w:val="en-GB"/>
        </w:rPr>
        <w:t>ose years</w:t>
      </w:r>
      <w:r w:rsidR="0013625D">
        <w:rPr>
          <w:rFonts w:ascii="Cambria" w:hAnsi="Cambria"/>
          <w:lang w:val="en-GB"/>
        </w:rPr>
        <w:t xml:space="preserve"> continued as separate plantations</w:t>
      </w:r>
      <w:r w:rsidR="005F1602">
        <w:rPr>
          <w:rFonts w:ascii="Cambria" w:hAnsi="Cambria"/>
          <w:lang w:val="en-GB"/>
        </w:rPr>
        <w:t xml:space="preserve">. </w:t>
      </w:r>
      <w:r w:rsidR="004D1B25">
        <w:rPr>
          <w:rFonts w:ascii="Cambria" w:hAnsi="Cambria"/>
          <w:lang w:val="en-GB"/>
        </w:rPr>
        <w:t xml:space="preserve">When a plantation was merged or split, the dataset contains both the singular </w:t>
      </w:r>
      <w:proofErr w:type="spellStart"/>
      <w:r w:rsidR="004D1B25">
        <w:rPr>
          <w:rFonts w:ascii="Cambria" w:hAnsi="Cambria"/>
          <w:lang w:val="en-GB"/>
        </w:rPr>
        <w:t>plantation_id</w:t>
      </w:r>
      <w:proofErr w:type="spellEnd"/>
      <w:r w:rsidR="004D1B25">
        <w:rPr>
          <w:rFonts w:ascii="Cambria" w:hAnsi="Cambria"/>
          <w:lang w:val="en-GB"/>
        </w:rPr>
        <w:t xml:space="preserve"> and the id of the composite plantation it was part of ('</w:t>
      </w:r>
      <w:proofErr w:type="spellStart"/>
      <w:r w:rsidR="004D1B25">
        <w:rPr>
          <w:rFonts w:ascii="Cambria" w:hAnsi="Cambria"/>
          <w:lang w:val="en-GB"/>
        </w:rPr>
        <w:t>part_of_id</w:t>
      </w:r>
      <w:proofErr w:type="spellEnd"/>
      <w:r w:rsidR="004D1B25">
        <w:rPr>
          <w:rFonts w:ascii="Cambria" w:hAnsi="Cambria"/>
          <w:lang w:val="en-GB"/>
        </w:rPr>
        <w:t xml:space="preserve">'); </w:t>
      </w:r>
      <w:r w:rsidR="00462C54">
        <w:rPr>
          <w:rFonts w:ascii="Cambria" w:hAnsi="Cambria"/>
          <w:lang w:val="en-GB"/>
        </w:rPr>
        <w:t>or</w:t>
      </w:r>
      <w:r w:rsidR="004D1B25">
        <w:rPr>
          <w:rFonts w:ascii="Cambria" w:hAnsi="Cambria"/>
          <w:lang w:val="en-GB"/>
        </w:rPr>
        <w:t xml:space="preserve"> the other way around, the singular ids ('</w:t>
      </w:r>
      <w:proofErr w:type="spellStart"/>
      <w:r w:rsidR="00D16F12">
        <w:rPr>
          <w:rFonts w:ascii="Cambria" w:hAnsi="Cambria"/>
          <w:lang w:val="en-GB"/>
        </w:rPr>
        <w:t>has_parts</w:t>
      </w:r>
      <w:r w:rsidR="004D1B25">
        <w:rPr>
          <w:rFonts w:ascii="Cambria" w:hAnsi="Cambria"/>
          <w:lang w:val="en-GB"/>
        </w:rPr>
        <w:t>_id</w:t>
      </w:r>
      <w:proofErr w:type="spellEnd"/>
      <w:r w:rsidR="004D1B25">
        <w:rPr>
          <w:rFonts w:ascii="Cambria" w:hAnsi="Cambria"/>
          <w:lang w:val="en-GB"/>
        </w:rPr>
        <w:t>' 1 to 4) of which a merged plantation was compose</w:t>
      </w:r>
      <w:r w:rsidR="00937E31">
        <w:rPr>
          <w:rFonts w:ascii="Cambria" w:hAnsi="Cambria"/>
          <w:lang w:val="en-GB"/>
        </w:rPr>
        <w:t xml:space="preserve">d. </w:t>
      </w:r>
    </w:p>
    <w:p w14:paraId="229F54E9" w14:textId="77777777" w:rsidR="000F0497" w:rsidRDefault="000F0497" w:rsidP="000F0497">
      <w:pPr>
        <w:pStyle w:val="Standard"/>
        <w:rPr>
          <w:rFonts w:ascii="Cambria" w:hAnsi="Cambria"/>
          <w:lang w:val="en-GB"/>
        </w:rPr>
      </w:pPr>
      <w:r>
        <w:rPr>
          <w:rFonts w:ascii="Cambria" w:hAnsi="Cambria"/>
          <w:lang w:val="en-GB"/>
        </w:rPr>
        <w:t>Plantations in the dataset have been linked to plantations that occur in another dataset: the Suriname Plantation Dataset from the Suriname Slave registers.</w:t>
      </w:r>
      <w:r>
        <w:rPr>
          <w:rStyle w:val="FootnoteReference1"/>
          <w:rFonts w:ascii="Cambria" w:hAnsi="Cambria"/>
          <w:lang w:val="en-GB"/>
        </w:rPr>
        <w:footnoteReference w:id="3"/>
      </w:r>
      <w:r>
        <w:rPr>
          <w:rFonts w:ascii="Cambria" w:hAnsi="Cambria"/>
          <w:lang w:val="en-GB"/>
        </w:rPr>
        <w:t xml:space="preserve"> This second dataset contains all </w:t>
      </w:r>
      <w:r>
        <w:rPr>
          <w:rFonts w:ascii="Cambria" w:hAnsi="Cambria"/>
          <w:lang w:val="en-GB"/>
        </w:rPr>
        <w:lastRenderedPageBreak/>
        <w:t>the plantations (identified with the '</w:t>
      </w:r>
      <w:proofErr w:type="spellStart"/>
      <w:r>
        <w:rPr>
          <w:rFonts w:ascii="Cambria" w:hAnsi="Cambria"/>
          <w:lang w:val="en-GB"/>
        </w:rPr>
        <w:t>psur_id</w:t>
      </w:r>
      <w:proofErr w:type="spellEnd"/>
      <w:r>
        <w:rPr>
          <w:rFonts w:ascii="Cambria" w:hAnsi="Cambria"/>
          <w:lang w:val="en-GB"/>
        </w:rPr>
        <w:t>') that were legal entities that owned enslaved persons.</w:t>
      </w:r>
    </w:p>
    <w:p w14:paraId="08F463A5" w14:textId="77777777" w:rsidR="000F0497" w:rsidRDefault="000F0497">
      <w:pPr>
        <w:pStyle w:val="Standard"/>
        <w:rPr>
          <w:rFonts w:ascii="Cambria" w:hAnsi="Cambria"/>
          <w:lang w:val="en-GB"/>
        </w:rPr>
      </w:pPr>
    </w:p>
    <w:p w14:paraId="49349DCA" w14:textId="6A1292F7" w:rsidR="00611243" w:rsidRPr="00611243" w:rsidRDefault="00611243">
      <w:pPr>
        <w:pStyle w:val="Standard"/>
        <w:rPr>
          <w:rFonts w:ascii="Cambria" w:hAnsi="Cambria"/>
          <w:b/>
          <w:bCs/>
          <w:lang w:val="en-GB"/>
        </w:rPr>
      </w:pPr>
      <w:r w:rsidRPr="00611243">
        <w:rPr>
          <w:rFonts w:ascii="Cambria" w:hAnsi="Cambria"/>
          <w:b/>
          <w:bCs/>
          <w:lang w:val="en-GB"/>
        </w:rPr>
        <w:t>What is new in version 2?</w:t>
      </w:r>
    </w:p>
    <w:p w14:paraId="3B4C9FA9" w14:textId="77777777" w:rsidR="007924D2" w:rsidRDefault="004D1B25">
      <w:pPr>
        <w:pStyle w:val="Standard"/>
        <w:rPr>
          <w:rFonts w:ascii="Cambria" w:hAnsi="Cambria"/>
          <w:lang w:val="en-GB"/>
        </w:rPr>
      </w:pPr>
      <w:r>
        <w:rPr>
          <w:rFonts w:ascii="Cambria" w:hAnsi="Cambria"/>
          <w:lang w:val="en-GB"/>
        </w:rPr>
        <w:t>Version 1.0 of the dataset contained numerous errors, both transcription mistakes and other data errors</w:t>
      </w:r>
      <w:r w:rsidR="0052206B">
        <w:rPr>
          <w:rFonts w:ascii="Cambria" w:hAnsi="Cambria"/>
          <w:lang w:val="en-GB"/>
        </w:rPr>
        <w:t>, for example plantations that were incorrectly disambiguated</w:t>
      </w:r>
      <w:r w:rsidR="00CE2C2C">
        <w:rPr>
          <w:rFonts w:ascii="Cambria" w:hAnsi="Cambria"/>
          <w:lang w:val="en-GB"/>
        </w:rPr>
        <w:t xml:space="preserve"> – especially plantations at different locations carrying the same name</w:t>
      </w:r>
      <w:r>
        <w:rPr>
          <w:rFonts w:ascii="Cambria" w:hAnsi="Cambria"/>
          <w:lang w:val="en-GB"/>
        </w:rPr>
        <w:t xml:space="preserve">. </w:t>
      </w:r>
      <w:r w:rsidR="00D56C08">
        <w:rPr>
          <w:rFonts w:ascii="Cambria" w:hAnsi="Cambria"/>
          <w:lang w:val="en-GB"/>
        </w:rPr>
        <w:t>Thunnis v</w:t>
      </w:r>
      <w:r>
        <w:rPr>
          <w:rFonts w:ascii="Cambria" w:hAnsi="Cambria"/>
          <w:lang w:val="en-GB"/>
        </w:rPr>
        <w:t xml:space="preserve">an Oort and </w:t>
      </w:r>
      <w:r w:rsidR="00D56C08">
        <w:rPr>
          <w:rFonts w:ascii="Cambria" w:hAnsi="Cambria"/>
          <w:lang w:val="en-GB"/>
        </w:rPr>
        <w:t xml:space="preserve">Rick </w:t>
      </w:r>
      <w:r>
        <w:rPr>
          <w:rFonts w:ascii="Cambria" w:hAnsi="Cambria"/>
          <w:lang w:val="en-GB"/>
        </w:rPr>
        <w:t xml:space="preserve">Mourits have cleaned the data through multiple iterations of correction rounds, checking for duplications, missing years and other chronological discontinuities, and unusual patterns in crop type or surface area of plantations. This has resulted in a multitude of corrections in the new version. </w:t>
      </w:r>
    </w:p>
    <w:p w14:paraId="44C161C0" w14:textId="68CF1DB0" w:rsidR="008B2D3A" w:rsidRDefault="00AA083B">
      <w:pPr>
        <w:pStyle w:val="Standard"/>
        <w:rPr>
          <w:rFonts w:ascii="Cambria" w:hAnsi="Cambria"/>
          <w:lang w:val="en-GB"/>
        </w:rPr>
      </w:pPr>
      <w:r>
        <w:rPr>
          <w:rFonts w:ascii="Cambria" w:hAnsi="Cambria"/>
          <w:lang w:val="en-GB"/>
        </w:rPr>
        <w:t>E</w:t>
      </w:r>
      <w:r w:rsidR="0053752A">
        <w:rPr>
          <w:rFonts w:ascii="Cambria" w:hAnsi="Cambria"/>
          <w:lang w:val="en-GB"/>
        </w:rPr>
        <w:t xml:space="preserve">ntries </w:t>
      </w:r>
      <w:r w:rsidR="0084535F">
        <w:rPr>
          <w:rFonts w:ascii="Cambria" w:hAnsi="Cambria"/>
          <w:lang w:val="en-GB"/>
        </w:rPr>
        <w:t xml:space="preserve">were </w:t>
      </w:r>
      <w:r>
        <w:rPr>
          <w:rFonts w:ascii="Cambria" w:hAnsi="Cambria"/>
          <w:lang w:val="en-GB"/>
        </w:rPr>
        <w:t xml:space="preserve">changed, </w:t>
      </w:r>
      <w:r w:rsidR="0084535F">
        <w:rPr>
          <w:rFonts w:ascii="Cambria" w:hAnsi="Cambria"/>
          <w:lang w:val="en-GB"/>
        </w:rPr>
        <w:t>de-duplicated</w:t>
      </w:r>
      <w:r>
        <w:rPr>
          <w:rFonts w:ascii="Cambria" w:hAnsi="Cambria"/>
          <w:lang w:val="en-GB"/>
        </w:rPr>
        <w:t>,</w:t>
      </w:r>
      <w:r w:rsidR="0084535F">
        <w:rPr>
          <w:rFonts w:ascii="Cambria" w:hAnsi="Cambria"/>
          <w:lang w:val="en-GB"/>
        </w:rPr>
        <w:t xml:space="preserve"> removed, </w:t>
      </w:r>
      <w:r>
        <w:rPr>
          <w:rFonts w:ascii="Cambria" w:hAnsi="Cambria"/>
          <w:lang w:val="en-GB"/>
        </w:rPr>
        <w:t>or</w:t>
      </w:r>
      <w:r w:rsidR="0084535F">
        <w:rPr>
          <w:rFonts w:ascii="Cambria" w:hAnsi="Cambria"/>
          <w:lang w:val="en-GB"/>
        </w:rPr>
        <w:t xml:space="preserve"> added.</w:t>
      </w:r>
      <w:r>
        <w:rPr>
          <w:rFonts w:ascii="Cambria" w:hAnsi="Cambria"/>
          <w:lang w:val="en-GB"/>
        </w:rPr>
        <w:t xml:space="preserve"> </w:t>
      </w:r>
      <w:r w:rsidR="007924D2" w:rsidRPr="007924D2">
        <w:rPr>
          <w:rFonts w:ascii="Cambria" w:hAnsi="Cambria"/>
          <w:lang w:val="en-GB"/>
        </w:rPr>
        <w:t xml:space="preserve">Version 1 </w:t>
      </w:r>
      <w:r>
        <w:rPr>
          <w:rFonts w:ascii="Cambria" w:hAnsi="Cambria"/>
          <w:lang w:val="en-GB"/>
        </w:rPr>
        <w:t>counted</w:t>
      </w:r>
      <w:r w:rsidR="007924D2" w:rsidRPr="007924D2">
        <w:rPr>
          <w:rFonts w:ascii="Cambria" w:hAnsi="Cambria"/>
          <w:lang w:val="en-GB"/>
        </w:rPr>
        <w:t xml:space="preserve"> 1,172 </w:t>
      </w:r>
      <w:r w:rsidR="00ED6178" w:rsidRPr="007924D2">
        <w:rPr>
          <w:rFonts w:ascii="Cambria" w:hAnsi="Cambria"/>
          <w:lang w:val="en-GB"/>
        </w:rPr>
        <w:t>entries</w:t>
      </w:r>
      <w:r w:rsidR="00ED6178">
        <w:rPr>
          <w:rFonts w:ascii="Cambria" w:hAnsi="Cambria"/>
          <w:lang w:val="en-GB"/>
        </w:rPr>
        <w:t xml:space="preserve"> </w:t>
      </w:r>
      <w:r w:rsidR="00ED6178">
        <w:rPr>
          <w:rFonts w:ascii="Cambria" w:hAnsi="Cambria"/>
          <w:lang w:val="en-GB"/>
        </w:rPr>
        <w:t>(unique plantations/locations)</w:t>
      </w:r>
      <w:r w:rsidR="00ED6178" w:rsidRPr="007924D2">
        <w:rPr>
          <w:rFonts w:ascii="Cambria" w:hAnsi="Cambria"/>
          <w:lang w:val="en-GB"/>
        </w:rPr>
        <w:t>;</w:t>
      </w:r>
      <w:r w:rsidR="007924D2" w:rsidRPr="007924D2">
        <w:rPr>
          <w:rFonts w:ascii="Cambria" w:hAnsi="Cambria"/>
          <w:lang w:val="en-GB"/>
        </w:rPr>
        <w:t xml:space="preserve"> version 2 has 1,1</w:t>
      </w:r>
      <w:r w:rsidR="007E4458">
        <w:rPr>
          <w:rFonts w:ascii="Cambria" w:hAnsi="Cambria"/>
          <w:lang w:val="en-GB"/>
        </w:rPr>
        <w:t>10</w:t>
      </w:r>
      <w:r w:rsidR="008B2D3A">
        <w:rPr>
          <w:rFonts w:ascii="Cambria" w:hAnsi="Cambria"/>
          <w:lang w:val="en-GB"/>
        </w:rPr>
        <w:t xml:space="preserve">, of which </w:t>
      </w:r>
      <w:r w:rsidR="007924D2" w:rsidRPr="007924D2">
        <w:rPr>
          <w:rFonts w:ascii="Cambria" w:hAnsi="Cambria"/>
          <w:lang w:val="en-GB"/>
        </w:rPr>
        <w:t>972 return in version 2 with the same identifier and name</w:t>
      </w:r>
      <w:r w:rsidR="008B2D3A">
        <w:rPr>
          <w:rFonts w:ascii="Cambria" w:hAnsi="Cambria"/>
          <w:lang w:val="en-GB"/>
        </w:rPr>
        <w:t xml:space="preserve">; </w:t>
      </w:r>
      <w:r w:rsidR="007924D2" w:rsidRPr="007924D2">
        <w:rPr>
          <w:rFonts w:ascii="Cambria" w:hAnsi="Cambria"/>
          <w:lang w:val="en-GB"/>
        </w:rPr>
        <w:t xml:space="preserve">93 </w:t>
      </w:r>
      <w:r w:rsidR="008B2D3A">
        <w:rPr>
          <w:rFonts w:ascii="Cambria" w:hAnsi="Cambria"/>
          <w:lang w:val="en-GB"/>
        </w:rPr>
        <w:t xml:space="preserve">have </w:t>
      </w:r>
      <w:r w:rsidR="007924D2" w:rsidRPr="007924D2">
        <w:rPr>
          <w:rFonts w:ascii="Cambria" w:hAnsi="Cambria"/>
          <w:lang w:val="en-GB"/>
        </w:rPr>
        <w:t>received corrections to the name</w:t>
      </w:r>
      <w:r w:rsidR="008B2D3A">
        <w:rPr>
          <w:rFonts w:ascii="Cambria" w:hAnsi="Cambria"/>
          <w:lang w:val="en-GB"/>
        </w:rPr>
        <w:t xml:space="preserve">; </w:t>
      </w:r>
      <w:r w:rsidR="007924D2" w:rsidRPr="007924D2">
        <w:rPr>
          <w:rFonts w:ascii="Cambria" w:hAnsi="Cambria"/>
          <w:lang w:val="en-GB"/>
        </w:rPr>
        <w:t>6 plantations received a new identifier</w:t>
      </w:r>
      <w:r w:rsidR="008B2D3A">
        <w:rPr>
          <w:rFonts w:ascii="Cambria" w:hAnsi="Cambria"/>
          <w:lang w:val="en-GB"/>
        </w:rPr>
        <w:t xml:space="preserve">; </w:t>
      </w:r>
      <w:r w:rsidR="007924D2" w:rsidRPr="007924D2">
        <w:rPr>
          <w:rFonts w:ascii="Cambria" w:hAnsi="Cambria"/>
          <w:lang w:val="en-GB"/>
        </w:rPr>
        <w:t xml:space="preserve">101 plantations were </w:t>
      </w:r>
      <w:r w:rsidR="008B2D3A" w:rsidRPr="007924D2">
        <w:rPr>
          <w:rFonts w:ascii="Cambria" w:hAnsi="Cambria"/>
          <w:lang w:val="en-GB"/>
        </w:rPr>
        <w:t>removed,</w:t>
      </w:r>
      <w:r w:rsidR="008B2D3A">
        <w:rPr>
          <w:rFonts w:ascii="Cambria" w:hAnsi="Cambria"/>
          <w:lang w:val="en-GB"/>
        </w:rPr>
        <w:t xml:space="preserve"> and </w:t>
      </w:r>
      <w:r w:rsidR="007924D2" w:rsidRPr="007924D2">
        <w:rPr>
          <w:rFonts w:ascii="Cambria" w:hAnsi="Cambria"/>
          <w:lang w:val="en-GB"/>
        </w:rPr>
        <w:t>39 plantations were added</w:t>
      </w:r>
      <w:r w:rsidR="008B2D3A">
        <w:rPr>
          <w:rFonts w:ascii="Cambria" w:hAnsi="Cambria"/>
          <w:lang w:val="en-GB"/>
        </w:rPr>
        <w:t xml:space="preserve">. And </w:t>
      </w:r>
      <w:r w:rsidR="004D74CA">
        <w:rPr>
          <w:rFonts w:ascii="Cambria" w:hAnsi="Cambria"/>
          <w:lang w:val="en-GB"/>
        </w:rPr>
        <w:t>many values have been corrected, such as plantation product, size, etcetera.</w:t>
      </w:r>
    </w:p>
    <w:p w14:paraId="5371B9F9" w14:textId="31131961" w:rsidR="00594C48" w:rsidRDefault="004D1B25">
      <w:pPr>
        <w:pStyle w:val="Standard"/>
        <w:rPr>
          <w:rFonts w:ascii="Cambria" w:hAnsi="Cambria"/>
          <w:lang w:val="en-GB"/>
        </w:rPr>
      </w:pPr>
      <w:r>
        <w:rPr>
          <w:rFonts w:ascii="Cambria" w:hAnsi="Cambria"/>
          <w:lang w:val="en-GB"/>
        </w:rPr>
        <w:t xml:space="preserve">The following table contains a brief explanation of all the columns in the dataset. Please note that </w:t>
      </w:r>
      <w:r w:rsidR="00757C0A">
        <w:rPr>
          <w:rFonts w:ascii="Cambria" w:hAnsi="Cambria"/>
          <w:lang w:val="en-GB"/>
        </w:rPr>
        <w:t>the</w:t>
      </w:r>
      <w:r>
        <w:rPr>
          <w:rFonts w:ascii="Cambria" w:hAnsi="Cambria"/>
          <w:lang w:val="en-GB"/>
        </w:rPr>
        <w:t xml:space="preserve"> columns</w:t>
      </w:r>
      <w:r w:rsidR="00757C0A">
        <w:rPr>
          <w:rFonts w:ascii="Cambria" w:hAnsi="Cambria"/>
          <w:lang w:val="en-GB"/>
        </w:rPr>
        <w:t xml:space="preserve"> after ‘lot’</w:t>
      </w:r>
      <w:r>
        <w:rPr>
          <w:rFonts w:ascii="Cambria" w:hAnsi="Cambria"/>
          <w:lang w:val="en-GB"/>
        </w:rPr>
        <w:t xml:space="preserve">, in particular the information </w:t>
      </w:r>
      <w:r w:rsidR="00DE68F6">
        <w:rPr>
          <w:rFonts w:ascii="Cambria" w:hAnsi="Cambria"/>
          <w:lang w:val="en-GB"/>
        </w:rPr>
        <w:t>about</w:t>
      </w:r>
      <w:r>
        <w:rPr>
          <w:rFonts w:ascii="Cambria" w:hAnsi="Cambria"/>
          <w:lang w:val="en-GB"/>
        </w:rPr>
        <w:t xml:space="preserve"> owners, administrators and managers, contain unprocessed transcription data: the information in these columns has not been cleaned or standardized and can still contain errors and should be used with caution. In a future version </w:t>
      </w:r>
      <w:r w:rsidR="00DE68F6">
        <w:rPr>
          <w:rFonts w:ascii="Cambria" w:hAnsi="Cambria"/>
          <w:lang w:val="en-GB"/>
        </w:rPr>
        <w:t xml:space="preserve">3 </w:t>
      </w:r>
      <w:r>
        <w:rPr>
          <w:rFonts w:ascii="Cambria" w:hAnsi="Cambria"/>
          <w:lang w:val="en-GB"/>
        </w:rPr>
        <w:t>of the dataset, we plan to further enhance the data these columns, especially on persons and legal entities that owned or managed plantations.</w:t>
      </w:r>
    </w:p>
    <w:tbl>
      <w:tblPr>
        <w:tblW w:w="9016" w:type="dxa"/>
        <w:tblLayout w:type="fixed"/>
        <w:tblLook w:val="04A0" w:firstRow="1" w:lastRow="0" w:firstColumn="1" w:lastColumn="0" w:noHBand="0" w:noVBand="1"/>
      </w:tblPr>
      <w:tblGrid>
        <w:gridCol w:w="3567"/>
        <w:gridCol w:w="3598"/>
        <w:gridCol w:w="1851"/>
      </w:tblGrid>
      <w:tr w:rsidR="00594C48" w14:paraId="446CECCE" w14:textId="77777777">
        <w:trPr>
          <w:trHeight w:val="560"/>
        </w:trPr>
        <w:tc>
          <w:tcPr>
            <w:tcW w:w="3567" w:type="dxa"/>
            <w:tcBorders>
              <w:top w:val="single" w:sz="4" w:space="0" w:color="000000"/>
              <w:left w:val="single" w:sz="4" w:space="0" w:color="000000"/>
              <w:bottom w:val="single" w:sz="4" w:space="0" w:color="000000"/>
              <w:right w:val="single" w:sz="4" w:space="0" w:color="000000"/>
            </w:tcBorders>
            <w:shd w:val="clear" w:color="auto" w:fill="auto"/>
            <w:vAlign w:val="bottom"/>
          </w:tcPr>
          <w:p w14:paraId="4CF85B19" w14:textId="77777777" w:rsidR="00594C48" w:rsidRDefault="004D1B25">
            <w:pPr>
              <w:widowControl/>
              <w:suppressAutoHyphens w:val="0"/>
              <w:spacing w:after="0" w:line="240" w:lineRule="auto"/>
              <w:textAlignment w:val="auto"/>
              <w:rPr>
                <w:rFonts w:ascii="Cambria" w:eastAsia="Times New Roman" w:hAnsi="Cambria" w:cs="Times New Roman"/>
                <w:b/>
                <w:bCs/>
                <w:kern w:val="0"/>
                <w:lang w:val="en-NL" w:eastAsia="en-NL" w:bidi="ar-SA"/>
              </w:rPr>
            </w:pPr>
            <w:r>
              <w:rPr>
                <w:rFonts w:ascii="Cambria" w:eastAsia="Times New Roman" w:hAnsi="Cambria" w:cs="Times New Roman"/>
                <w:b/>
                <w:bCs/>
                <w:kern w:val="0"/>
                <w:lang w:val="en-NL" w:eastAsia="en-NL" w:bidi="ar-SA"/>
              </w:rPr>
              <w:t>Field name v2.0</w:t>
            </w:r>
          </w:p>
        </w:tc>
        <w:tc>
          <w:tcPr>
            <w:tcW w:w="3598" w:type="dxa"/>
            <w:tcBorders>
              <w:top w:val="single" w:sz="4" w:space="0" w:color="000000"/>
              <w:bottom w:val="single" w:sz="4" w:space="0" w:color="000000"/>
              <w:right w:val="single" w:sz="4" w:space="0" w:color="000000"/>
            </w:tcBorders>
            <w:shd w:val="clear" w:color="auto" w:fill="auto"/>
            <w:vAlign w:val="bottom"/>
          </w:tcPr>
          <w:p w14:paraId="6ECBBF85" w14:textId="77777777" w:rsidR="00594C48" w:rsidRDefault="004D1B25">
            <w:pPr>
              <w:widowControl/>
              <w:suppressAutoHyphens w:val="0"/>
              <w:spacing w:after="0" w:line="240" w:lineRule="auto"/>
              <w:textAlignment w:val="auto"/>
              <w:rPr>
                <w:rFonts w:ascii="Cambria" w:eastAsia="Times New Roman" w:hAnsi="Cambria" w:cs="Times New Roman"/>
                <w:b/>
                <w:bCs/>
                <w:kern w:val="0"/>
                <w:lang w:val="en-NL" w:eastAsia="en-NL" w:bidi="ar-SA"/>
              </w:rPr>
            </w:pPr>
            <w:r>
              <w:rPr>
                <w:rFonts w:ascii="Cambria" w:eastAsia="Times New Roman" w:hAnsi="Cambria" w:cs="Times New Roman"/>
                <w:b/>
                <w:bCs/>
                <w:kern w:val="0"/>
                <w:lang w:val="en-NL" w:eastAsia="en-NL" w:bidi="ar-SA"/>
              </w:rPr>
              <w:t>Explanation</w:t>
            </w:r>
          </w:p>
        </w:tc>
        <w:tc>
          <w:tcPr>
            <w:tcW w:w="1851" w:type="dxa"/>
            <w:tcBorders>
              <w:top w:val="single" w:sz="4" w:space="0" w:color="000000"/>
              <w:bottom w:val="single" w:sz="4" w:space="0" w:color="000000"/>
              <w:right w:val="single" w:sz="4" w:space="0" w:color="000000"/>
            </w:tcBorders>
            <w:shd w:val="clear" w:color="auto" w:fill="auto"/>
            <w:vAlign w:val="bottom"/>
          </w:tcPr>
          <w:p w14:paraId="197F51AC" w14:textId="77777777" w:rsidR="00594C48" w:rsidRDefault="004D1B25">
            <w:pPr>
              <w:widowControl/>
              <w:suppressAutoHyphens w:val="0"/>
              <w:spacing w:after="0" w:line="240" w:lineRule="auto"/>
              <w:textAlignment w:val="auto"/>
              <w:rPr>
                <w:rFonts w:ascii="Cambria" w:eastAsia="Times New Roman" w:hAnsi="Cambria" w:cs="Times New Roman"/>
                <w:b/>
                <w:bCs/>
                <w:kern w:val="0"/>
                <w:lang w:val="en-NL" w:eastAsia="en-NL" w:bidi="ar-SA"/>
              </w:rPr>
            </w:pPr>
            <w:r>
              <w:rPr>
                <w:rFonts w:ascii="Cambria" w:eastAsia="Times New Roman" w:hAnsi="Cambria" w:cs="Times New Roman"/>
                <w:b/>
                <w:bCs/>
                <w:kern w:val="0"/>
                <w:lang w:val="en-NL" w:eastAsia="en-NL" w:bidi="ar-SA"/>
              </w:rPr>
              <w:t>Orig. field name (v1.0)</w:t>
            </w:r>
          </w:p>
        </w:tc>
      </w:tr>
      <w:tr w:rsidR="00594C48" w:rsidRPr="007924D2" w14:paraId="3CEB7651"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21C572F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recordid</w:t>
            </w:r>
            <w:proofErr w:type="spellEnd"/>
          </w:p>
        </w:tc>
        <w:tc>
          <w:tcPr>
            <w:tcW w:w="3598" w:type="dxa"/>
            <w:tcBorders>
              <w:bottom w:val="single" w:sz="4" w:space="0" w:color="000000"/>
              <w:right w:val="single" w:sz="4" w:space="0" w:color="000000"/>
            </w:tcBorders>
            <w:shd w:val="clear" w:color="auto" w:fill="auto"/>
            <w:vAlign w:val="bottom"/>
          </w:tcPr>
          <w:p w14:paraId="2ED7C57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Unique record id based on year-page-id row number</w:t>
            </w:r>
          </w:p>
        </w:tc>
        <w:tc>
          <w:tcPr>
            <w:tcW w:w="1851" w:type="dxa"/>
            <w:tcBorders>
              <w:bottom w:val="single" w:sz="4" w:space="0" w:color="000000"/>
              <w:right w:val="single" w:sz="4" w:space="0" w:color="000000"/>
            </w:tcBorders>
            <w:shd w:val="clear" w:color="auto" w:fill="auto"/>
            <w:vAlign w:val="bottom"/>
          </w:tcPr>
          <w:p w14:paraId="26C05E3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5B3B995D"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3026D17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id</w:t>
            </w:r>
          </w:p>
        </w:tc>
        <w:tc>
          <w:tcPr>
            <w:tcW w:w="3598" w:type="dxa"/>
            <w:tcBorders>
              <w:bottom w:val="single" w:sz="4" w:space="0" w:color="000000"/>
              <w:right w:val="single" w:sz="4" w:space="0" w:color="000000"/>
            </w:tcBorders>
            <w:shd w:val="clear" w:color="auto" w:fill="auto"/>
            <w:vAlign w:val="bottom"/>
          </w:tcPr>
          <w:p w14:paraId="5C3E025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xml:space="preserve">Row number of the original </w:t>
            </w:r>
            <w:proofErr w:type="spellStart"/>
            <w:r>
              <w:rPr>
                <w:rFonts w:ascii="Cambria" w:eastAsia="Times New Roman" w:hAnsi="Cambria" w:cs="Times New Roman"/>
                <w:kern w:val="0"/>
                <w:lang w:val="en-NL" w:eastAsia="en-NL" w:bidi="ar-SA"/>
              </w:rPr>
              <w:t>tabel</w:t>
            </w:r>
            <w:proofErr w:type="spellEnd"/>
            <w:r>
              <w:rPr>
                <w:rFonts w:ascii="Cambria" w:eastAsia="Times New Roman" w:hAnsi="Cambria" w:cs="Times New Roman"/>
                <w:kern w:val="0"/>
                <w:lang w:val="en-NL" w:eastAsia="en-NL" w:bidi="ar-SA"/>
              </w:rPr>
              <w:t xml:space="preserve"> on a specific page of the almanac</w:t>
            </w:r>
          </w:p>
        </w:tc>
        <w:tc>
          <w:tcPr>
            <w:tcW w:w="1851" w:type="dxa"/>
            <w:tcBorders>
              <w:bottom w:val="single" w:sz="4" w:space="0" w:color="000000"/>
              <w:right w:val="single" w:sz="4" w:space="0" w:color="000000"/>
            </w:tcBorders>
            <w:shd w:val="clear" w:color="auto" w:fill="auto"/>
            <w:vAlign w:val="bottom"/>
          </w:tcPr>
          <w:p w14:paraId="51EBB99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67C4A90E"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187777E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year</w:t>
            </w:r>
          </w:p>
        </w:tc>
        <w:tc>
          <w:tcPr>
            <w:tcW w:w="3598" w:type="dxa"/>
            <w:tcBorders>
              <w:bottom w:val="single" w:sz="4" w:space="0" w:color="000000"/>
              <w:right w:val="single" w:sz="4" w:space="0" w:color="000000"/>
            </w:tcBorders>
            <w:shd w:val="clear" w:color="auto" w:fill="auto"/>
            <w:vAlign w:val="bottom"/>
          </w:tcPr>
          <w:p w14:paraId="3A3EA63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Almanac edition, that would reflect information of the previous year</w:t>
            </w:r>
          </w:p>
        </w:tc>
        <w:tc>
          <w:tcPr>
            <w:tcW w:w="1851" w:type="dxa"/>
            <w:tcBorders>
              <w:bottom w:val="single" w:sz="4" w:space="0" w:color="000000"/>
              <w:right w:val="single" w:sz="4" w:space="0" w:color="000000"/>
            </w:tcBorders>
            <w:shd w:val="clear" w:color="auto" w:fill="auto"/>
            <w:vAlign w:val="bottom"/>
          </w:tcPr>
          <w:p w14:paraId="107B5DA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7193D38F"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7E9672A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page</w:t>
            </w:r>
          </w:p>
        </w:tc>
        <w:tc>
          <w:tcPr>
            <w:tcW w:w="3598" w:type="dxa"/>
            <w:tcBorders>
              <w:bottom w:val="single" w:sz="4" w:space="0" w:color="000000"/>
              <w:right w:val="single" w:sz="4" w:space="0" w:color="000000"/>
            </w:tcBorders>
            <w:shd w:val="clear" w:color="auto" w:fill="auto"/>
            <w:vAlign w:val="bottom"/>
          </w:tcPr>
          <w:p w14:paraId="6CBA229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Page number in the original source</w:t>
            </w:r>
          </w:p>
        </w:tc>
        <w:tc>
          <w:tcPr>
            <w:tcW w:w="1851" w:type="dxa"/>
            <w:tcBorders>
              <w:bottom w:val="single" w:sz="4" w:space="0" w:color="000000"/>
              <w:right w:val="single" w:sz="4" w:space="0" w:color="000000"/>
            </w:tcBorders>
            <w:shd w:val="clear" w:color="auto" w:fill="auto"/>
            <w:vAlign w:val="bottom"/>
          </w:tcPr>
          <w:p w14:paraId="3BCE3A0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65579A73"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4F2812A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litt_std</w:t>
            </w:r>
            <w:proofErr w:type="spellEnd"/>
          </w:p>
        </w:tc>
        <w:tc>
          <w:tcPr>
            <w:tcW w:w="3598" w:type="dxa"/>
            <w:tcBorders>
              <w:bottom w:val="single" w:sz="4" w:space="0" w:color="000000"/>
              <w:right w:val="single" w:sz="4" w:space="0" w:color="000000"/>
            </w:tcBorders>
            <w:shd w:val="clear" w:color="auto" w:fill="auto"/>
            <w:vAlign w:val="bottom"/>
          </w:tcPr>
          <w:p w14:paraId="4F616F4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Letter that designates the district or division (standardized but not complete)</w:t>
            </w:r>
          </w:p>
        </w:tc>
        <w:tc>
          <w:tcPr>
            <w:tcW w:w="1851" w:type="dxa"/>
            <w:tcBorders>
              <w:bottom w:val="single" w:sz="4" w:space="0" w:color="000000"/>
              <w:right w:val="single" w:sz="4" w:space="0" w:color="000000"/>
            </w:tcBorders>
            <w:shd w:val="clear" w:color="auto" w:fill="auto"/>
            <w:vAlign w:val="bottom"/>
          </w:tcPr>
          <w:p w14:paraId="67F60CD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52680852"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6CCD21C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district_of_divisie</w:t>
            </w:r>
            <w:proofErr w:type="spellEnd"/>
          </w:p>
        </w:tc>
        <w:tc>
          <w:tcPr>
            <w:tcW w:w="3598" w:type="dxa"/>
            <w:tcBorders>
              <w:bottom w:val="single" w:sz="4" w:space="0" w:color="000000"/>
              <w:right w:val="single" w:sz="4" w:space="0" w:color="000000"/>
            </w:tcBorders>
            <w:shd w:val="clear" w:color="auto" w:fill="auto"/>
            <w:vAlign w:val="bottom"/>
          </w:tcPr>
          <w:p w14:paraId="14953CF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Name of administrative district (not complete)</w:t>
            </w:r>
          </w:p>
        </w:tc>
        <w:tc>
          <w:tcPr>
            <w:tcW w:w="1851" w:type="dxa"/>
            <w:tcBorders>
              <w:bottom w:val="single" w:sz="4" w:space="0" w:color="000000"/>
              <w:right w:val="single" w:sz="4" w:space="0" w:color="000000"/>
            </w:tcBorders>
            <w:shd w:val="clear" w:color="auto" w:fill="auto"/>
            <w:vAlign w:val="bottom"/>
          </w:tcPr>
          <w:p w14:paraId="3C4F89D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45E09070"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7C141E5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loc_org</w:t>
            </w:r>
            <w:proofErr w:type="spellEnd"/>
          </w:p>
        </w:tc>
        <w:tc>
          <w:tcPr>
            <w:tcW w:w="3598" w:type="dxa"/>
            <w:tcBorders>
              <w:bottom w:val="single" w:sz="4" w:space="0" w:color="000000"/>
              <w:right w:val="single" w:sz="4" w:space="0" w:color="000000"/>
            </w:tcBorders>
            <w:shd w:val="clear" w:color="auto" w:fill="auto"/>
            <w:vAlign w:val="bottom"/>
          </w:tcPr>
          <w:p w14:paraId="2ADD90D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Original location description (region/district)</w:t>
            </w:r>
          </w:p>
        </w:tc>
        <w:tc>
          <w:tcPr>
            <w:tcW w:w="1851" w:type="dxa"/>
            <w:tcBorders>
              <w:bottom w:val="single" w:sz="4" w:space="0" w:color="000000"/>
              <w:right w:val="single" w:sz="4" w:space="0" w:color="000000"/>
            </w:tcBorders>
            <w:shd w:val="clear" w:color="auto" w:fill="auto"/>
            <w:vAlign w:val="bottom"/>
          </w:tcPr>
          <w:p w14:paraId="1109F3F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1DFAAF77"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5311E66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loc_std</w:t>
            </w:r>
            <w:proofErr w:type="spellEnd"/>
          </w:p>
        </w:tc>
        <w:tc>
          <w:tcPr>
            <w:tcW w:w="3598" w:type="dxa"/>
            <w:tcBorders>
              <w:bottom w:val="single" w:sz="4" w:space="0" w:color="000000"/>
              <w:right w:val="single" w:sz="4" w:space="0" w:color="000000"/>
            </w:tcBorders>
            <w:shd w:val="clear" w:color="auto" w:fill="auto"/>
            <w:vAlign w:val="bottom"/>
          </w:tcPr>
          <w:p w14:paraId="70C04BA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Location, standardized (region/district)</w:t>
            </w:r>
          </w:p>
        </w:tc>
        <w:tc>
          <w:tcPr>
            <w:tcW w:w="1851" w:type="dxa"/>
            <w:tcBorders>
              <w:bottom w:val="single" w:sz="4" w:space="0" w:color="000000"/>
              <w:right w:val="single" w:sz="4" w:space="0" w:color="000000"/>
            </w:tcBorders>
            <w:shd w:val="clear" w:color="auto" w:fill="auto"/>
            <w:vAlign w:val="bottom"/>
          </w:tcPr>
          <w:p w14:paraId="1C23A19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1D76254F"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352A3602" w14:textId="4946568D" w:rsidR="00594C48" w:rsidRDefault="001A491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sidRPr="001A4915">
              <w:rPr>
                <w:rFonts w:ascii="Cambria" w:eastAsia="Times New Roman" w:hAnsi="Cambria" w:cs="Times New Roman"/>
                <w:kern w:val="0"/>
                <w:lang w:val="en-NL" w:eastAsia="en-NL" w:bidi="ar-SA"/>
              </w:rPr>
              <w:t>river_or_road</w:t>
            </w:r>
            <w:proofErr w:type="spellEnd"/>
          </w:p>
        </w:tc>
        <w:tc>
          <w:tcPr>
            <w:tcW w:w="3598" w:type="dxa"/>
            <w:tcBorders>
              <w:bottom w:val="single" w:sz="4" w:space="0" w:color="000000"/>
              <w:right w:val="single" w:sz="4" w:space="0" w:color="000000"/>
            </w:tcBorders>
            <w:shd w:val="clear" w:color="auto" w:fill="auto"/>
            <w:vAlign w:val="bottom"/>
          </w:tcPr>
          <w:p w14:paraId="2F66B30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Aggregated region based on main river or road</w:t>
            </w:r>
          </w:p>
        </w:tc>
        <w:tc>
          <w:tcPr>
            <w:tcW w:w="1851" w:type="dxa"/>
            <w:tcBorders>
              <w:bottom w:val="single" w:sz="4" w:space="0" w:color="000000"/>
              <w:right w:val="single" w:sz="4" w:space="0" w:color="000000"/>
            </w:tcBorders>
            <w:shd w:val="clear" w:color="auto" w:fill="auto"/>
            <w:vAlign w:val="bottom"/>
          </w:tcPr>
          <w:p w14:paraId="11EF1E9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[NEW in v2.0]</w:t>
            </w:r>
          </w:p>
        </w:tc>
      </w:tr>
      <w:tr w:rsidR="00594C48" w:rsidRPr="007924D2" w14:paraId="76EF6642"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58820AF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direction</w:t>
            </w:r>
          </w:p>
        </w:tc>
        <w:tc>
          <w:tcPr>
            <w:tcW w:w="3598" w:type="dxa"/>
            <w:tcBorders>
              <w:bottom w:val="single" w:sz="4" w:space="0" w:color="000000"/>
              <w:right w:val="single" w:sz="4" w:space="0" w:color="000000"/>
            </w:tcBorders>
            <w:shd w:val="clear" w:color="auto" w:fill="auto"/>
            <w:vAlign w:val="bottom"/>
          </w:tcPr>
          <w:p w14:paraId="0FEC43B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Direction of the plantation in relation to the road or river (left/right and up or down the river or road)</w:t>
            </w:r>
          </w:p>
        </w:tc>
        <w:tc>
          <w:tcPr>
            <w:tcW w:w="1851" w:type="dxa"/>
            <w:tcBorders>
              <w:bottom w:val="single" w:sz="4" w:space="0" w:color="000000"/>
              <w:right w:val="single" w:sz="4" w:space="0" w:color="000000"/>
            </w:tcBorders>
            <w:shd w:val="clear" w:color="auto" w:fill="auto"/>
            <w:vAlign w:val="bottom"/>
          </w:tcPr>
          <w:p w14:paraId="75EF432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541AEBF7"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5932FC5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lastRenderedPageBreak/>
              <w:t>plantation_std</w:t>
            </w:r>
            <w:proofErr w:type="spellEnd"/>
          </w:p>
        </w:tc>
        <w:tc>
          <w:tcPr>
            <w:tcW w:w="3598" w:type="dxa"/>
            <w:tcBorders>
              <w:bottom w:val="single" w:sz="4" w:space="0" w:color="000000"/>
              <w:right w:val="single" w:sz="4" w:space="0" w:color="000000"/>
            </w:tcBorders>
            <w:shd w:val="clear" w:color="auto" w:fill="auto"/>
            <w:vAlign w:val="bottom"/>
          </w:tcPr>
          <w:p w14:paraId="14088ED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Standardized name of the plantation</w:t>
            </w:r>
          </w:p>
        </w:tc>
        <w:tc>
          <w:tcPr>
            <w:tcW w:w="1851" w:type="dxa"/>
            <w:tcBorders>
              <w:bottom w:val="single" w:sz="4" w:space="0" w:color="000000"/>
              <w:right w:val="single" w:sz="4" w:space="0" w:color="000000"/>
            </w:tcBorders>
            <w:shd w:val="clear" w:color="auto" w:fill="auto"/>
            <w:vAlign w:val="bottom"/>
          </w:tcPr>
          <w:p w14:paraId="275DC9F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3442DAE0"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27DB42A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plantation_org</w:t>
            </w:r>
            <w:proofErr w:type="spellEnd"/>
          </w:p>
        </w:tc>
        <w:tc>
          <w:tcPr>
            <w:tcW w:w="3598" w:type="dxa"/>
            <w:tcBorders>
              <w:bottom w:val="single" w:sz="4" w:space="0" w:color="000000"/>
              <w:right w:val="single" w:sz="4" w:space="0" w:color="000000"/>
            </w:tcBorders>
            <w:shd w:val="clear" w:color="auto" w:fill="auto"/>
            <w:vAlign w:val="bottom"/>
          </w:tcPr>
          <w:p w14:paraId="2198543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Original plantation name</w:t>
            </w:r>
          </w:p>
        </w:tc>
        <w:tc>
          <w:tcPr>
            <w:tcW w:w="1851" w:type="dxa"/>
            <w:tcBorders>
              <w:bottom w:val="single" w:sz="4" w:space="0" w:color="000000"/>
              <w:right w:val="single" w:sz="4" w:space="0" w:color="000000"/>
            </w:tcBorders>
            <w:shd w:val="clear" w:color="auto" w:fill="auto"/>
            <w:vAlign w:val="bottom"/>
          </w:tcPr>
          <w:p w14:paraId="6BE466A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34DF3A5C"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03D3A4D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plantation_id</w:t>
            </w:r>
            <w:proofErr w:type="spellEnd"/>
          </w:p>
        </w:tc>
        <w:tc>
          <w:tcPr>
            <w:tcW w:w="3598" w:type="dxa"/>
            <w:tcBorders>
              <w:bottom w:val="single" w:sz="4" w:space="0" w:color="000000"/>
              <w:right w:val="single" w:sz="4" w:space="0" w:color="000000"/>
            </w:tcBorders>
            <w:shd w:val="clear" w:color="auto" w:fill="auto"/>
            <w:vAlign w:val="bottom"/>
          </w:tcPr>
          <w:p w14:paraId="69684B7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Unique id for plantation, also referring to the wikidata.org page (</w:t>
            </w:r>
            <w:proofErr w:type="gramStart"/>
            <w:r>
              <w:rPr>
                <w:rFonts w:ascii="Cambria" w:eastAsia="Times New Roman" w:hAnsi="Cambria" w:cs="Times New Roman"/>
                <w:kern w:val="0"/>
                <w:lang w:val="en-NL" w:eastAsia="en-NL" w:bidi="ar-SA"/>
              </w:rPr>
              <w:t>https://www.wikidata.org/wiki/[</w:t>
            </w:r>
            <w:proofErr w:type="gramEnd"/>
            <w:r>
              <w:rPr>
                <w:rFonts w:ascii="Cambria" w:eastAsia="Times New Roman" w:hAnsi="Cambria" w:cs="Times New Roman"/>
                <w:kern w:val="0"/>
                <w:lang w:val="en-NL" w:eastAsia="en-NL" w:bidi="ar-SA"/>
              </w:rPr>
              <w:t>place id here])</w:t>
            </w:r>
          </w:p>
        </w:tc>
        <w:tc>
          <w:tcPr>
            <w:tcW w:w="1851" w:type="dxa"/>
            <w:tcBorders>
              <w:bottom w:val="single" w:sz="4" w:space="0" w:color="000000"/>
              <w:right w:val="single" w:sz="4" w:space="0" w:color="000000"/>
            </w:tcBorders>
            <w:shd w:val="clear" w:color="auto" w:fill="auto"/>
            <w:vAlign w:val="bottom"/>
          </w:tcPr>
          <w:p w14:paraId="6123C8E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4A8EF226"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72CE993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psur_id</w:t>
            </w:r>
            <w:proofErr w:type="spellEnd"/>
          </w:p>
        </w:tc>
        <w:tc>
          <w:tcPr>
            <w:tcW w:w="3598" w:type="dxa"/>
            <w:tcBorders>
              <w:bottom w:val="single" w:sz="4" w:space="0" w:color="000000"/>
              <w:right w:val="single" w:sz="4" w:space="0" w:color="000000"/>
            </w:tcBorders>
            <w:shd w:val="clear" w:color="auto" w:fill="auto"/>
            <w:vAlign w:val="bottom"/>
          </w:tcPr>
          <w:p w14:paraId="7AD98D6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ID of the same plantation in the Suriname Plantation Dataset from the Suriname Slave registers</w:t>
            </w:r>
          </w:p>
        </w:tc>
        <w:tc>
          <w:tcPr>
            <w:tcW w:w="1851" w:type="dxa"/>
            <w:tcBorders>
              <w:bottom w:val="single" w:sz="4" w:space="0" w:color="000000"/>
              <w:right w:val="single" w:sz="4" w:space="0" w:color="000000"/>
            </w:tcBorders>
            <w:shd w:val="clear" w:color="auto" w:fill="auto"/>
            <w:vAlign w:val="bottom"/>
          </w:tcPr>
          <w:p w14:paraId="0711A26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490EEF08"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68EC7B4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psur_id2</w:t>
            </w:r>
          </w:p>
        </w:tc>
        <w:tc>
          <w:tcPr>
            <w:tcW w:w="3598" w:type="dxa"/>
            <w:tcBorders>
              <w:bottom w:val="single" w:sz="4" w:space="0" w:color="000000"/>
              <w:right w:val="single" w:sz="4" w:space="0" w:color="000000"/>
            </w:tcBorders>
            <w:shd w:val="clear" w:color="auto" w:fill="auto"/>
            <w:vAlign w:val="bottom"/>
          </w:tcPr>
          <w:p w14:paraId="5341A2E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Alternative ID of the same plantation in the Suriname Plantation Dataset from the Suriname Slave registers</w:t>
            </w:r>
          </w:p>
        </w:tc>
        <w:tc>
          <w:tcPr>
            <w:tcW w:w="1851" w:type="dxa"/>
            <w:tcBorders>
              <w:bottom w:val="single" w:sz="4" w:space="0" w:color="000000"/>
              <w:right w:val="single" w:sz="4" w:space="0" w:color="000000"/>
            </w:tcBorders>
            <w:shd w:val="clear" w:color="auto" w:fill="auto"/>
            <w:vAlign w:val="bottom"/>
          </w:tcPr>
          <w:p w14:paraId="1813C23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[NEW in v2.0]</w:t>
            </w:r>
          </w:p>
        </w:tc>
      </w:tr>
      <w:tr w:rsidR="00594C48" w14:paraId="2ABB682D"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5CF4D61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has_parts1_lab</w:t>
            </w:r>
          </w:p>
        </w:tc>
        <w:tc>
          <w:tcPr>
            <w:tcW w:w="3598" w:type="dxa"/>
            <w:tcBorders>
              <w:bottom w:val="single" w:sz="4" w:space="0" w:color="000000"/>
              <w:right w:val="single" w:sz="4" w:space="0" w:color="000000"/>
            </w:tcBorders>
            <w:shd w:val="clear" w:color="auto" w:fill="auto"/>
            <w:vAlign w:val="bottom"/>
          </w:tcPr>
          <w:p w14:paraId="37C5A4B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name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344DE0F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split1_lab</w:t>
            </w:r>
          </w:p>
        </w:tc>
      </w:tr>
      <w:tr w:rsidR="00594C48" w14:paraId="2EAF35DE"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72984C0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has_parts1_id</w:t>
            </w:r>
          </w:p>
        </w:tc>
        <w:tc>
          <w:tcPr>
            <w:tcW w:w="3598" w:type="dxa"/>
            <w:tcBorders>
              <w:bottom w:val="single" w:sz="4" w:space="0" w:color="000000"/>
              <w:right w:val="single" w:sz="4" w:space="0" w:color="000000"/>
            </w:tcBorders>
            <w:shd w:val="clear" w:color="auto" w:fill="auto"/>
            <w:vAlign w:val="bottom"/>
          </w:tcPr>
          <w:p w14:paraId="57A9A5E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id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224E3E0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split1_id</w:t>
            </w:r>
          </w:p>
        </w:tc>
      </w:tr>
      <w:tr w:rsidR="00594C48" w14:paraId="770C6FEF"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12B2418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has_parts2_lab</w:t>
            </w:r>
          </w:p>
        </w:tc>
        <w:tc>
          <w:tcPr>
            <w:tcW w:w="3598" w:type="dxa"/>
            <w:tcBorders>
              <w:bottom w:val="single" w:sz="4" w:space="0" w:color="000000"/>
              <w:right w:val="single" w:sz="4" w:space="0" w:color="000000"/>
            </w:tcBorders>
            <w:shd w:val="clear" w:color="auto" w:fill="auto"/>
            <w:vAlign w:val="bottom"/>
          </w:tcPr>
          <w:p w14:paraId="5B8843D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name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159E5AC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split2_lab</w:t>
            </w:r>
          </w:p>
        </w:tc>
      </w:tr>
      <w:tr w:rsidR="00594C48" w14:paraId="5751CE4F"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332F0B2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has_parts2_id</w:t>
            </w:r>
          </w:p>
        </w:tc>
        <w:tc>
          <w:tcPr>
            <w:tcW w:w="3598" w:type="dxa"/>
            <w:tcBorders>
              <w:bottom w:val="single" w:sz="4" w:space="0" w:color="000000"/>
              <w:right w:val="single" w:sz="4" w:space="0" w:color="000000"/>
            </w:tcBorders>
            <w:shd w:val="clear" w:color="auto" w:fill="auto"/>
            <w:vAlign w:val="bottom"/>
          </w:tcPr>
          <w:p w14:paraId="2ECB9D3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id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545B8D8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split2_id</w:t>
            </w:r>
          </w:p>
        </w:tc>
      </w:tr>
      <w:tr w:rsidR="00594C48" w14:paraId="5E2FA889"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78648B1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has_parts3_lab</w:t>
            </w:r>
          </w:p>
        </w:tc>
        <w:tc>
          <w:tcPr>
            <w:tcW w:w="3598" w:type="dxa"/>
            <w:tcBorders>
              <w:bottom w:val="single" w:sz="4" w:space="0" w:color="000000"/>
              <w:right w:val="single" w:sz="4" w:space="0" w:color="000000"/>
            </w:tcBorders>
            <w:shd w:val="clear" w:color="auto" w:fill="auto"/>
            <w:vAlign w:val="bottom"/>
          </w:tcPr>
          <w:p w14:paraId="443985E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name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6DD34CA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split3_lab</w:t>
            </w:r>
          </w:p>
        </w:tc>
      </w:tr>
      <w:tr w:rsidR="00594C48" w14:paraId="506EE459"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656166E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has_parts3_id</w:t>
            </w:r>
          </w:p>
        </w:tc>
        <w:tc>
          <w:tcPr>
            <w:tcW w:w="3598" w:type="dxa"/>
            <w:tcBorders>
              <w:bottom w:val="single" w:sz="4" w:space="0" w:color="000000"/>
              <w:right w:val="single" w:sz="4" w:space="0" w:color="000000"/>
            </w:tcBorders>
            <w:shd w:val="clear" w:color="auto" w:fill="auto"/>
            <w:vAlign w:val="bottom"/>
          </w:tcPr>
          <w:p w14:paraId="64B5DBF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id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2FC5C04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split3_id</w:t>
            </w:r>
          </w:p>
        </w:tc>
      </w:tr>
      <w:tr w:rsidR="00594C48" w14:paraId="7650AA0B"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493B01C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has_parts4_lab</w:t>
            </w:r>
          </w:p>
        </w:tc>
        <w:tc>
          <w:tcPr>
            <w:tcW w:w="3598" w:type="dxa"/>
            <w:tcBorders>
              <w:bottom w:val="single" w:sz="4" w:space="0" w:color="000000"/>
              <w:right w:val="single" w:sz="4" w:space="0" w:color="000000"/>
            </w:tcBorders>
            <w:shd w:val="clear" w:color="auto" w:fill="auto"/>
            <w:vAlign w:val="bottom"/>
          </w:tcPr>
          <w:p w14:paraId="77BFE1C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name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174612E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split4_lab</w:t>
            </w:r>
          </w:p>
        </w:tc>
      </w:tr>
      <w:tr w:rsidR="00594C48" w14:paraId="58BC52D8"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0F985EB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has_parts4_id</w:t>
            </w:r>
          </w:p>
        </w:tc>
        <w:tc>
          <w:tcPr>
            <w:tcW w:w="3598" w:type="dxa"/>
            <w:tcBorders>
              <w:bottom w:val="single" w:sz="4" w:space="0" w:color="000000"/>
              <w:right w:val="single" w:sz="4" w:space="0" w:color="000000"/>
            </w:tcBorders>
            <w:shd w:val="clear" w:color="auto" w:fill="auto"/>
            <w:vAlign w:val="bottom"/>
          </w:tcPr>
          <w:p w14:paraId="63752E9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id of the individual plantation that is part of a composite plantation in this row</w:t>
            </w:r>
          </w:p>
        </w:tc>
        <w:tc>
          <w:tcPr>
            <w:tcW w:w="1851" w:type="dxa"/>
            <w:tcBorders>
              <w:bottom w:val="single" w:sz="4" w:space="0" w:color="000000"/>
              <w:right w:val="single" w:sz="4" w:space="0" w:color="000000"/>
            </w:tcBorders>
            <w:shd w:val="clear" w:color="auto" w:fill="auto"/>
            <w:vAlign w:val="bottom"/>
          </w:tcPr>
          <w:p w14:paraId="218A7BC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split4_id</w:t>
            </w:r>
          </w:p>
        </w:tc>
      </w:tr>
      <w:tr w:rsidR="00594C48" w14:paraId="3151AD5B"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4BC30D7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part_of_lab</w:t>
            </w:r>
            <w:proofErr w:type="spellEnd"/>
          </w:p>
        </w:tc>
        <w:tc>
          <w:tcPr>
            <w:tcW w:w="3598" w:type="dxa"/>
            <w:tcBorders>
              <w:bottom w:val="single" w:sz="4" w:space="0" w:color="000000"/>
              <w:right w:val="single" w:sz="4" w:space="0" w:color="000000"/>
            </w:tcBorders>
            <w:shd w:val="clear" w:color="auto" w:fill="auto"/>
            <w:vAlign w:val="bottom"/>
          </w:tcPr>
          <w:p w14:paraId="14E8AF1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name of the composite plantation listed in this row (</w:t>
            </w:r>
            <w:proofErr w:type="spellStart"/>
            <w:r>
              <w:rPr>
                <w:rFonts w:ascii="Cambria" w:eastAsia="Times New Roman" w:hAnsi="Cambria" w:cs="Times New Roman"/>
                <w:kern w:val="0"/>
                <w:lang w:val="en-NL" w:eastAsia="en-NL" w:bidi="ar-SA"/>
              </w:rPr>
              <w:t>plantation_id</w:t>
            </w:r>
            <w:proofErr w:type="spellEnd"/>
            <w:r>
              <w:rPr>
                <w:rFonts w:ascii="Cambria" w:eastAsia="Times New Roman" w:hAnsi="Cambria" w:cs="Times New Roman"/>
                <w:kern w:val="0"/>
                <w:lang w:val="en-NL" w:eastAsia="en-NL" w:bidi="ar-SA"/>
              </w:rPr>
              <w:t>)</w:t>
            </w:r>
          </w:p>
        </w:tc>
        <w:tc>
          <w:tcPr>
            <w:tcW w:w="1851" w:type="dxa"/>
            <w:tcBorders>
              <w:bottom w:val="single" w:sz="4" w:space="0" w:color="000000"/>
              <w:right w:val="single" w:sz="4" w:space="0" w:color="000000"/>
            </w:tcBorders>
            <w:shd w:val="clear" w:color="auto" w:fill="auto"/>
            <w:vAlign w:val="bottom"/>
          </w:tcPr>
          <w:p w14:paraId="3D92519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partof_lab</w:t>
            </w:r>
            <w:proofErr w:type="spellEnd"/>
          </w:p>
        </w:tc>
      </w:tr>
      <w:tr w:rsidR="00594C48" w14:paraId="3D456494"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2574542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part_of_id</w:t>
            </w:r>
            <w:proofErr w:type="spellEnd"/>
          </w:p>
        </w:tc>
        <w:tc>
          <w:tcPr>
            <w:tcW w:w="3598" w:type="dxa"/>
            <w:tcBorders>
              <w:bottom w:val="single" w:sz="4" w:space="0" w:color="000000"/>
              <w:right w:val="single" w:sz="4" w:space="0" w:color="000000"/>
            </w:tcBorders>
            <w:shd w:val="clear" w:color="auto" w:fill="auto"/>
            <w:vAlign w:val="bottom"/>
          </w:tcPr>
          <w:p w14:paraId="7ACE0D3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id of the composite plantation listed in this row (</w:t>
            </w:r>
            <w:proofErr w:type="spellStart"/>
            <w:r>
              <w:rPr>
                <w:rFonts w:ascii="Cambria" w:eastAsia="Times New Roman" w:hAnsi="Cambria" w:cs="Times New Roman"/>
                <w:kern w:val="0"/>
                <w:lang w:val="en-NL" w:eastAsia="en-NL" w:bidi="ar-SA"/>
              </w:rPr>
              <w:t>plantation_id</w:t>
            </w:r>
            <w:proofErr w:type="spellEnd"/>
            <w:r>
              <w:rPr>
                <w:rFonts w:ascii="Cambria" w:eastAsia="Times New Roman" w:hAnsi="Cambria" w:cs="Times New Roman"/>
                <w:kern w:val="0"/>
                <w:lang w:val="en-NL" w:eastAsia="en-NL" w:bidi="ar-SA"/>
              </w:rPr>
              <w:t>)</w:t>
            </w:r>
          </w:p>
        </w:tc>
        <w:tc>
          <w:tcPr>
            <w:tcW w:w="1851" w:type="dxa"/>
            <w:tcBorders>
              <w:bottom w:val="single" w:sz="4" w:space="0" w:color="000000"/>
              <w:right w:val="single" w:sz="4" w:space="0" w:color="000000"/>
            </w:tcBorders>
            <w:shd w:val="clear" w:color="auto" w:fill="auto"/>
            <w:vAlign w:val="bottom"/>
          </w:tcPr>
          <w:p w14:paraId="4DDD48F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xml:space="preserve">part </w:t>
            </w:r>
            <w:proofErr w:type="spellStart"/>
            <w:r>
              <w:rPr>
                <w:rFonts w:ascii="Cambria" w:eastAsia="Times New Roman" w:hAnsi="Cambria" w:cs="Times New Roman"/>
                <w:kern w:val="0"/>
                <w:lang w:val="en-NL" w:eastAsia="en-NL" w:bidi="ar-SA"/>
              </w:rPr>
              <w:t>of_id</w:t>
            </w:r>
            <w:proofErr w:type="spellEnd"/>
          </w:p>
        </w:tc>
      </w:tr>
      <w:tr w:rsidR="00594C48" w:rsidRPr="007924D2" w14:paraId="6AD658C7"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2A305FB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reference_org</w:t>
            </w:r>
            <w:proofErr w:type="spellEnd"/>
          </w:p>
        </w:tc>
        <w:tc>
          <w:tcPr>
            <w:tcW w:w="3598" w:type="dxa"/>
            <w:tcBorders>
              <w:bottom w:val="single" w:sz="4" w:space="0" w:color="000000"/>
              <w:right w:val="single" w:sz="4" w:space="0" w:color="000000"/>
            </w:tcBorders>
            <w:shd w:val="clear" w:color="auto" w:fill="auto"/>
            <w:vAlign w:val="bottom"/>
          </w:tcPr>
          <w:p w14:paraId="1CD533D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Original reference to another plantation, that is the legal entity that owns the plantation in this row</w:t>
            </w:r>
          </w:p>
        </w:tc>
        <w:tc>
          <w:tcPr>
            <w:tcW w:w="1851" w:type="dxa"/>
            <w:tcBorders>
              <w:bottom w:val="single" w:sz="4" w:space="0" w:color="000000"/>
              <w:right w:val="single" w:sz="4" w:space="0" w:color="000000"/>
            </w:tcBorders>
            <w:shd w:val="clear" w:color="auto" w:fill="auto"/>
            <w:vAlign w:val="bottom"/>
          </w:tcPr>
          <w:p w14:paraId="3A33A88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599780AC"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3C18BA8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owned_by_lab</w:t>
            </w:r>
            <w:proofErr w:type="spellEnd"/>
          </w:p>
        </w:tc>
        <w:tc>
          <w:tcPr>
            <w:tcW w:w="3598" w:type="dxa"/>
            <w:tcBorders>
              <w:bottom w:val="single" w:sz="4" w:space="0" w:color="000000"/>
              <w:right w:val="single" w:sz="4" w:space="0" w:color="000000"/>
            </w:tcBorders>
            <w:shd w:val="clear" w:color="auto" w:fill="auto"/>
            <w:vAlign w:val="bottom"/>
          </w:tcPr>
          <w:p w14:paraId="1BB8F78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Reference to plantation (standardized name), that is the legal entity that owns the plantation in this row</w:t>
            </w:r>
          </w:p>
        </w:tc>
        <w:tc>
          <w:tcPr>
            <w:tcW w:w="1851" w:type="dxa"/>
            <w:tcBorders>
              <w:bottom w:val="single" w:sz="4" w:space="0" w:color="000000"/>
              <w:right w:val="single" w:sz="4" w:space="0" w:color="000000"/>
            </w:tcBorders>
            <w:shd w:val="clear" w:color="auto" w:fill="auto"/>
            <w:vAlign w:val="bottom"/>
          </w:tcPr>
          <w:p w14:paraId="21FBF29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reference_std_lab</w:t>
            </w:r>
            <w:proofErr w:type="spellEnd"/>
          </w:p>
        </w:tc>
      </w:tr>
      <w:tr w:rsidR="00594C48" w14:paraId="07149A84"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2430283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owned_by_id</w:t>
            </w:r>
            <w:proofErr w:type="spellEnd"/>
          </w:p>
        </w:tc>
        <w:tc>
          <w:tcPr>
            <w:tcW w:w="3598" w:type="dxa"/>
            <w:tcBorders>
              <w:bottom w:val="single" w:sz="4" w:space="0" w:color="000000"/>
              <w:right w:val="single" w:sz="4" w:space="0" w:color="000000"/>
            </w:tcBorders>
            <w:shd w:val="clear" w:color="auto" w:fill="auto"/>
            <w:vAlign w:val="bottom"/>
          </w:tcPr>
          <w:p w14:paraId="6682B43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Reference to plantation id that is the legal entity that owns the plantation in this row</w:t>
            </w:r>
          </w:p>
        </w:tc>
        <w:tc>
          <w:tcPr>
            <w:tcW w:w="1851" w:type="dxa"/>
            <w:tcBorders>
              <w:bottom w:val="single" w:sz="4" w:space="0" w:color="000000"/>
              <w:right w:val="single" w:sz="4" w:space="0" w:color="000000"/>
            </w:tcBorders>
            <w:shd w:val="clear" w:color="auto" w:fill="auto"/>
            <w:vAlign w:val="bottom"/>
          </w:tcPr>
          <w:p w14:paraId="3F49A39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reference_std_id</w:t>
            </w:r>
            <w:proofErr w:type="spellEnd"/>
          </w:p>
        </w:tc>
      </w:tr>
      <w:tr w:rsidR="00594C48" w14:paraId="69CA5E4A"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3C786D3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lastRenderedPageBreak/>
              <w:t>owned_by_id2</w:t>
            </w:r>
          </w:p>
        </w:tc>
        <w:tc>
          <w:tcPr>
            <w:tcW w:w="3598" w:type="dxa"/>
            <w:tcBorders>
              <w:bottom w:val="single" w:sz="4" w:space="0" w:color="000000"/>
              <w:right w:val="single" w:sz="4" w:space="0" w:color="000000"/>
            </w:tcBorders>
            <w:shd w:val="clear" w:color="auto" w:fill="auto"/>
            <w:vAlign w:val="bottom"/>
          </w:tcPr>
          <w:p w14:paraId="7302470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Reference to a second plantation id that is the legal entity that owns the plantation in this row</w:t>
            </w:r>
          </w:p>
        </w:tc>
        <w:tc>
          <w:tcPr>
            <w:tcW w:w="1851" w:type="dxa"/>
            <w:tcBorders>
              <w:bottom w:val="single" w:sz="4" w:space="0" w:color="000000"/>
              <w:right w:val="single" w:sz="4" w:space="0" w:color="000000"/>
            </w:tcBorders>
            <w:shd w:val="clear" w:color="auto" w:fill="auto"/>
            <w:vAlign w:val="bottom"/>
          </w:tcPr>
          <w:p w14:paraId="396B709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[NEW in v2.0]</w:t>
            </w:r>
          </w:p>
        </w:tc>
      </w:tr>
      <w:tr w:rsidR="00594C48" w:rsidRPr="007924D2" w14:paraId="7AA8C165"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1390212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size_std</w:t>
            </w:r>
            <w:proofErr w:type="spellEnd"/>
          </w:p>
        </w:tc>
        <w:tc>
          <w:tcPr>
            <w:tcW w:w="3598" w:type="dxa"/>
            <w:tcBorders>
              <w:bottom w:val="single" w:sz="4" w:space="0" w:color="000000"/>
              <w:right w:val="single" w:sz="4" w:space="0" w:color="000000"/>
            </w:tcBorders>
            <w:shd w:val="clear" w:color="auto" w:fill="auto"/>
            <w:vAlign w:val="bottom"/>
          </w:tcPr>
          <w:p w14:paraId="1B5416E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Size of the land area in acres ('</w:t>
            </w:r>
            <w:proofErr w:type="spellStart"/>
            <w:r>
              <w:rPr>
                <w:rFonts w:ascii="Cambria" w:eastAsia="Times New Roman" w:hAnsi="Cambria" w:cs="Times New Roman"/>
                <w:kern w:val="0"/>
                <w:lang w:val="en-NL" w:eastAsia="en-NL" w:bidi="ar-SA"/>
              </w:rPr>
              <w:t>akker</w:t>
            </w:r>
            <w:proofErr w:type="spellEnd"/>
            <w:r>
              <w:rPr>
                <w:rFonts w:ascii="Cambria" w:eastAsia="Times New Roman" w:hAnsi="Cambria" w:cs="Times New Roman"/>
                <w:kern w:val="0"/>
                <w:lang w:val="en-NL" w:eastAsia="en-NL" w:bidi="ar-SA"/>
              </w:rPr>
              <w:t>'), standardized</w:t>
            </w:r>
          </w:p>
        </w:tc>
        <w:tc>
          <w:tcPr>
            <w:tcW w:w="1851" w:type="dxa"/>
            <w:tcBorders>
              <w:bottom w:val="single" w:sz="4" w:space="0" w:color="000000"/>
              <w:right w:val="single" w:sz="4" w:space="0" w:color="000000"/>
            </w:tcBorders>
            <w:shd w:val="clear" w:color="auto" w:fill="auto"/>
            <w:vAlign w:val="bottom"/>
          </w:tcPr>
          <w:p w14:paraId="03FF77E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0754D9AE"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37103B0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product_std</w:t>
            </w:r>
            <w:proofErr w:type="spellEnd"/>
          </w:p>
        </w:tc>
        <w:tc>
          <w:tcPr>
            <w:tcW w:w="3598" w:type="dxa"/>
            <w:tcBorders>
              <w:bottom w:val="single" w:sz="4" w:space="0" w:color="000000"/>
              <w:right w:val="single" w:sz="4" w:space="0" w:color="000000"/>
            </w:tcBorders>
            <w:shd w:val="clear" w:color="auto" w:fill="auto"/>
            <w:vAlign w:val="bottom"/>
          </w:tcPr>
          <w:p w14:paraId="04B52E6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Produce cultivated at the plantation, standardized</w:t>
            </w:r>
          </w:p>
        </w:tc>
        <w:tc>
          <w:tcPr>
            <w:tcW w:w="1851" w:type="dxa"/>
            <w:tcBorders>
              <w:bottom w:val="single" w:sz="4" w:space="0" w:color="000000"/>
              <w:right w:val="single" w:sz="4" w:space="0" w:color="000000"/>
            </w:tcBorders>
            <w:shd w:val="clear" w:color="auto" w:fill="auto"/>
            <w:vAlign w:val="bottom"/>
          </w:tcPr>
          <w:p w14:paraId="35C2A58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68ABAE7F"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5D2F8D13" w14:textId="038ED8B3" w:rsidR="00594C48" w:rsidRDefault="001A491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enslaved</w:t>
            </w:r>
            <w:r w:rsidR="004D1B25">
              <w:rPr>
                <w:rFonts w:ascii="Cambria" w:eastAsia="Times New Roman" w:hAnsi="Cambria" w:cs="Times New Roman"/>
                <w:kern w:val="0"/>
                <w:lang w:val="en-NL" w:eastAsia="en-NL" w:bidi="ar-SA"/>
              </w:rPr>
              <w:t>_norm</w:t>
            </w:r>
            <w:proofErr w:type="spellEnd"/>
          </w:p>
        </w:tc>
        <w:tc>
          <w:tcPr>
            <w:tcW w:w="3598" w:type="dxa"/>
            <w:tcBorders>
              <w:bottom w:val="single" w:sz="4" w:space="0" w:color="000000"/>
              <w:right w:val="single" w:sz="4" w:space="0" w:color="000000"/>
            </w:tcBorders>
            <w:shd w:val="clear" w:color="auto" w:fill="auto"/>
            <w:vAlign w:val="bottom"/>
          </w:tcPr>
          <w:p w14:paraId="0443F9D5" w14:textId="4878FEDD"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enslaved on this plantation (normalized</w:t>
            </w:r>
            <w:r w:rsidR="00567E54">
              <w:rPr>
                <w:rFonts w:ascii="Cambria" w:eastAsia="Times New Roman" w:hAnsi="Cambria" w:cs="Times New Roman"/>
                <w:kern w:val="0"/>
                <w:lang w:val="en-NL" w:eastAsia="en-NL" w:bidi="ar-SA"/>
              </w:rPr>
              <w:t xml:space="preserve"> </w:t>
            </w:r>
            <w:r w:rsidR="002A5661">
              <w:rPr>
                <w:rFonts w:ascii="Cambria" w:eastAsia="Times New Roman" w:hAnsi="Cambria" w:cs="Times New Roman"/>
                <w:kern w:val="0"/>
                <w:lang w:val="en-NL" w:eastAsia="en-NL" w:bidi="ar-SA"/>
              </w:rPr>
              <w:t>integer</w:t>
            </w:r>
            <w:r w:rsidR="00567E54">
              <w:rPr>
                <w:rFonts w:ascii="Cambria" w:eastAsia="Times New Roman" w:hAnsi="Cambria" w:cs="Times New Roman"/>
                <w:kern w:val="0"/>
                <w:lang w:val="en-NL" w:eastAsia="en-NL" w:bidi="ar-SA"/>
              </w:rPr>
              <w:t xml:space="preserve"> that includes the </w:t>
            </w:r>
            <w:r w:rsidR="00E64759">
              <w:rPr>
                <w:rFonts w:ascii="Cambria" w:eastAsia="Times New Roman" w:hAnsi="Cambria" w:cs="Times New Roman"/>
                <w:kern w:val="0"/>
                <w:lang w:val="en-NL" w:eastAsia="en-NL" w:bidi="ar-SA"/>
              </w:rPr>
              <w:t xml:space="preserve">sum of </w:t>
            </w:r>
            <w:r w:rsidR="00567E54">
              <w:rPr>
                <w:rFonts w:ascii="Cambria" w:eastAsia="Times New Roman" w:hAnsi="Cambria" w:cs="Times New Roman"/>
                <w:kern w:val="0"/>
                <w:lang w:val="en-NL" w:eastAsia="en-NL" w:bidi="ar-SA"/>
              </w:rPr>
              <w:t xml:space="preserve">all </w:t>
            </w:r>
            <w:r w:rsidR="001124A2">
              <w:rPr>
                <w:rFonts w:ascii="Cambria" w:eastAsia="Times New Roman" w:hAnsi="Cambria" w:cs="Times New Roman"/>
                <w:kern w:val="0"/>
                <w:lang w:val="en-NL" w:eastAsia="en-NL" w:bidi="ar-SA"/>
              </w:rPr>
              <w:t>relevant columns</w:t>
            </w:r>
            <w:r>
              <w:rPr>
                <w:rFonts w:ascii="Cambria" w:eastAsia="Times New Roman" w:hAnsi="Cambria" w:cs="Times New Roman"/>
                <w:kern w:val="0"/>
                <w:lang w:val="en-NL" w:eastAsia="en-NL" w:bidi="ar-SA"/>
              </w:rPr>
              <w:t>)</w:t>
            </w:r>
          </w:p>
        </w:tc>
        <w:tc>
          <w:tcPr>
            <w:tcW w:w="1851" w:type="dxa"/>
            <w:tcBorders>
              <w:bottom w:val="single" w:sz="4" w:space="0" w:color="000000"/>
              <w:right w:val="single" w:sz="4" w:space="0" w:color="000000"/>
            </w:tcBorders>
            <w:shd w:val="clear" w:color="auto" w:fill="auto"/>
            <w:vAlign w:val="bottom"/>
          </w:tcPr>
          <w:p w14:paraId="3ED4116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[NEW in v2.0]</w:t>
            </w:r>
          </w:p>
        </w:tc>
      </w:tr>
      <w:tr w:rsidR="00594C48" w14:paraId="0AF28AFE"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1D522C6F" w14:textId="51B71C92" w:rsidR="00594C48" w:rsidRDefault="007C53FE">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enslaved</w:t>
            </w:r>
            <w:r w:rsidR="004D1B25">
              <w:rPr>
                <w:rFonts w:ascii="Cambria" w:eastAsia="Times New Roman" w:hAnsi="Cambria" w:cs="Times New Roman"/>
                <w:kern w:val="0"/>
                <w:lang w:val="en-NL" w:eastAsia="en-NL" w:bidi="ar-SA"/>
              </w:rPr>
              <w:t>_shared_with</w:t>
            </w:r>
            <w:proofErr w:type="spellEnd"/>
          </w:p>
        </w:tc>
        <w:tc>
          <w:tcPr>
            <w:tcW w:w="3598" w:type="dxa"/>
            <w:tcBorders>
              <w:bottom w:val="single" w:sz="4" w:space="0" w:color="000000"/>
              <w:right w:val="single" w:sz="4" w:space="0" w:color="000000"/>
            </w:tcBorders>
            <w:shd w:val="clear" w:color="auto" w:fill="auto"/>
            <w:vAlign w:val="bottom"/>
          </w:tcPr>
          <w:p w14:paraId="747F602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xml:space="preserve">In case the </w:t>
            </w:r>
            <w:proofErr w:type="spellStart"/>
            <w:r>
              <w:rPr>
                <w:rFonts w:ascii="Cambria" w:eastAsia="Times New Roman" w:hAnsi="Cambria" w:cs="Times New Roman"/>
                <w:kern w:val="0"/>
                <w:lang w:val="en-NL" w:eastAsia="en-NL" w:bidi="ar-SA"/>
              </w:rPr>
              <w:t>Almanak</w:t>
            </w:r>
            <w:proofErr w:type="spellEnd"/>
            <w:r>
              <w:rPr>
                <w:rFonts w:ascii="Cambria" w:eastAsia="Times New Roman" w:hAnsi="Cambria" w:cs="Times New Roman"/>
                <w:kern w:val="0"/>
                <w:lang w:val="en-NL" w:eastAsia="en-NL" w:bidi="ar-SA"/>
              </w:rPr>
              <w:t xml:space="preserve"> indicates that the stated number of enslaved people is shared with another plantation, the ID of that plantation is given here</w:t>
            </w:r>
          </w:p>
        </w:tc>
        <w:tc>
          <w:tcPr>
            <w:tcW w:w="1851" w:type="dxa"/>
            <w:tcBorders>
              <w:bottom w:val="single" w:sz="4" w:space="0" w:color="000000"/>
              <w:right w:val="single" w:sz="4" w:space="0" w:color="000000"/>
            </w:tcBorders>
            <w:shd w:val="clear" w:color="auto" w:fill="auto"/>
            <w:vAlign w:val="bottom"/>
          </w:tcPr>
          <w:p w14:paraId="5599DE5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[NEW in v2.0]</w:t>
            </w:r>
          </w:p>
        </w:tc>
      </w:tr>
      <w:tr w:rsidR="00594C48" w:rsidRPr="007924D2" w14:paraId="370B61A9"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15CAE34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function</w:t>
            </w:r>
          </w:p>
        </w:tc>
        <w:tc>
          <w:tcPr>
            <w:tcW w:w="3598" w:type="dxa"/>
            <w:tcBorders>
              <w:bottom w:val="single" w:sz="4" w:space="0" w:color="000000"/>
              <w:right w:val="single" w:sz="4" w:space="0" w:color="000000"/>
            </w:tcBorders>
            <w:shd w:val="clear" w:color="auto" w:fill="auto"/>
            <w:vAlign w:val="bottom"/>
          </w:tcPr>
          <w:p w14:paraId="237DECB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For some locations a specific function was mentioned, such as military or medical post</w:t>
            </w:r>
          </w:p>
        </w:tc>
        <w:tc>
          <w:tcPr>
            <w:tcW w:w="1851" w:type="dxa"/>
            <w:tcBorders>
              <w:bottom w:val="single" w:sz="4" w:space="0" w:color="000000"/>
              <w:right w:val="single" w:sz="4" w:space="0" w:color="000000"/>
            </w:tcBorders>
            <w:shd w:val="clear" w:color="auto" w:fill="auto"/>
            <w:vAlign w:val="bottom"/>
          </w:tcPr>
          <w:p w14:paraId="30EE0A3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3375FBB2"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4AAE5D4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additional_info</w:t>
            </w:r>
            <w:proofErr w:type="spellEnd"/>
          </w:p>
        </w:tc>
        <w:tc>
          <w:tcPr>
            <w:tcW w:w="3598" w:type="dxa"/>
            <w:tcBorders>
              <w:bottom w:val="single" w:sz="4" w:space="0" w:color="000000"/>
              <w:right w:val="single" w:sz="4" w:space="0" w:color="000000"/>
            </w:tcBorders>
            <w:shd w:val="clear" w:color="auto" w:fill="auto"/>
            <w:vAlign w:val="bottom"/>
          </w:tcPr>
          <w:p w14:paraId="1E3D07D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Additional information (in Dutch), not standardized</w:t>
            </w:r>
          </w:p>
        </w:tc>
        <w:tc>
          <w:tcPr>
            <w:tcW w:w="1851" w:type="dxa"/>
            <w:tcBorders>
              <w:bottom w:val="single" w:sz="4" w:space="0" w:color="000000"/>
              <w:right w:val="single" w:sz="4" w:space="0" w:color="000000"/>
            </w:tcBorders>
            <w:shd w:val="clear" w:color="auto" w:fill="auto"/>
            <w:vAlign w:val="bottom"/>
          </w:tcPr>
          <w:p w14:paraId="2662B2E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4D6F8CA1"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5045A2D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deserted</w:t>
            </w:r>
          </w:p>
        </w:tc>
        <w:tc>
          <w:tcPr>
            <w:tcW w:w="3598" w:type="dxa"/>
            <w:tcBorders>
              <w:bottom w:val="single" w:sz="4" w:space="0" w:color="000000"/>
              <w:right w:val="single" w:sz="4" w:space="0" w:color="000000"/>
            </w:tcBorders>
            <w:shd w:val="clear" w:color="auto" w:fill="auto"/>
            <w:vAlign w:val="bottom"/>
          </w:tcPr>
          <w:p w14:paraId="1A8527B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Denotes when a plantation has been deserted ('</w:t>
            </w:r>
            <w:proofErr w:type="spellStart"/>
            <w:r>
              <w:rPr>
                <w:rFonts w:ascii="Cambria" w:eastAsia="Times New Roman" w:hAnsi="Cambria" w:cs="Times New Roman"/>
                <w:kern w:val="0"/>
                <w:lang w:val="en-NL" w:eastAsia="en-NL" w:bidi="ar-SA"/>
              </w:rPr>
              <w:t>verlaten</w:t>
            </w:r>
            <w:proofErr w:type="spellEnd"/>
            <w:r>
              <w:rPr>
                <w:rFonts w:ascii="Cambria" w:eastAsia="Times New Roman" w:hAnsi="Cambria" w:cs="Times New Roman"/>
                <w:kern w:val="0"/>
                <w:lang w:val="en-NL" w:eastAsia="en-NL" w:bidi="ar-SA"/>
              </w:rPr>
              <w:t>')</w:t>
            </w:r>
          </w:p>
        </w:tc>
        <w:tc>
          <w:tcPr>
            <w:tcW w:w="1851" w:type="dxa"/>
            <w:tcBorders>
              <w:bottom w:val="single" w:sz="4" w:space="0" w:color="000000"/>
              <w:right w:val="single" w:sz="4" w:space="0" w:color="000000"/>
            </w:tcBorders>
            <w:shd w:val="clear" w:color="auto" w:fill="auto"/>
            <w:vAlign w:val="bottom"/>
          </w:tcPr>
          <w:p w14:paraId="01524D6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4200F768"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4B72E92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lot</w:t>
            </w:r>
          </w:p>
        </w:tc>
        <w:tc>
          <w:tcPr>
            <w:tcW w:w="3598" w:type="dxa"/>
            <w:tcBorders>
              <w:bottom w:val="single" w:sz="4" w:space="0" w:color="000000"/>
              <w:right w:val="single" w:sz="4" w:space="0" w:color="000000"/>
            </w:tcBorders>
            <w:shd w:val="clear" w:color="auto" w:fill="auto"/>
            <w:vAlign w:val="bottom"/>
          </w:tcPr>
          <w:p w14:paraId="1266B13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Code designating original plot number or other identifier from original source (data not yet cleaned)</w:t>
            </w:r>
          </w:p>
        </w:tc>
        <w:tc>
          <w:tcPr>
            <w:tcW w:w="1851" w:type="dxa"/>
            <w:tcBorders>
              <w:bottom w:val="single" w:sz="4" w:space="0" w:color="000000"/>
              <w:right w:val="single" w:sz="4" w:space="0" w:color="000000"/>
            </w:tcBorders>
            <w:shd w:val="clear" w:color="auto" w:fill="auto"/>
            <w:vAlign w:val="bottom"/>
          </w:tcPr>
          <w:p w14:paraId="08A8779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nummer</w:t>
            </w:r>
            <w:proofErr w:type="spellEnd"/>
          </w:p>
        </w:tc>
      </w:tr>
      <w:tr w:rsidR="00594C48" w:rsidRPr="007924D2" w14:paraId="404511B4"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3A202DE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administrateurs</w:t>
            </w:r>
            <w:proofErr w:type="spellEnd"/>
          </w:p>
        </w:tc>
        <w:tc>
          <w:tcPr>
            <w:tcW w:w="3598" w:type="dxa"/>
            <w:tcBorders>
              <w:bottom w:val="single" w:sz="4" w:space="0" w:color="000000"/>
              <w:right w:val="single" w:sz="4" w:space="0" w:color="000000"/>
            </w:tcBorders>
            <w:shd w:val="clear" w:color="auto" w:fill="auto"/>
            <w:vAlign w:val="bottom"/>
          </w:tcPr>
          <w:p w14:paraId="7F8E61B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Administrator for the absentee owners</w:t>
            </w:r>
          </w:p>
        </w:tc>
        <w:tc>
          <w:tcPr>
            <w:tcW w:w="1851" w:type="dxa"/>
            <w:tcBorders>
              <w:bottom w:val="single" w:sz="4" w:space="0" w:color="000000"/>
              <w:right w:val="single" w:sz="4" w:space="0" w:color="000000"/>
            </w:tcBorders>
            <w:shd w:val="clear" w:color="auto" w:fill="auto"/>
            <w:vAlign w:val="bottom"/>
          </w:tcPr>
          <w:p w14:paraId="144899E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3F8D4D6F"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34C4F79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directeuren</w:t>
            </w:r>
            <w:proofErr w:type="spellEnd"/>
          </w:p>
        </w:tc>
        <w:tc>
          <w:tcPr>
            <w:tcW w:w="3598" w:type="dxa"/>
            <w:tcBorders>
              <w:bottom w:val="single" w:sz="4" w:space="0" w:color="000000"/>
              <w:right w:val="single" w:sz="4" w:space="0" w:color="000000"/>
            </w:tcBorders>
            <w:shd w:val="clear" w:color="auto" w:fill="auto"/>
            <w:vAlign w:val="bottom"/>
          </w:tcPr>
          <w:p w14:paraId="035C17F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Plantation manager</w:t>
            </w:r>
          </w:p>
        </w:tc>
        <w:tc>
          <w:tcPr>
            <w:tcW w:w="1851" w:type="dxa"/>
            <w:tcBorders>
              <w:bottom w:val="single" w:sz="4" w:space="0" w:color="000000"/>
              <w:right w:val="single" w:sz="4" w:space="0" w:color="000000"/>
            </w:tcBorders>
            <w:shd w:val="clear" w:color="auto" w:fill="auto"/>
            <w:vAlign w:val="bottom"/>
          </w:tcPr>
          <w:p w14:paraId="7F10B8C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54ED094B"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2AE07C8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eigenaren</w:t>
            </w:r>
            <w:proofErr w:type="spellEnd"/>
          </w:p>
        </w:tc>
        <w:tc>
          <w:tcPr>
            <w:tcW w:w="3598" w:type="dxa"/>
            <w:tcBorders>
              <w:bottom w:val="single" w:sz="4" w:space="0" w:color="000000"/>
              <w:right w:val="single" w:sz="4" w:space="0" w:color="000000"/>
            </w:tcBorders>
            <w:shd w:val="clear" w:color="auto" w:fill="auto"/>
            <w:vAlign w:val="bottom"/>
          </w:tcPr>
          <w:p w14:paraId="0115514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Owner</w:t>
            </w:r>
          </w:p>
        </w:tc>
        <w:tc>
          <w:tcPr>
            <w:tcW w:w="1851" w:type="dxa"/>
            <w:tcBorders>
              <w:bottom w:val="single" w:sz="4" w:space="0" w:color="000000"/>
              <w:right w:val="single" w:sz="4" w:space="0" w:color="000000"/>
            </w:tcBorders>
            <w:shd w:val="clear" w:color="auto" w:fill="auto"/>
            <w:vAlign w:val="bottom"/>
          </w:tcPr>
          <w:p w14:paraId="29DB162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1EE73E63"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248A59A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administrateurs_in_Europa</w:t>
            </w:r>
            <w:proofErr w:type="spellEnd"/>
          </w:p>
        </w:tc>
        <w:tc>
          <w:tcPr>
            <w:tcW w:w="3598" w:type="dxa"/>
            <w:tcBorders>
              <w:bottom w:val="single" w:sz="4" w:space="0" w:color="000000"/>
              <w:right w:val="single" w:sz="4" w:space="0" w:color="000000"/>
            </w:tcBorders>
            <w:shd w:val="clear" w:color="auto" w:fill="auto"/>
            <w:vAlign w:val="bottom"/>
          </w:tcPr>
          <w:p w14:paraId="6A9E1DE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Administrator in Europe, for the absentee owners</w:t>
            </w:r>
          </w:p>
        </w:tc>
        <w:tc>
          <w:tcPr>
            <w:tcW w:w="1851" w:type="dxa"/>
            <w:tcBorders>
              <w:bottom w:val="single" w:sz="4" w:space="0" w:color="000000"/>
              <w:right w:val="single" w:sz="4" w:space="0" w:color="000000"/>
            </w:tcBorders>
            <w:shd w:val="clear" w:color="auto" w:fill="auto"/>
            <w:vAlign w:val="bottom"/>
          </w:tcPr>
          <w:p w14:paraId="4EEE16A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12C1714A"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2851274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administrateurs_in_suriname</w:t>
            </w:r>
            <w:proofErr w:type="spellEnd"/>
          </w:p>
        </w:tc>
        <w:tc>
          <w:tcPr>
            <w:tcW w:w="3598" w:type="dxa"/>
            <w:tcBorders>
              <w:bottom w:val="single" w:sz="4" w:space="0" w:color="000000"/>
              <w:right w:val="single" w:sz="4" w:space="0" w:color="000000"/>
            </w:tcBorders>
            <w:shd w:val="clear" w:color="auto" w:fill="auto"/>
            <w:vAlign w:val="bottom"/>
          </w:tcPr>
          <w:p w14:paraId="4C5C4A9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Administrator in Suriname, for the absentee owners</w:t>
            </w:r>
          </w:p>
        </w:tc>
        <w:tc>
          <w:tcPr>
            <w:tcW w:w="1851" w:type="dxa"/>
            <w:tcBorders>
              <w:bottom w:val="single" w:sz="4" w:space="0" w:color="000000"/>
              <w:right w:val="single" w:sz="4" w:space="0" w:color="000000"/>
            </w:tcBorders>
            <w:shd w:val="clear" w:color="auto" w:fill="auto"/>
            <w:vAlign w:val="bottom"/>
          </w:tcPr>
          <w:p w14:paraId="0BA6A2D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3B531E39"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2223E84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blank-</w:t>
            </w:r>
            <w:proofErr w:type="spellStart"/>
            <w:r>
              <w:rPr>
                <w:rFonts w:ascii="Cambria" w:eastAsia="Times New Roman" w:hAnsi="Cambria" w:cs="Times New Roman"/>
                <w:kern w:val="0"/>
                <w:lang w:val="en-NL" w:eastAsia="en-NL" w:bidi="ar-SA"/>
              </w:rPr>
              <w:t>officier</w:t>
            </w:r>
            <w:proofErr w:type="spellEnd"/>
          </w:p>
        </w:tc>
        <w:tc>
          <w:tcPr>
            <w:tcW w:w="3598" w:type="dxa"/>
            <w:tcBorders>
              <w:bottom w:val="single" w:sz="4" w:space="0" w:color="000000"/>
              <w:right w:val="single" w:sz="4" w:space="0" w:color="000000"/>
            </w:tcBorders>
            <w:shd w:val="clear" w:color="auto" w:fill="auto"/>
            <w:vAlign w:val="bottom"/>
          </w:tcPr>
          <w:p w14:paraId="569358D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Overseer</w:t>
            </w:r>
          </w:p>
        </w:tc>
        <w:tc>
          <w:tcPr>
            <w:tcW w:w="1851" w:type="dxa"/>
            <w:tcBorders>
              <w:bottom w:val="single" w:sz="4" w:space="0" w:color="000000"/>
              <w:right w:val="single" w:sz="4" w:space="0" w:color="000000"/>
            </w:tcBorders>
            <w:shd w:val="clear" w:color="auto" w:fill="auto"/>
            <w:vAlign w:val="bottom"/>
          </w:tcPr>
          <w:p w14:paraId="6DC50B6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6ACB44CB"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7EBB4659" w14:textId="5727C89A"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slave</w:t>
            </w:r>
            <w:r w:rsidR="001A7393">
              <w:rPr>
                <w:rFonts w:ascii="Cambria" w:eastAsia="Times New Roman" w:hAnsi="Cambria" w:cs="Times New Roman"/>
                <w:kern w:val="0"/>
                <w:lang w:val="en-NL" w:eastAsia="en-NL" w:bidi="ar-SA"/>
              </w:rPr>
              <w:t>n</w:t>
            </w:r>
            <w:proofErr w:type="spellEnd"/>
          </w:p>
        </w:tc>
        <w:tc>
          <w:tcPr>
            <w:tcW w:w="3598" w:type="dxa"/>
            <w:tcBorders>
              <w:bottom w:val="single" w:sz="4" w:space="0" w:color="000000"/>
              <w:right w:val="single" w:sz="4" w:space="0" w:color="000000"/>
            </w:tcBorders>
            <w:shd w:val="clear" w:color="auto" w:fill="auto"/>
            <w:vAlign w:val="bottom"/>
          </w:tcPr>
          <w:p w14:paraId="7186B5C5" w14:textId="63111C44" w:rsidR="00594C48" w:rsidRDefault="00B25B4B">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e</w:t>
            </w:r>
            <w:r w:rsidR="004D1B25">
              <w:rPr>
                <w:rFonts w:ascii="Cambria" w:eastAsia="Times New Roman" w:hAnsi="Cambria" w:cs="Times New Roman"/>
                <w:kern w:val="0"/>
                <w:lang w:val="en-NL" w:eastAsia="en-NL" w:bidi="ar-SA"/>
              </w:rPr>
              <w:t>nslaved person</w:t>
            </w:r>
            <w:r w:rsidR="00976B2F">
              <w:rPr>
                <w:rFonts w:ascii="Cambria" w:eastAsia="Times New Roman" w:hAnsi="Cambria" w:cs="Times New Roman"/>
                <w:kern w:val="0"/>
                <w:lang w:val="en-NL" w:eastAsia="en-NL" w:bidi="ar-SA"/>
              </w:rPr>
              <w:t>s</w:t>
            </w:r>
            <w:r w:rsidR="00511170">
              <w:rPr>
                <w:rFonts w:ascii="Cambria" w:eastAsia="Times New Roman" w:hAnsi="Cambria" w:cs="Times New Roman"/>
                <w:kern w:val="0"/>
                <w:lang w:val="en-NL" w:eastAsia="en-NL" w:bidi="ar-SA"/>
              </w:rPr>
              <w:t xml:space="preserve"> (original transcription, see column ‘</w:t>
            </w:r>
            <w:proofErr w:type="spellStart"/>
            <w:r w:rsidR="00511170">
              <w:rPr>
                <w:rFonts w:ascii="Cambria" w:eastAsia="Times New Roman" w:hAnsi="Cambria" w:cs="Times New Roman"/>
                <w:kern w:val="0"/>
                <w:lang w:val="en-NL" w:eastAsia="en-NL" w:bidi="ar-SA"/>
              </w:rPr>
              <w:t>enslaved_norm</w:t>
            </w:r>
            <w:proofErr w:type="spellEnd"/>
            <w:r w:rsidR="00511170">
              <w:rPr>
                <w:rFonts w:ascii="Cambria" w:eastAsia="Times New Roman" w:hAnsi="Cambria" w:cs="Times New Roman"/>
                <w:kern w:val="0"/>
                <w:lang w:val="en-NL" w:eastAsia="en-NL" w:bidi="ar-SA"/>
              </w:rPr>
              <w:t>’ for normalized totals</w:t>
            </w:r>
            <w:r w:rsidR="00567E54">
              <w:rPr>
                <w:rFonts w:ascii="Cambria" w:eastAsia="Times New Roman" w:hAnsi="Cambria" w:cs="Times New Roman"/>
                <w:kern w:val="0"/>
                <w:lang w:val="en-NL" w:eastAsia="en-NL" w:bidi="ar-SA"/>
              </w:rPr>
              <w:t>).</w:t>
            </w:r>
          </w:p>
        </w:tc>
        <w:tc>
          <w:tcPr>
            <w:tcW w:w="1851" w:type="dxa"/>
            <w:tcBorders>
              <w:bottom w:val="single" w:sz="4" w:space="0" w:color="000000"/>
              <w:right w:val="single" w:sz="4" w:space="0" w:color="000000"/>
            </w:tcBorders>
            <w:shd w:val="clear" w:color="auto" w:fill="auto"/>
            <w:vAlign w:val="bottom"/>
          </w:tcPr>
          <w:p w14:paraId="57F84711" w14:textId="2C47A5D2" w:rsidR="00594C48" w:rsidRDefault="00594C48">
            <w:pPr>
              <w:widowControl/>
              <w:suppressAutoHyphens w:val="0"/>
              <w:spacing w:after="0" w:line="240" w:lineRule="auto"/>
              <w:textAlignment w:val="auto"/>
              <w:rPr>
                <w:rFonts w:ascii="Cambria" w:eastAsia="Times New Roman" w:hAnsi="Cambria" w:cs="Times New Roman"/>
                <w:kern w:val="0"/>
                <w:lang w:val="en-NL" w:eastAsia="en-NL" w:bidi="ar-SA"/>
              </w:rPr>
            </w:pPr>
          </w:p>
        </w:tc>
      </w:tr>
      <w:tr w:rsidR="00594C48" w14:paraId="45DADC29"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131B15F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sranantongo_naam</w:t>
            </w:r>
            <w:proofErr w:type="spellEnd"/>
          </w:p>
        </w:tc>
        <w:tc>
          <w:tcPr>
            <w:tcW w:w="3598" w:type="dxa"/>
            <w:tcBorders>
              <w:bottom w:val="single" w:sz="4" w:space="0" w:color="000000"/>
              <w:right w:val="single" w:sz="4" w:space="0" w:color="000000"/>
            </w:tcBorders>
            <w:shd w:val="clear" w:color="auto" w:fill="auto"/>
            <w:vAlign w:val="bottom"/>
          </w:tcPr>
          <w:p w14:paraId="1127304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Name the plantation was known by among the enslaved population</w:t>
            </w:r>
          </w:p>
        </w:tc>
        <w:tc>
          <w:tcPr>
            <w:tcW w:w="1851" w:type="dxa"/>
            <w:tcBorders>
              <w:bottom w:val="single" w:sz="4" w:space="0" w:color="000000"/>
              <w:right w:val="single" w:sz="4" w:space="0" w:color="000000"/>
            </w:tcBorders>
            <w:shd w:val="clear" w:color="auto" w:fill="auto"/>
            <w:vAlign w:val="bottom"/>
          </w:tcPr>
          <w:p w14:paraId="2774C5F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namen_totslaafgemaakten</w:t>
            </w:r>
            <w:proofErr w:type="spellEnd"/>
          </w:p>
        </w:tc>
      </w:tr>
      <w:tr w:rsidR="00594C48" w:rsidRPr="007924D2" w14:paraId="258D52C0"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783CE56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plantage_mannelijke_niet_vrije_bewoners</w:t>
            </w:r>
            <w:proofErr w:type="spellEnd"/>
          </w:p>
        </w:tc>
        <w:tc>
          <w:tcPr>
            <w:tcW w:w="3598" w:type="dxa"/>
            <w:tcBorders>
              <w:bottom w:val="single" w:sz="4" w:space="0" w:color="000000"/>
              <w:right w:val="single" w:sz="4" w:space="0" w:color="000000"/>
            </w:tcBorders>
            <w:shd w:val="clear" w:color="auto" w:fill="auto"/>
            <w:vAlign w:val="bottom"/>
          </w:tcPr>
          <w:p w14:paraId="5339E92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male enslaved inhabitants owned by plantation</w:t>
            </w:r>
          </w:p>
        </w:tc>
        <w:tc>
          <w:tcPr>
            <w:tcW w:w="1851" w:type="dxa"/>
            <w:tcBorders>
              <w:bottom w:val="single" w:sz="4" w:space="0" w:color="000000"/>
              <w:right w:val="single" w:sz="4" w:space="0" w:color="000000"/>
            </w:tcBorders>
            <w:shd w:val="clear" w:color="auto" w:fill="auto"/>
            <w:vAlign w:val="bottom"/>
          </w:tcPr>
          <w:p w14:paraId="6FB2485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7B056099"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39AC450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plantage_totaal_niet_vrije_bewoners</w:t>
            </w:r>
            <w:proofErr w:type="spellEnd"/>
          </w:p>
        </w:tc>
        <w:tc>
          <w:tcPr>
            <w:tcW w:w="3598" w:type="dxa"/>
            <w:tcBorders>
              <w:bottom w:val="single" w:sz="4" w:space="0" w:color="000000"/>
              <w:right w:val="single" w:sz="4" w:space="0" w:color="000000"/>
            </w:tcBorders>
            <w:shd w:val="clear" w:color="auto" w:fill="auto"/>
            <w:vAlign w:val="bottom"/>
          </w:tcPr>
          <w:p w14:paraId="20E0D6A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enslaved inhabitants owned by plantation</w:t>
            </w:r>
          </w:p>
        </w:tc>
        <w:tc>
          <w:tcPr>
            <w:tcW w:w="1851" w:type="dxa"/>
            <w:tcBorders>
              <w:bottom w:val="single" w:sz="4" w:space="0" w:color="000000"/>
              <w:right w:val="single" w:sz="4" w:space="0" w:color="000000"/>
            </w:tcBorders>
            <w:shd w:val="clear" w:color="auto" w:fill="auto"/>
            <w:vAlign w:val="bottom"/>
          </w:tcPr>
          <w:p w14:paraId="6C9714C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1C8F375C"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1857B7E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plantage_vrouwelijke_niet_vrije_bewoners</w:t>
            </w:r>
            <w:proofErr w:type="spellEnd"/>
          </w:p>
        </w:tc>
        <w:tc>
          <w:tcPr>
            <w:tcW w:w="3598" w:type="dxa"/>
            <w:tcBorders>
              <w:bottom w:val="single" w:sz="4" w:space="0" w:color="000000"/>
              <w:right w:val="single" w:sz="4" w:space="0" w:color="000000"/>
            </w:tcBorders>
            <w:shd w:val="clear" w:color="auto" w:fill="auto"/>
            <w:vAlign w:val="bottom"/>
          </w:tcPr>
          <w:p w14:paraId="78370F8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female enslaved inhabitants owned by plantation</w:t>
            </w:r>
          </w:p>
        </w:tc>
        <w:tc>
          <w:tcPr>
            <w:tcW w:w="1851" w:type="dxa"/>
            <w:tcBorders>
              <w:bottom w:val="single" w:sz="4" w:space="0" w:color="000000"/>
              <w:right w:val="single" w:sz="4" w:space="0" w:color="000000"/>
            </w:tcBorders>
            <w:shd w:val="clear" w:color="auto" w:fill="auto"/>
            <w:vAlign w:val="bottom"/>
          </w:tcPr>
          <w:p w14:paraId="735B9C7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74E69771"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3D4B971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privé_mannelijke_niet_vrije_bewoners</w:t>
            </w:r>
            <w:proofErr w:type="spellEnd"/>
          </w:p>
        </w:tc>
        <w:tc>
          <w:tcPr>
            <w:tcW w:w="3598" w:type="dxa"/>
            <w:tcBorders>
              <w:bottom w:val="single" w:sz="4" w:space="0" w:color="000000"/>
              <w:right w:val="single" w:sz="4" w:space="0" w:color="000000"/>
            </w:tcBorders>
            <w:shd w:val="clear" w:color="auto" w:fill="auto"/>
            <w:vAlign w:val="bottom"/>
          </w:tcPr>
          <w:p w14:paraId="17EF4E6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male enslaved inhabitants owned by private person</w:t>
            </w:r>
          </w:p>
        </w:tc>
        <w:tc>
          <w:tcPr>
            <w:tcW w:w="1851" w:type="dxa"/>
            <w:tcBorders>
              <w:bottom w:val="single" w:sz="4" w:space="0" w:color="000000"/>
              <w:right w:val="single" w:sz="4" w:space="0" w:color="000000"/>
            </w:tcBorders>
            <w:shd w:val="clear" w:color="auto" w:fill="auto"/>
            <w:vAlign w:val="bottom"/>
          </w:tcPr>
          <w:p w14:paraId="52A090F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5BE0672C"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4D4CB4F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privé_totaal_niet_vrije_bewoners</w:t>
            </w:r>
            <w:proofErr w:type="spellEnd"/>
          </w:p>
        </w:tc>
        <w:tc>
          <w:tcPr>
            <w:tcW w:w="3598" w:type="dxa"/>
            <w:tcBorders>
              <w:bottom w:val="single" w:sz="4" w:space="0" w:color="000000"/>
              <w:right w:val="single" w:sz="4" w:space="0" w:color="000000"/>
            </w:tcBorders>
            <w:shd w:val="clear" w:color="auto" w:fill="auto"/>
            <w:vAlign w:val="bottom"/>
          </w:tcPr>
          <w:p w14:paraId="12C7961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enslaved inhabitants owned by private person</w:t>
            </w:r>
          </w:p>
        </w:tc>
        <w:tc>
          <w:tcPr>
            <w:tcW w:w="1851" w:type="dxa"/>
            <w:tcBorders>
              <w:bottom w:val="single" w:sz="4" w:space="0" w:color="000000"/>
              <w:right w:val="single" w:sz="4" w:space="0" w:color="000000"/>
            </w:tcBorders>
            <w:shd w:val="clear" w:color="auto" w:fill="auto"/>
            <w:vAlign w:val="bottom"/>
          </w:tcPr>
          <w:p w14:paraId="0DD5BDD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22D7BDBC"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4AE2F82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lastRenderedPageBreak/>
              <w:t>privé_vrouwelijke_niet_vrije_bewoners</w:t>
            </w:r>
            <w:proofErr w:type="spellEnd"/>
          </w:p>
        </w:tc>
        <w:tc>
          <w:tcPr>
            <w:tcW w:w="3598" w:type="dxa"/>
            <w:tcBorders>
              <w:bottom w:val="single" w:sz="4" w:space="0" w:color="000000"/>
              <w:right w:val="single" w:sz="4" w:space="0" w:color="000000"/>
            </w:tcBorders>
            <w:shd w:val="clear" w:color="auto" w:fill="auto"/>
            <w:vAlign w:val="bottom"/>
          </w:tcPr>
          <w:p w14:paraId="00578D2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female enslaved inhabitants owned by private person</w:t>
            </w:r>
          </w:p>
        </w:tc>
        <w:tc>
          <w:tcPr>
            <w:tcW w:w="1851" w:type="dxa"/>
            <w:tcBorders>
              <w:bottom w:val="single" w:sz="4" w:space="0" w:color="000000"/>
              <w:right w:val="single" w:sz="4" w:space="0" w:color="000000"/>
            </w:tcBorders>
            <w:shd w:val="clear" w:color="auto" w:fill="auto"/>
            <w:vAlign w:val="bottom"/>
          </w:tcPr>
          <w:p w14:paraId="39CDAFA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33C71B94"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49969C0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soort_van_molen</w:t>
            </w:r>
            <w:proofErr w:type="spellEnd"/>
          </w:p>
        </w:tc>
        <w:tc>
          <w:tcPr>
            <w:tcW w:w="3598" w:type="dxa"/>
            <w:tcBorders>
              <w:bottom w:val="single" w:sz="4" w:space="0" w:color="000000"/>
              <w:right w:val="single" w:sz="4" w:space="0" w:color="000000"/>
            </w:tcBorders>
            <w:shd w:val="clear" w:color="auto" w:fill="auto"/>
            <w:vAlign w:val="bottom"/>
          </w:tcPr>
          <w:p w14:paraId="31ECA45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Type of mill</w:t>
            </w:r>
          </w:p>
        </w:tc>
        <w:tc>
          <w:tcPr>
            <w:tcW w:w="1851" w:type="dxa"/>
            <w:tcBorders>
              <w:bottom w:val="single" w:sz="4" w:space="0" w:color="000000"/>
              <w:right w:val="single" w:sz="4" w:space="0" w:color="000000"/>
            </w:tcBorders>
            <w:shd w:val="clear" w:color="auto" w:fill="auto"/>
            <w:vAlign w:val="bottom"/>
          </w:tcPr>
          <w:p w14:paraId="5E6A6C3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4B3DF8D5"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7879D82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totaal_generaal_bewoners</w:t>
            </w:r>
            <w:proofErr w:type="spellEnd"/>
          </w:p>
        </w:tc>
        <w:tc>
          <w:tcPr>
            <w:tcW w:w="3598" w:type="dxa"/>
            <w:tcBorders>
              <w:bottom w:val="single" w:sz="4" w:space="0" w:color="000000"/>
              <w:right w:val="single" w:sz="4" w:space="0" w:color="000000"/>
            </w:tcBorders>
            <w:shd w:val="clear" w:color="auto" w:fill="auto"/>
            <w:vAlign w:val="bottom"/>
          </w:tcPr>
          <w:p w14:paraId="7567274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inhabitants</w:t>
            </w:r>
          </w:p>
        </w:tc>
        <w:tc>
          <w:tcPr>
            <w:tcW w:w="1851" w:type="dxa"/>
            <w:tcBorders>
              <w:bottom w:val="single" w:sz="4" w:space="0" w:color="000000"/>
              <w:right w:val="single" w:sz="4" w:space="0" w:color="000000"/>
            </w:tcBorders>
            <w:shd w:val="clear" w:color="auto" w:fill="auto"/>
            <w:vAlign w:val="bottom"/>
          </w:tcPr>
          <w:p w14:paraId="115A2B5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6CF8E6C7"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237FD4C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vrije_bewoners</w:t>
            </w:r>
            <w:proofErr w:type="spellEnd"/>
          </w:p>
        </w:tc>
        <w:tc>
          <w:tcPr>
            <w:tcW w:w="3598" w:type="dxa"/>
            <w:tcBorders>
              <w:bottom w:val="single" w:sz="4" w:space="0" w:color="000000"/>
              <w:right w:val="single" w:sz="4" w:space="0" w:color="000000"/>
            </w:tcBorders>
            <w:shd w:val="clear" w:color="auto" w:fill="auto"/>
            <w:vAlign w:val="bottom"/>
          </w:tcPr>
          <w:p w14:paraId="7A11ADA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free inhabitants</w:t>
            </w:r>
          </w:p>
        </w:tc>
        <w:tc>
          <w:tcPr>
            <w:tcW w:w="1851" w:type="dxa"/>
            <w:tcBorders>
              <w:bottom w:val="single" w:sz="4" w:space="0" w:color="000000"/>
              <w:right w:val="single" w:sz="4" w:space="0" w:color="000000"/>
            </w:tcBorders>
            <w:shd w:val="clear" w:color="auto" w:fill="auto"/>
            <w:vAlign w:val="bottom"/>
          </w:tcPr>
          <w:p w14:paraId="133ED83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07531A79"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23BA60B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generaal_totaal_slaven</w:t>
            </w:r>
            <w:proofErr w:type="spellEnd"/>
          </w:p>
        </w:tc>
        <w:tc>
          <w:tcPr>
            <w:tcW w:w="3598" w:type="dxa"/>
            <w:tcBorders>
              <w:bottom w:val="single" w:sz="4" w:space="0" w:color="000000"/>
              <w:right w:val="single" w:sz="4" w:space="0" w:color="000000"/>
            </w:tcBorders>
            <w:shd w:val="clear" w:color="auto" w:fill="auto"/>
            <w:vAlign w:val="bottom"/>
          </w:tcPr>
          <w:p w14:paraId="401D599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enslaved inhabitants</w:t>
            </w:r>
          </w:p>
        </w:tc>
        <w:tc>
          <w:tcPr>
            <w:tcW w:w="1851" w:type="dxa"/>
            <w:tcBorders>
              <w:bottom w:val="single" w:sz="4" w:space="0" w:color="000000"/>
              <w:right w:val="single" w:sz="4" w:space="0" w:color="000000"/>
            </w:tcBorders>
            <w:shd w:val="clear" w:color="auto" w:fill="auto"/>
            <w:vAlign w:val="bottom"/>
          </w:tcPr>
          <w:p w14:paraId="4102110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39D9CFE7" w14:textId="77777777">
        <w:trPr>
          <w:trHeight w:val="840"/>
        </w:trPr>
        <w:tc>
          <w:tcPr>
            <w:tcW w:w="3567" w:type="dxa"/>
            <w:tcBorders>
              <w:left w:val="single" w:sz="4" w:space="0" w:color="000000"/>
              <w:bottom w:val="single" w:sz="4" w:space="0" w:color="000000"/>
              <w:right w:val="single" w:sz="4" w:space="0" w:color="000000"/>
            </w:tcBorders>
            <w:shd w:val="clear" w:color="auto" w:fill="auto"/>
            <w:vAlign w:val="bottom"/>
          </w:tcPr>
          <w:p w14:paraId="1A2B55E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generale_macht_slaven_geschikt_tot_werken_plantages</w:t>
            </w:r>
            <w:proofErr w:type="spellEnd"/>
          </w:p>
        </w:tc>
        <w:tc>
          <w:tcPr>
            <w:tcW w:w="3598" w:type="dxa"/>
            <w:tcBorders>
              <w:bottom w:val="single" w:sz="4" w:space="0" w:color="000000"/>
              <w:right w:val="single" w:sz="4" w:space="0" w:color="000000"/>
            </w:tcBorders>
            <w:shd w:val="clear" w:color="auto" w:fill="auto"/>
            <w:vAlign w:val="bottom"/>
          </w:tcPr>
          <w:p w14:paraId="0B8B060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enslaved inhabitants owned by plantation fit for labour</w:t>
            </w:r>
          </w:p>
        </w:tc>
        <w:tc>
          <w:tcPr>
            <w:tcW w:w="1851" w:type="dxa"/>
            <w:tcBorders>
              <w:bottom w:val="single" w:sz="4" w:space="0" w:color="000000"/>
              <w:right w:val="single" w:sz="4" w:space="0" w:color="000000"/>
            </w:tcBorders>
            <w:shd w:val="clear" w:color="auto" w:fill="auto"/>
            <w:vAlign w:val="bottom"/>
          </w:tcPr>
          <w:p w14:paraId="6F736AE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7325F8DF"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7409A79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generale_macht_slaven_geschikt_tot_werken_privé</w:t>
            </w:r>
            <w:proofErr w:type="spellEnd"/>
          </w:p>
        </w:tc>
        <w:tc>
          <w:tcPr>
            <w:tcW w:w="3598" w:type="dxa"/>
            <w:tcBorders>
              <w:bottom w:val="single" w:sz="4" w:space="0" w:color="000000"/>
              <w:right w:val="single" w:sz="4" w:space="0" w:color="000000"/>
            </w:tcBorders>
            <w:shd w:val="clear" w:color="auto" w:fill="auto"/>
            <w:vAlign w:val="bottom"/>
          </w:tcPr>
          <w:p w14:paraId="316FEB95"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enslaved inhabitants owned by private person fit for labour</w:t>
            </w:r>
          </w:p>
        </w:tc>
        <w:tc>
          <w:tcPr>
            <w:tcW w:w="1851" w:type="dxa"/>
            <w:tcBorders>
              <w:bottom w:val="single" w:sz="4" w:space="0" w:color="000000"/>
              <w:right w:val="single" w:sz="4" w:space="0" w:color="000000"/>
            </w:tcBorders>
            <w:shd w:val="clear" w:color="auto" w:fill="auto"/>
            <w:vAlign w:val="bottom"/>
          </w:tcPr>
          <w:p w14:paraId="2DAD79C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6B211870" w14:textId="77777777">
        <w:trPr>
          <w:trHeight w:val="840"/>
        </w:trPr>
        <w:tc>
          <w:tcPr>
            <w:tcW w:w="3567" w:type="dxa"/>
            <w:tcBorders>
              <w:left w:val="single" w:sz="4" w:space="0" w:color="000000"/>
              <w:bottom w:val="single" w:sz="4" w:space="0" w:color="000000"/>
              <w:right w:val="single" w:sz="4" w:space="0" w:color="000000"/>
            </w:tcBorders>
            <w:shd w:val="clear" w:color="auto" w:fill="auto"/>
            <w:vAlign w:val="bottom"/>
          </w:tcPr>
          <w:p w14:paraId="12C96F96"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generale_macht_slaven_ongeschikt_tot_werken_plantages</w:t>
            </w:r>
            <w:proofErr w:type="spellEnd"/>
          </w:p>
        </w:tc>
        <w:tc>
          <w:tcPr>
            <w:tcW w:w="3598" w:type="dxa"/>
            <w:tcBorders>
              <w:bottom w:val="single" w:sz="4" w:space="0" w:color="000000"/>
              <w:right w:val="single" w:sz="4" w:space="0" w:color="000000"/>
            </w:tcBorders>
            <w:shd w:val="clear" w:color="auto" w:fill="auto"/>
            <w:vAlign w:val="bottom"/>
          </w:tcPr>
          <w:p w14:paraId="54CA889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enslaved inhabitants owned by plantation unfit for labour</w:t>
            </w:r>
          </w:p>
        </w:tc>
        <w:tc>
          <w:tcPr>
            <w:tcW w:w="1851" w:type="dxa"/>
            <w:tcBorders>
              <w:bottom w:val="single" w:sz="4" w:space="0" w:color="000000"/>
              <w:right w:val="single" w:sz="4" w:space="0" w:color="000000"/>
            </w:tcBorders>
            <w:shd w:val="clear" w:color="auto" w:fill="auto"/>
            <w:vAlign w:val="bottom"/>
          </w:tcPr>
          <w:p w14:paraId="78E7AE9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19154A30" w14:textId="77777777">
        <w:trPr>
          <w:trHeight w:val="840"/>
        </w:trPr>
        <w:tc>
          <w:tcPr>
            <w:tcW w:w="3567" w:type="dxa"/>
            <w:tcBorders>
              <w:left w:val="single" w:sz="4" w:space="0" w:color="000000"/>
              <w:bottom w:val="single" w:sz="4" w:space="0" w:color="000000"/>
              <w:right w:val="single" w:sz="4" w:space="0" w:color="000000"/>
            </w:tcBorders>
            <w:shd w:val="clear" w:color="auto" w:fill="auto"/>
            <w:vAlign w:val="bottom"/>
          </w:tcPr>
          <w:p w14:paraId="6FB3753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generale_macht_slaven_ongeschikt_tot_werken_privé</w:t>
            </w:r>
            <w:proofErr w:type="spellEnd"/>
          </w:p>
        </w:tc>
        <w:tc>
          <w:tcPr>
            <w:tcW w:w="3598" w:type="dxa"/>
            <w:tcBorders>
              <w:bottom w:val="single" w:sz="4" w:space="0" w:color="000000"/>
              <w:right w:val="single" w:sz="4" w:space="0" w:color="000000"/>
            </w:tcBorders>
            <w:shd w:val="clear" w:color="auto" w:fill="auto"/>
            <w:vAlign w:val="bottom"/>
          </w:tcPr>
          <w:p w14:paraId="52A410C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Number of enslaved inhabitants owned by private person unfit for labour</w:t>
            </w:r>
          </w:p>
        </w:tc>
        <w:tc>
          <w:tcPr>
            <w:tcW w:w="1851" w:type="dxa"/>
            <w:tcBorders>
              <w:bottom w:val="single" w:sz="4" w:space="0" w:color="000000"/>
              <w:right w:val="single" w:sz="4" w:space="0" w:color="000000"/>
            </w:tcBorders>
            <w:shd w:val="clear" w:color="auto" w:fill="auto"/>
            <w:vAlign w:val="bottom"/>
          </w:tcPr>
          <w:p w14:paraId="7B236CE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6AF65F92" w14:textId="77777777">
        <w:trPr>
          <w:trHeight w:val="840"/>
        </w:trPr>
        <w:tc>
          <w:tcPr>
            <w:tcW w:w="3567" w:type="dxa"/>
            <w:tcBorders>
              <w:left w:val="single" w:sz="4" w:space="0" w:color="000000"/>
              <w:bottom w:val="single" w:sz="4" w:space="0" w:color="000000"/>
              <w:right w:val="single" w:sz="4" w:space="0" w:color="000000"/>
            </w:tcBorders>
            <w:shd w:val="clear" w:color="auto" w:fill="auto"/>
            <w:vAlign w:val="bottom"/>
          </w:tcPr>
          <w:p w14:paraId="60CBC18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totaal_slaven_op_de_plantages_aanwezig_geschikt_tot_werk</w:t>
            </w:r>
            <w:proofErr w:type="spellEnd"/>
          </w:p>
        </w:tc>
        <w:tc>
          <w:tcPr>
            <w:tcW w:w="3598" w:type="dxa"/>
            <w:tcBorders>
              <w:bottom w:val="single" w:sz="4" w:space="0" w:color="000000"/>
              <w:right w:val="single" w:sz="4" w:space="0" w:color="000000"/>
            </w:tcBorders>
            <w:shd w:val="clear" w:color="auto" w:fill="auto"/>
            <w:vAlign w:val="bottom"/>
          </w:tcPr>
          <w:p w14:paraId="03CBD9F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enslaved inhabitants fit for labour</w:t>
            </w:r>
          </w:p>
        </w:tc>
        <w:tc>
          <w:tcPr>
            <w:tcW w:w="1851" w:type="dxa"/>
            <w:tcBorders>
              <w:bottom w:val="single" w:sz="4" w:space="0" w:color="000000"/>
              <w:right w:val="single" w:sz="4" w:space="0" w:color="000000"/>
            </w:tcBorders>
            <w:shd w:val="clear" w:color="auto" w:fill="auto"/>
            <w:vAlign w:val="bottom"/>
          </w:tcPr>
          <w:p w14:paraId="3E76B47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rsidRPr="007924D2" w14:paraId="6DE77C07" w14:textId="77777777">
        <w:trPr>
          <w:trHeight w:val="840"/>
        </w:trPr>
        <w:tc>
          <w:tcPr>
            <w:tcW w:w="3567" w:type="dxa"/>
            <w:tcBorders>
              <w:left w:val="single" w:sz="4" w:space="0" w:color="000000"/>
              <w:bottom w:val="single" w:sz="4" w:space="0" w:color="000000"/>
              <w:right w:val="single" w:sz="4" w:space="0" w:color="000000"/>
            </w:tcBorders>
            <w:shd w:val="clear" w:color="auto" w:fill="auto"/>
            <w:vAlign w:val="bottom"/>
          </w:tcPr>
          <w:p w14:paraId="08BD472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totaal_slaven_op_de_plantages_aanwezig_ongeschikt_tot_werk</w:t>
            </w:r>
            <w:proofErr w:type="spellEnd"/>
          </w:p>
        </w:tc>
        <w:tc>
          <w:tcPr>
            <w:tcW w:w="3598" w:type="dxa"/>
            <w:tcBorders>
              <w:bottom w:val="single" w:sz="4" w:space="0" w:color="000000"/>
              <w:right w:val="single" w:sz="4" w:space="0" w:color="000000"/>
            </w:tcBorders>
            <w:shd w:val="clear" w:color="auto" w:fill="auto"/>
            <w:vAlign w:val="bottom"/>
          </w:tcPr>
          <w:p w14:paraId="6060227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Total number of enslaved inhabitants unfit for labour</w:t>
            </w:r>
          </w:p>
        </w:tc>
        <w:tc>
          <w:tcPr>
            <w:tcW w:w="1851" w:type="dxa"/>
            <w:tcBorders>
              <w:bottom w:val="single" w:sz="4" w:space="0" w:color="000000"/>
              <w:right w:val="single" w:sz="4" w:space="0" w:color="000000"/>
            </w:tcBorders>
            <w:shd w:val="clear" w:color="auto" w:fill="auto"/>
            <w:vAlign w:val="bottom"/>
          </w:tcPr>
          <w:p w14:paraId="631669D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47BB327B"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648DFC5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vrije_personen_op_plantages_jongens</w:t>
            </w:r>
            <w:proofErr w:type="spellEnd"/>
          </w:p>
        </w:tc>
        <w:tc>
          <w:tcPr>
            <w:tcW w:w="3598" w:type="dxa"/>
            <w:tcBorders>
              <w:bottom w:val="single" w:sz="4" w:space="0" w:color="000000"/>
              <w:right w:val="single" w:sz="4" w:space="0" w:color="000000"/>
            </w:tcBorders>
            <w:shd w:val="clear" w:color="auto" w:fill="auto"/>
            <w:vAlign w:val="bottom"/>
          </w:tcPr>
          <w:p w14:paraId="3616BA1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Free inhabitants (boys)</w:t>
            </w:r>
          </w:p>
        </w:tc>
        <w:tc>
          <w:tcPr>
            <w:tcW w:w="1851" w:type="dxa"/>
            <w:tcBorders>
              <w:bottom w:val="single" w:sz="4" w:space="0" w:color="000000"/>
              <w:right w:val="single" w:sz="4" w:space="0" w:color="000000"/>
            </w:tcBorders>
            <w:shd w:val="clear" w:color="auto" w:fill="auto"/>
            <w:vAlign w:val="bottom"/>
          </w:tcPr>
          <w:p w14:paraId="20ED3948"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4989042A"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738C82C7"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vrije_personen_op_plantages_mannen</w:t>
            </w:r>
            <w:proofErr w:type="spellEnd"/>
          </w:p>
        </w:tc>
        <w:tc>
          <w:tcPr>
            <w:tcW w:w="3598" w:type="dxa"/>
            <w:tcBorders>
              <w:bottom w:val="single" w:sz="4" w:space="0" w:color="000000"/>
              <w:right w:val="single" w:sz="4" w:space="0" w:color="000000"/>
            </w:tcBorders>
            <w:shd w:val="clear" w:color="auto" w:fill="auto"/>
            <w:vAlign w:val="bottom"/>
          </w:tcPr>
          <w:p w14:paraId="7082144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Free inhabitants (adult men)</w:t>
            </w:r>
          </w:p>
        </w:tc>
        <w:tc>
          <w:tcPr>
            <w:tcW w:w="1851" w:type="dxa"/>
            <w:tcBorders>
              <w:bottom w:val="single" w:sz="4" w:space="0" w:color="000000"/>
              <w:right w:val="single" w:sz="4" w:space="0" w:color="000000"/>
            </w:tcBorders>
            <w:shd w:val="clear" w:color="auto" w:fill="auto"/>
            <w:vAlign w:val="bottom"/>
          </w:tcPr>
          <w:p w14:paraId="4951286F"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541D9AFC"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287190EE"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vrije_personen_op_plantages_meisjes</w:t>
            </w:r>
            <w:proofErr w:type="spellEnd"/>
          </w:p>
        </w:tc>
        <w:tc>
          <w:tcPr>
            <w:tcW w:w="3598" w:type="dxa"/>
            <w:tcBorders>
              <w:bottom w:val="single" w:sz="4" w:space="0" w:color="000000"/>
              <w:right w:val="single" w:sz="4" w:space="0" w:color="000000"/>
            </w:tcBorders>
            <w:shd w:val="clear" w:color="auto" w:fill="auto"/>
            <w:vAlign w:val="bottom"/>
          </w:tcPr>
          <w:p w14:paraId="27D1D3D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Free inhabitants (girls)</w:t>
            </w:r>
          </w:p>
        </w:tc>
        <w:tc>
          <w:tcPr>
            <w:tcW w:w="1851" w:type="dxa"/>
            <w:tcBorders>
              <w:bottom w:val="single" w:sz="4" w:space="0" w:color="000000"/>
              <w:right w:val="single" w:sz="4" w:space="0" w:color="000000"/>
            </w:tcBorders>
            <w:shd w:val="clear" w:color="auto" w:fill="auto"/>
            <w:vAlign w:val="bottom"/>
          </w:tcPr>
          <w:p w14:paraId="37B9206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5153D2D6"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0ECFA7E4"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vrije_personen_op_plantages_vrouwen</w:t>
            </w:r>
            <w:proofErr w:type="spellEnd"/>
          </w:p>
        </w:tc>
        <w:tc>
          <w:tcPr>
            <w:tcW w:w="3598" w:type="dxa"/>
            <w:tcBorders>
              <w:bottom w:val="single" w:sz="4" w:space="0" w:color="000000"/>
              <w:right w:val="single" w:sz="4" w:space="0" w:color="000000"/>
            </w:tcBorders>
            <w:shd w:val="clear" w:color="auto" w:fill="auto"/>
            <w:vAlign w:val="bottom"/>
          </w:tcPr>
          <w:p w14:paraId="4F68905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Free inhabitants (adult women)</w:t>
            </w:r>
          </w:p>
        </w:tc>
        <w:tc>
          <w:tcPr>
            <w:tcW w:w="1851" w:type="dxa"/>
            <w:tcBorders>
              <w:bottom w:val="single" w:sz="4" w:space="0" w:color="000000"/>
              <w:right w:val="single" w:sz="4" w:space="0" w:color="000000"/>
            </w:tcBorders>
            <w:shd w:val="clear" w:color="auto" w:fill="auto"/>
            <w:vAlign w:val="bottom"/>
          </w:tcPr>
          <w:p w14:paraId="79767AD9"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0F08AF96" w14:textId="77777777">
        <w:trPr>
          <w:trHeight w:val="560"/>
        </w:trPr>
        <w:tc>
          <w:tcPr>
            <w:tcW w:w="3567" w:type="dxa"/>
            <w:tcBorders>
              <w:left w:val="single" w:sz="4" w:space="0" w:color="000000"/>
              <w:bottom w:val="single" w:sz="4" w:space="0" w:color="000000"/>
              <w:right w:val="single" w:sz="4" w:space="0" w:color="000000"/>
            </w:tcBorders>
            <w:shd w:val="clear" w:color="auto" w:fill="auto"/>
            <w:vAlign w:val="bottom"/>
          </w:tcPr>
          <w:p w14:paraId="17CC4D43"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vrije_personen_op_plantages_totaal</w:t>
            </w:r>
            <w:proofErr w:type="spellEnd"/>
          </w:p>
        </w:tc>
        <w:tc>
          <w:tcPr>
            <w:tcW w:w="3598" w:type="dxa"/>
            <w:tcBorders>
              <w:bottom w:val="single" w:sz="4" w:space="0" w:color="000000"/>
              <w:right w:val="single" w:sz="4" w:space="0" w:color="000000"/>
            </w:tcBorders>
            <w:shd w:val="clear" w:color="auto" w:fill="auto"/>
            <w:vAlign w:val="bottom"/>
          </w:tcPr>
          <w:p w14:paraId="13BCBDF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Free inhabitants (total)</w:t>
            </w:r>
          </w:p>
        </w:tc>
        <w:tc>
          <w:tcPr>
            <w:tcW w:w="1851" w:type="dxa"/>
            <w:tcBorders>
              <w:bottom w:val="single" w:sz="4" w:space="0" w:color="000000"/>
              <w:right w:val="single" w:sz="4" w:space="0" w:color="000000"/>
            </w:tcBorders>
            <w:shd w:val="clear" w:color="auto" w:fill="auto"/>
            <w:vAlign w:val="bottom"/>
          </w:tcPr>
          <w:p w14:paraId="4ACF5550"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21130168"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5B44D8F2"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werktuig_stoom</w:t>
            </w:r>
            <w:proofErr w:type="spellEnd"/>
          </w:p>
        </w:tc>
        <w:tc>
          <w:tcPr>
            <w:tcW w:w="3598" w:type="dxa"/>
            <w:tcBorders>
              <w:bottom w:val="single" w:sz="4" w:space="0" w:color="000000"/>
              <w:right w:val="single" w:sz="4" w:space="0" w:color="000000"/>
            </w:tcBorders>
            <w:shd w:val="clear" w:color="auto" w:fill="auto"/>
            <w:vAlign w:val="bottom"/>
          </w:tcPr>
          <w:p w14:paraId="7B439261"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Steam engine</w:t>
            </w:r>
          </w:p>
        </w:tc>
        <w:tc>
          <w:tcPr>
            <w:tcW w:w="1851" w:type="dxa"/>
            <w:tcBorders>
              <w:bottom w:val="single" w:sz="4" w:space="0" w:color="000000"/>
              <w:right w:val="single" w:sz="4" w:space="0" w:color="000000"/>
            </w:tcBorders>
            <w:shd w:val="clear" w:color="auto" w:fill="auto"/>
            <w:vAlign w:val="bottom"/>
          </w:tcPr>
          <w:p w14:paraId="6A53849A"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r w:rsidR="00594C48" w14:paraId="1C5C6863" w14:textId="77777777">
        <w:trPr>
          <w:trHeight w:val="280"/>
        </w:trPr>
        <w:tc>
          <w:tcPr>
            <w:tcW w:w="3567" w:type="dxa"/>
            <w:tcBorders>
              <w:left w:val="single" w:sz="4" w:space="0" w:color="000000"/>
              <w:bottom w:val="single" w:sz="4" w:space="0" w:color="000000"/>
              <w:right w:val="single" w:sz="4" w:space="0" w:color="000000"/>
            </w:tcBorders>
            <w:shd w:val="clear" w:color="auto" w:fill="auto"/>
            <w:vAlign w:val="bottom"/>
          </w:tcPr>
          <w:p w14:paraId="7129B71D"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proofErr w:type="spellStart"/>
            <w:r>
              <w:rPr>
                <w:rFonts w:ascii="Cambria" w:eastAsia="Times New Roman" w:hAnsi="Cambria" w:cs="Times New Roman"/>
                <w:kern w:val="0"/>
                <w:lang w:val="en-NL" w:eastAsia="en-NL" w:bidi="ar-SA"/>
              </w:rPr>
              <w:t>werktuig_water</w:t>
            </w:r>
            <w:proofErr w:type="spellEnd"/>
          </w:p>
        </w:tc>
        <w:tc>
          <w:tcPr>
            <w:tcW w:w="3598" w:type="dxa"/>
            <w:tcBorders>
              <w:bottom w:val="single" w:sz="4" w:space="0" w:color="000000"/>
              <w:right w:val="single" w:sz="4" w:space="0" w:color="000000"/>
            </w:tcBorders>
            <w:shd w:val="clear" w:color="auto" w:fill="auto"/>
            <w:vAlign w:val="bottom"/>
          </w:tcPr>
          <w:p w14:paraId="6862C68C"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Water engine</w:t>
            </w:r>
          </w:p>
        </w:tc>
        <w:tc>
          <w:tcPr>
            <w:tcW w:w="1851" w:type="dxa"/>
            <w:tcBorders>
              <w:bottom w:val="single" w:sz="4" w:space="0" w:color="000000"/>
              <w:right w:val="single" w:sz="4" w:space="0" w:color="000000"/>
            </w:tcBorders>
            <w:shd w:val="clear" w:color="auto" w:fill="auto"/>
            <w:vAlign w:val="bottom"/>
          </w:tcPr>
          <w:p w14:paraId="3067E22B" w14:textId="77777777" w:rsidR="00594C48" w:rsidRDefault="004D1B25">
            <w:pPr>
              <w:widowControl/>
              <w:suppressAutoHyphens w:val="0"/>
              <w:spacing w:after="0" w:line="240" w:lineRule="auto"/>
              <w:textAlignment w:val="auto"/>
              <w:rPr>
                <w:rFonts w:ascii="Cambria" w:eastAsia="Times New Roman" w:hAnsi="Cambria" w:cs="Times New Roman"/>
                <w:kern w:val="0"/>
                <w:lang w:val="en-NL" w:eastAsia="en-NL" w:bidi="ar-SA"/>
              </w:rPr>
            </w:pPr>
            <w:r>
              <w:rPr>
                <w:rFonts w:ascii="Cambria" w:eastAsia="Times New Roman" w:hAnsi="Cambria" w:cs="Times New Roman"/>
                <w:kern w:val="0"/>
                <w:lang w:val="en-NL" w:eastAsia="en-NL" w:bidi="ar-SA"/>
              </w:rPr>
              <w:t> </w:t>
            </w:r>
          </w:p>
        </w:tc>
      </w:tr>
    </w:tbl>
    <w:p w14:paraId="201D4C7F" w14:textId="77777777" w:rsidR="00594C48" w:rsidRDefault="00594C48">
      <w:pPr>
        <w:pStyle w:val="Standard"/>
        <w:rPr>
          <w:rFonts w:ascii="Cambria" w:hAnsi="Cambria"/>
          <w:lang w:val="en-GB"/>
        </w:rPr>
      </w:pPr>
    </w:p>
    <w:p w14:paraId="1F0C7643" w14:textId="77777777" w:rsidR="00594C48" w:rsidRDefault="004D1B25">
      <w:pPr>
        <w:pStyle w:val="Standard"/>
        <w:rPr>
          <w:rFonts w:ascii="Cambria" w:hAnsi="Cambria"/>
          <w:lang w:val="en-GB"/>
        </w:rPr>
      </w:pPr>
      <w:r>
        <w:rPr>
          <w:rFonts w:ascii="Cambria" w:hAnsi="Cambria"/>
          <w:lang w:val="en-GB"/>
        </w:rPr>
        <w:t>The table below contains a brief explanation of some of the Dutch words that occur in the dataset.</w:t>
      </w:r>
    </w:p>
    <w:p w14:paraId="3C219ED0" w14:textId="77777777" w:rsidR="00594C48" w:rsidRDefault="00594C48">
      <w:pPr>
        <w:pStyle w:val="Standard"/>
        <w:rPr>
          <w:rFonts w:ascii="Cambria" w:hAnsi="Cambria"/>
          <w:lang w:val="en-GB"/>
        </w:rPr>
      </w:pPr>
    </w:p>
    <w:tbl>
      <w:tblPr>
        <w:tblW w:w="8926" w:type="dxa"/>
        <w:tblLayout w:type="fixed"/>
        <w:tblLook w:val="04A0" w:firstRow="1" w:lastRow="0" w:firstColumn="1" w:lastColumn="0" w:noHBand="0" w:noVBand="1"/>
      </w:tblPr>
      <w:tblGrid>
        <w:gridCol w:w="2830"/>
        <w:gridCol w:w="6096"/>
      </w:tblGrid>
      <w:tr w:rsidR="00594C48" w14:paraId="01C016DF" w14:textId="77777777" w:rsidTr="00BF54BF">
        <w:trPr>
          <w:trHeight w:val="280"/>
        </w:trPr>
        <w:tc>
          <w:tcPr>
            <w:tcW w:w="2830" w:type="dxa"/>
            <w:tcBorders>
              <w:top w:val="single" w:sz="4" w:space="0" w:color="000000"/>
              <w:left w:val="single" w:sz="4" w:space="0" w:color="000000"/>
              <w:bottom w:val="single" w:sz="4" w:space="0" w:color="000000"/>
              <w:right w:val="single" w:sz="4" w:space="0" w:color="000000"/>
            </w:tcBorders>
            <w:shd w:val="clear" w:color="auto" w:fill="auto"/>
            <w:vAlign w:val="bottom"/>
          </w:tcPr>
          <w:p w14:paraId="70D66D6C" w14:textId="77777777" w:rsidR="00594C48" w:rsidRDefault="004D1B25">
            <w:pPr>
              <w:widowControl/>
              <w:suppressAutoHyphens w:val="0"/>
              <w:spacing w:after="0" w:line="240" w:lineRule="auto"/>
              <w:textAlignment w:val="auto"/>
              <w:rPr>
                <w:rFonts w:ascii="Cambria" w:eastAsia="Times New Roman" w:hAnsi="Cambria" w:cs="Arial"/>
                <w:b/>
                <w:bCs/>
                <w:color w:val="000000"/>
                <w:kern w:val="0"/>
                <w:lang w:val="en-NL" w:eastAsia="en-NL" w:bidi="ar-SA"/>
              </w:rPr>
            </w:pPr>
            <w:r>
              <w:rPr>
                <w:rFonts w:ascii="Cambria" w:eastAsia="Times New Roman" w:hAnsi="Cambria" w:cs="Arial"/>
                <w:b/>
                <w:bCs/>
                <w:color w:val="000000"/>
                <w:kern w:val="0"/>
                <w:lang w:val="en-NL" w:eastAsia="en-NL" w:bidi="ar-SA"/>
              </w:rPr>
              <w:t>Dutch term</w:t>
            </w:r>
          </w:p>
        </w:tc>
        <w:tc>
          <w:tcPr>
            <w:tcW w:w="6096" w:type="dxa"/>
            <w:tcBorders>
              <w:top w:val="single" w:sz="4" w:space="0" w:color="000000"/>
              <w:bottom w:val="single" w:sz="4" w:space="0" w:color="000000"/>
              <w:right w:val="single" w:sz="4" w:space="0" w:color="000000"/>
            </w:tcBorders>
            <w:shd w:val="clear" w:color="auto" w:fill="auto"/>
            <w:vAlign w:val="bottom"/>
          </w:tcPr>
          <w:p w14:paraId="6D30BC98" w14:textId="77777777" w:rsidR="00594C48" w:rsidRDefault="004D1B25">
            <w:pPr>
              <w:widowControl/>
              <w:suppressAutoHyphens w:val="0"/>
              <w:spacing w:after="0" w:line="240" w:lineRule="auto"/>
              <w:textAlignment w:val="auto"/>
              <w:rPr>
                <w:rFonts w:ascii="Cambria" w:eastAsia="Times New Roman" w:hAnsi="Cambria" w:cs="Arial"/>
                <w:b/>
                <w:bCs/>
                <w:color w:val="000000"/>
                <w:kern w:val="0"/>
                <w:lang w:val="en-NL" w:eastAsia="en-NL" w:bidi="ar-SA"/>
              </w:rPr>
            </w:pPr>
            <w:r>
              <w:rPr>
                <w:rFonts w:ascii="Cambria" w:eastAsia="Times New Roman" w:hAnsi="Cambria" w:cs="Arial"/>
                <w:b/>
                <w:bCs/>
                <w:color w:val="000000"/>
                <w:kern w:val="0"/>
                <w:lang w:val="en-NL" w:eastAsia="en-NL" w:bidi="ar-SA"/>
              </w:rPr>
              <w:t>Explanation</w:t>
            </w:r>
          </w:p>
        </w:tc>
      </w:tr>
      <w:tr w:rsidR="00594C48" w:rsidRPr="007924D2" w14:paraId="061AE6EF"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413A2208"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Aan</w:t>
            </w:r>
          </w:p>
        </w:tc>
        <w:tc>
          <w:tcPr>
            <w:tcW w:w="6096" w:type="dxa"/>
            <w:tcBorders>
              <w:bottom w:val="single" w:sz="4" w:space="0" w:color="000000"/>
              <w:right w:val="single" w:sz="4" w:space="0" w:color="000000"/>
            </w:tcBorders>
            <w:shd w:val="clear" w:color="auto" w:fill="auto"/>
            <w:vAlign w:val="bottom"/>
          </w:tcPr>
          <w:p w14:paraId="6E386F8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belongs to (in column ‘</w:t>
            </w:r>
            <w:proofErr w:type="spellStart"/>
            <w:r>
              <w:rPr>
                <w:rFonts w:ascii="Cambria" w:eastAsia="Times New Roman" w:hAnsi="Cambria" w:cs="Arial"/>
                <w:color w:val="000000"/>
                <w:kern w:val="0"/>
                <w:lang w:val="en-NL" w:eastAsia="en-NL" w:bidi="ar-SA"/>
              </w:rPr>
              <w:t>eigenaren</w:t>
            </w:r>
            <w:proofErr w:type="spellEnd"/>
            <w:r>
              <w:rPr>
                <w:rFonts w:ascii="Cambria" w:eastAsia="Times New Roman" w:hAnsi="Cambria" w:cs="Arial"/>
                <w:color w:val="000000"/>
                <w:kern w:val="0"/>
                <w:lang w:val="en-NL" w:eastAsia="en-NL" w:bidi="ar-SA"/>
              </w:rPr>
              <w:t>’)</w:t>
            </w:r>
          </w:p>
        </w:tc>
      </w:tr>
      <w:tr w:rsidR="00594C48" w:rsidRPr="007924D2" w14:paraId="45AA79D6"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511A197E"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Administrateur</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7150D93A"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administrator for the absentee owners</w:t>
            </w:r>
          </w:p>
        </w:tc>
      </w:tr>
      <w:tr w:rsidR="00594C48" w14:paraId="29E4F333"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3810D2A5"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Afvaren</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786DDDDA"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downstream</w:t>
            </w:r>
          </w:p>
        </w:tc>
      </w:tr>
      <w:tr w:rsidR="00594C48" w14:paraId="7829183C"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4F52C0D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Beide</w:t>
            </w:r>
            <w:proofErr w:type="spellEnd"/>
          </w:p>
        </w:tc>
        <w:tc>
          <w:tcPr>
            <w:tcW w:w="6096" w:type="dxa"/>
            <w:tcBorders>
              <w:bottom w:val="single" w:sz="4" w:space="0" w:color="000000"/>
              <w:right w:val="single" w:sz="4" w:space="0" w:color="000000"/>
            </w:tcBorders>
            <w:shd w:val="clear" w:color="auto" w:fill="auto"/>
            <w:vAlign w:val="bottom"/>
          </w:tcPr>
          <w:p w14:paraId="34BE0095"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both</w:t>
            </w:r>
          </w:p>
        </w:tc>
      </w:tr>
      <w:tr w:rsidR="00594C48" w:rsidRPr="007924D2" w14:paraId="21DA06A5"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5B93BA45"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lastRenderedPageBreak/>
              <w:t>Blankofficier</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4D5DC84D"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litt</w:t>
            </w:r>
            <w:proofErr w:type="spellEnd"/>
            <w:r>
              <w:rPr>
                <w:rFonts w:ascii="Cambria" w:eastAsia="Times New Roman" w:hAnsi="Cambria" w:cs="Arial"/>
                <w:color w:val="000000"/>
                <w:kern w:val="0"/>
                <w:lang w:val="en-NL" w:eastAsia="en-NL" w:bidi="ar-SA"/>
              </w:rPr>
              <w:t>: white overseer, free overseer</w:t>
            </w:r>
          </w:p>
        </w:tc>
      </w:tr>
      <w:tr w:rsidR="00594C48" w14:paraId="718858AB"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443DA528"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Brandhout</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0BF5D8B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gramStart"/>
            <w:r>
              <w:rPr>
                <w:rFonts w:ascii="Cambria" w:eastAsia="Times New Roman" w:hAnsi="Cambria" w:cs="Arial"/>
                <w:color w:val="000000"/>
                <w:kern w:val="0"/>
                <w:lang w:val="en-NL" w:eastAsia="en-NL" w:bidi="ar-SA"/>
              </w:rPr>
              <w:t>fire wood</w:t>
            </w:r>
            <w:proofErr w:type="gramEnd"/>
          </w:p>
        </w:tc>
      </w:tr>
      <w:tr w:rsidR="00594C48" w14:paraId="5A3524A4"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16BE970D" w14:textId="2CF6290F" w:rsidR="00594C48" w:rsidRDefault="00BF54BF">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C</w:t>
            </w:r>
            <w:r w:rsidR="004D1B25">
              <w:rPr>
                <w:rFonts w:ascii="Cambria" w:eastAsia="Times New Roman" w:hAnsi="Cambria" w:cs="Arial"/>
                <w:color w:val="000000"/>
                <w:kern w:val="0"/>
                <w:lang w:val="en-NL" w:eastAsia="en-NL" w:bidi="ar-SA"/>
              </w:rPr>
              <w:t>hirurgisch</w:t>
            </w:r>
            <w:proofErr w:type="spellEnd"/>
            <w:r w:rsidR="004D1B25">
              <w:rPr>
                <w:rFonts w:ascii="Cambria" w:eastAsia="Times New Roman" w:hAnsi="Cambria" w:cs="Arial"/>
                <w:color w:val="000000"/>
                <w:kern w:val="0"/>
                <w:lang w:val="en-NL" w:eastAsia="en-NL" w:bidi="ar-SA"/>
              </w:rPr>
              <w:t xml:space="preserve"> </w:t>
            </w:r>
            <w:proofErr w:type="spellStart"/>
            <w:r w:rsidR="004D1B25">
              <w:rPr>
                <w:rFonts w:ascii="Cambria" w:eastAsia="Times New Roman" w:hAnsi="Cambria" w:cs="Arial"/>
                <w:color w:val="000000"/>
                <w:kern w:val="0"/>
                <w:lang w:val="en-NL" w:eastAsia="en-NL" w:bidi="ar-SA"/>
              </w:rPr>
              <w:t>etablissement</w:t>
            </w:r>
            <w:proofErr w:type="spellEnd"/>
          </w:p>
        </w:tc>
        <w:tc>
          <w:tcPr>
            <w:tcW w:w="6096" w:type="dxa"/>
            <w:tcBorders>
              <w:bottom w:val="single" w:sz="4" w:space="0" w:color="000000"/>
              <w:right w:val="single" w:sz="4" w:space="0" w:color="000000"/>
            </w:tcBorders>
            <w:shd w:val="clear" w:color="auto" w:fill="auto"/>
            <w:vAlign w:val="bottom"/>
          </w:tcPr>
          <w:p w14:paraId="28B59C2D"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medical post</w:t>
            </w:r>
          </w:p>
        </w:tc>
      </w:tr>
      <w:tr w:rsidR="00594C48" w14:paraId="3D8D2B2C"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43CB8D8E"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Cacao</w:t>
            </w:r>
          </w:p>
        </w:tc>
        <w:tc>
          <w:tcPr>
            <w:tcW w:w="6096" w:type="dxa"/>
            <w:tcBorders>
              <w:bottom w:val="single" w:sz="4" w:space="0" w:color="000000"/>
              <w:right w:val="single" w:sz="4" w:space="0" w:color="000000"/>
            </w:tcBorders>
            <w:shd w:val="clear" w:color="auto" w:fill="auto"/>
            <w:vAlign w:val="bottom"/>
          </w:tcPr>
          <w:p w14:paraId="73026297"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cocoa</w:t>
            </w:r>
          </w:p>
        </w:tc>
      </w:tr>
      <w:tr w:rsidR="00594C48" w14:paraId="748419F2"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6BBE1B9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 xml:space="preserve">Directeur  </w:t>
            </w:r>
          </w:p>
        </w:tc>
        <w:tc>
          <w:tcPr>
            <w:tcW w:w="6096" w:type="dxa"/>
            <w:tcBorders>
              <w:bottom w:val="single" w:sz="4" w:space="0" w:color="000000"/>
              <w:right w:val="single" w:sz="4" w:space="0" w:color="000000"/>
            </w:tcBorders>
            <w:shd w:val="clear" w:color="auto" w:fill="auto"/>
            <w:vAlign w:val="bottom"/>
          </w:tcPr>
          <w:p w14:paraId="77362DB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manager of a plantation</w:t>
            </w:r>
          </w:p>
        </w:tc>
      </w:tr>
      <w:tr w:rsidR="00594C48" w14:paraId="617E090A"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0AE444BD"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Eigenaar</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722DC8D2" w14:textId="21FA0338"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owner</w:t>
            </w:r>
          </w:p>
        </w:tc>
      </w:tr>
      <w:tr w:rsidR="00594C48" w14:paraId="4B1F1260"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3B2D9C1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Grond</w:t>
            </w:r>
            <w:proofErr w:type="spellEnd"/>
          </w:p>
        </w:tc>
        <w:tc>
          <w:tcPr>
            <w:tcW w:w="6096" w:type="dxa"/>
            <w:tcBorders>
              <w:bottom w:val="single" w:sz="4" w:space="0" w:color="000000"/>
              <w:right w:val="single" w:sz="4" w:space="0" w:color="000000"/>
            </w:tcBorders>
            <w:shd w:val="clear" w:color="auto" w:fill="auto"/>
            <w:vAlign w:val="bottom"/>
          </w:tcPr>
          <w:p w14:paraId="5FC95DC4"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piece of land</w:t>
            </w:r>
          </w:p>
        </w:tc>
      </w:tr>
      <w:tr w:rsidR="00594C48" w14:paraId="096E2A06"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0210D57B"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Heelmeester</w:t>
            </w:r>
            <w:proofErr w:type="spellEnd"/>
          </w:p>
        </w:tc>
        <w:tc>
          <w:tcPr>
            <w:tcW w:w="6096" w:type="dxa"/>
            <w:tcBorders>
              <w:bottom w:val="single" w:sz="4" w:space="0" w:color="000000"/>
              <w:right w:val="single" w:sz="4" w:space="0" w:color="000000"/>
            </w:tcBorders>
            <w:shd w:val="clear" w:color="auto" w:fill="auto"/>
            <w:vAlign w:val="bottom"/>
          </w:tcPr>
          <w:p w14:paraId="5ADA72A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medical doctor</w:t>
            </w:r>
          </w:p>
        </w:tc>
      </w:tr>
      <w:tr w:rsidR="00594C48" w14:paraId="1556C96E"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624EE41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Hout</w:t>
            </w:r>
          </w:p>
        </w:tc>
        <w:tc>
          <w:tcPr>
            <w:tcW w:w="6096" w:type="dxa"/>
            <w:tcBorders>
              <w:bottom w:val="single" w:sz="4" w:space="0" w:color="000000"/>
              <w:right w:val="single" w:sz="4" w:space="0" w:color="000000"/>
            </w:tcBorders>
            <w:shd w:val="clear" w:color="auto" w:fill="auto"/>
            <w:vAlign w:val="bottom"/>
          </w:tcPr>
          <w:p w14:paraId="07925F18"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wood</w:t>
            </w:r>
          </w:p>
        </w:tc>
      </w:tr>
      <w:tr w:rsidR="00594C48" w14:paraId="330037F7"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3D7A2CCB"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Katoen</w:t>
            </w:r>
            <w:proofErr w:type="spellEnd"/>
          </w:p>
        </w:tc>
        <w:tc>
          <w:tcPr>
            <w:tcW w:w="6096" w:type="dxa"/>
            <w:tcBorders>
              <w:bottom w:val="single" w:sz="4" w:space="0" w:color="000000"/>
              <w:right w:val="single" w:sz="4" w:space="0" w:color="000000"/>
            </w:tcBorders>
            <w:shd w:val="clear" w:color="auto" w:fill="auto"/>
            <w:vAlign w:val="bottom"/>
          </w:tcPr>
          <w:p w14:paraId="13154B8E"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cotton</w:t>
            </w:r>
          </w:p>
        </w:tc>
      </w:tr>
      <w:tr w:rsidR="00594C48" w14:paraId="4162183C"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2A6FCD1B"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Kerk</w:t>
            </w:r>
          </w:p>
        </w:tc>
        <w:tc>
          <w:tcPr>
            <w:tcW w:w="6096" w:type="dxa"/>
            <w:tcBorders>
              <w:bottom w:val="single" w:sz="4" w:space="0" w:color="000000"/>
              <w:right w:val="single" w:sz="4" w:space="0" w:color="000000"/>
            </w:tcBorders>
            <w:shd w:val="clear" w:color="auto" w:fill="auto"/>
            <w:vAlign w:val="bottom"/>
          </w:tcPr>
          <w:p w14:paraId="1E1C5E80"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church</w:t>
            </w:r>
          </w:p>
        </w:tc>
      </w:tr>
      <w:tr w:rsidR="00594C48" w14:paraId="4A10AFA2"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6B48976D"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Koffie</w:t>
            </w:r>
            <w:proofErr w:type="spellEnd"/>
          </w:p>
        </w:tc>
        <w:tc>
          <w:tcPr>
            <w:tcW w:w="6096" w:type="dxa"/>
            <w:tcBorders>
              <w:bottom w:val="single" w:sz="4" w:space="0" w:color="000000"/>
              <w:right w:val="single" w:sz="4" w:space="0" w:color="000000"/>
            </w:tcBorders>
            <w:shd w:val="clear" w:color="auto" w:fill="auto"/>
            <w:vAlign w:val="bottom"/>
          </w:tcPr>
          <w:p w14:paraId="5AE6246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coffee</w:t>
            </w:r>
          </w:p>
        </w:tc>
      </w:tr>
      <w:tr w:rsidR="00594C48" w14:paraId="6CF271A8"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7D2EB69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Kollegietuin</w:t>
            </w:r>
            <w:proofErr w:type="spellEnd"/>
          </w:p>
        </w:tc>
        <w:tc>
          <w:tcPr>
            <w:tcW w:w="6096" w:type="dxa"/>
            <w:tcBorders>
              <w:bottom w:val="single" w:sz="4" w:space="0" w:color="000000"/>
              <w:right w:val="single" w:sz="4" w:space="0" w:color="000000"/>
            </w:tcBorders>
            <w:shd w:val="clear" w:color="auto" w:fill="auto"/>
            <w:vAlign w:val="bottom"/>
          </w:tcPr>
          <w:p w14:paraId="042079E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experimental garden (</w:t>
            </w:r>
            <w:proofErr w:type="spellStart"/>
            <w:r>
              <w:rPr>
                <w:rFonts w:ascii="Cambria" w:eastAsia="Times New Roman" w:hAnsi="Cambria" w:cs="Arial"/>
                <w:color w:val="000000"/>
                <w:kern w:val="0"/>
                <w:lang w:val="en-NL" w:eastAsia="en-NL" w:bidi="ar-SA"/>
              </w:rPr>
              <w:t>proeftuin</w:t>
            </w:r>
            <w:proofErr w:type="spellEnd"/>
            <w:r>
              <w:rPr>
                <w:rFonts w:ascii="Cambria" w:eastAsia="Times New Roman" w:hAnsi="Cambria" w:cs="Arial"/>
                <w:color w:val="000000"/>
                <w:kern w:val="0"/>
                <w:lang w:val="en-NL" w:eastAsia="en-NL" w:bidi="ar-SA"/>
              </w:rPr>
              <w:t>)</w:t>
            </w:r>
          </w:p>
        </w:tc>
      </w:tr>
      <w:tr w:rsidR="00594C48" w:rsidRPr="007924D2" w14:paraId="2BBCCD6C"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2BFF1DD6"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Kost</w:t>
            </w:r>
          </w:p>
        </w:tc>
        <w:tc>
          <w:tcPr>
            <w:tcW w:w="6096" w:type="dxa"/>
            <w:tcBorders>
              <w:bottom w:val="single" w:sz="4" w:space="0" w:color="000000"/>
              <w:right w:val="single" w:sz="4" w:space="0" w:color="000000"/>
            </w:tcBorders>
            <w:shd w:val="clear" w:color="auto" w:fill="auto"/>
            <w:vAlign w:val="bottom"/>
          </w:tcPr>
          <w:p w14:paraId="7528727B"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food (for enslaved plantation workers)</w:t>
            </w:r>
          </w:p>
        </w:tc>
      </w:tr>
      <w:tr w:rsidR="00594C48" w14:paraId="0558B4CC"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05218214"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Kweek</w:t>
            </w:r>
            <w:proofErr w:type="spellEnd"/>
          </w:p>
        </w:tc>
        <w:tc>
          <w:tcPr>
            <w:tcW w:w="6096" w:type="dxa"/>
            <w:tcBorders>
              <w:bottom w:val="single" w:sz="4" w:space="0" w:color="000000"/>
              <w:right w:val="single" w:sz="4" w:space="0" w:color="000000"/>
            </w:tcBorders>
            <w:shd w:val="clear" w:color="auto" w:fill="auto"/>
            <w:vAlign w:val="bottom"/>
          </w:tcPr>
          <w:p w14:paraId="7187E492"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seedling nursery</w:t>
            </w:r>
          </w:p>
        </w:tc>
      </w:tr>
      <w:tr w:rsidR="00594C48" w14:paraId="6317BE7C"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371C9E0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Links</w:t>
            </w:r>
          </w:p>
        </w:tc>
        <w:tc>
          <w:tcPr>
            <w:tcW w:w="6096" w:type="dxa"/>
            <w:tcBorders>
              <w:bottom w:val="single" w:sz="4" w:space="0" w:color="000000"/>
              <w:right w:val="single" w:sz="4" w:space="0" w:color="000000"/>
            </w:tcBorders>
            <w:shd w:val="clear" w:color="auto" w:fill="auto"/>
            <w:vAlign w:val="bottom"/>
          </w:tcPr>
          <w:p w14:paraId="5FE80514"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left</w:t>
            </w:r>
          </w:p>
        </w:tc>
      </w:tr>
      <w:tr w:rsidR="00594C48" w14:paraId="3BDEDD48"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20F37C4E"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Litt.</w:t>
            </w:r>
          </w:p>
        </w:tc>
        <w:tc>
          <w:tcPr>
            <w:tcW w:w="6096" w:type="dxa"/>
            <w:tcBorders>
              <w:bottom w:val="single" w:sz="4" w:space="0" w:color="000000"/>
              <w:right w:val="single" w:sz="4" w:space="0" w:color="000000"/>
            </w:tcBorders>
            <w:shd w:val="clear" w:color="auto" w:fill="auto"/>
            <w:vAlign w:val="bottom"/>
          </w:tcPr>
          <w:p w14:paraId="37F48D56"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Letter</w:t>
            </w:r>
          </w:p>
        </w:tc>
      </w:tr>
      <w:tr w:rsidR="00594C48" w14:paraId="3D6BBF0C"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6FDBE01B"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Militaire</w:t>
            </w:r>
            <w:proofErr w:type="spellEnd"/>
            <w:r>
              <w:rPr>
                <w:rFonts w:ascii="Cambria" w:eastAsia="Times New Roman" w:hAnsi="Cambria" w:cs="Arial"/>
                <w:color w:val="000000"/>
                <w:kern w:val="0"/>
                <w:lang w:val="en-NL" w:eastAsia="en-NL" w:bidi="ar-SA"/>
              </w:rPr>
              <w:t xml:space="preserve"> post</w:t>
            </w:r>
          </w:p>
        </w:tc>
        <w:tc>
          <w:tcPr>
            <w:tcW w:w="6096" w:type="dxa"/>
            <w:tcBorders>
              <w:bottom w:val="single" w:sz="4" w:space="0" w:color="000000"/>
              <w:right w:val="single" w:sz="4" w:space="0" w:color="000000"/>
            </w:tcBorders>
            <w:shd w:val="clear" w:color="auto" w:fill="auto"/>
            <w:vAlign w:val="bottom"/>
          </w:tcPr>
          <w:p w14:paraId="61315A8D"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military post</w:t>
            </w:r>
          </w:p>
        </w:tc>
      </w:tr>
      <w:tr w:rsidR="00594C48" w:rsidRPr="007924D2" w14:paraId="24374D94"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698CF172"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Oevers</w:t>
            </w:r>
            <w:proofErr w:type="spellEnd"/>
          </w:p>
        </w:tc>
        <w:tc>
          <w:tcPr>
            <w:tcW w:w="6096" w:type="dxa"/>
            <w:tcBorders>
              <w:bottom w:val="single" w:sz="4" w:space="0" w:color="000000"/>
              <w:right w:val="single" w:sz="4" w:space="0" w:color="000000"/>
            </w:tcBorders>
            <w:shd w:val="clear" w:color="auto" w:fill="auto"/>
            <w:vAlign w:val="bottom"/>
          </w:tcPr>
          <w:p w14:paraId="5F178432"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banks of a river or creek</w:t>
            </w:r>
          </w:p>
        </w:tc>
      </w:tr>
      <w:tr w:rsidR="00594C48" w14:paraId="34B81407"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78A7F151"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Onbekend</w:t>
            </w:r>
            <w:proofErr w:type="spellEnd"/>
          </w:p>
        </w:tc>
        <w:tc>
          <w:tcPr>
            <w:tcW w:w="6096" w:type="dxa"/>
            <w:tcBorders>
              <w:bottom w:val="single" w:sz="4" w:space="0" w:color="000000"/>
              <w:right w:val="single" w:sz="4" w:space="0" w:color="000000"/>
            </w:tcBorders>
            <w:shd w:val="clear" w:color="auto" w:fill="auto"/>
            <w:vAlign w:val="bottom"/>
          </w:tcPr>
          <w:p w14:paraId="5DE1A65D"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Unknown</w:t>
            </w:r>
          </w:p>
        </w:tc>
      </w:tr>
      <w:tr w:rsidR="00594C48" w14:paraId="0ACBA7FF"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14E52D02"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Opvaren</w:t>
            </w:r>
            <w:proofErr w:type="spellEnd"/>
          </w:p>
        </w:tc>
        <w:tc>
          <w:tcPr>
            <w:tcW w:w="6096" w:type="dxa"/>
            <w:tcBorders>
              <w:bottom w:val="single" w:sz="4" w:space="0" w:color="000000"/>
              <w:right w:val="single" w:sz="4" w:space="0" w:color="000000"/>
            </w:tcBorders>
            <w:shd w:val="clear" w:color="auto" w:fill="auto"/>
            <w:vAlign w:val="bottom"/>
          </w:tcPr>
          <w:p w14:paraId="36FC5EB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upstream</w:t>
            </w:r>
          </w:p>
        </w:tc>
      </w:tr>
      <w:tr w:rsidR="00594C48" w14:paraId="173B4F76"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41F8969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Pad</w:t>
            </w:r>
          </w:p>
        </w:tc>
        <w:tc>
          <w:tcPr>
            <w:tcW w:w="6096" w:type="dxa"/>
            <w:tcBorders>
              <w:bottom w:val="single" w:sz="4" w:space="0" w:color="000000"/>
              <w:right w:val="single" w:sz="4" w:space="0" w:color="000000"/>
            </w:tcBorders>
            <w:shd w:val="clear" w:color="auto" w:fill="auto"/>
            <w:vAlign w:val="bottom"/>
          </w:tcPr>
          <w:p w14:paraId="78B6C89E"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road</w:t>
            </w:r>
          </w:p>
        </w:tc>
      </w:tr>
      <w:tr w:rsidR="00594C48" w14:paraId="4AF8F0DF"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5964114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Rechts</w:t>
            </w:r>
            <w:proofErr w:type="spellEnd"/>
          </w:p>
        </w:tc>
        <w:tc>
          <w:tcPr>
            <w:tcW w:w="6096" w:type="dxa"/>
            <w:tcBorders>
              <w:bottom w:val="single" w:sz="4" w:space="0" w:color="000000"/>
              <w:right w:val="single" w:sz="4" w:space="0" w:color="000000"/>
            </w:tcBorders>
            <w:shd w:val="clear" w:color="auto" w:fill="auto"/>
            <w:vAlign w:val="bottom"/>
          </w:tcPr>
          <w:p w14:paraId="6EF8699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right</w:t>
            </w:r>
          </w:p>
        </w:tc>
      </w:tr>
      <w:tr w:rsidR="00594C48" w14:paraId="2134A46B"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4B3D7B72"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Rijst</w:t>
            </w:r>
            <w:proofErr w:type="spellEnd"/>
          </w:p>
        </w:tc>
        <w:tc>
          <w:tcPr>
            <w:tcW w:w="6096" w:type="dxa"/>
            <w:tcBorders>
              <w:bottom w:val="single" w:sz="4" w:space="0" w:color="000000"/>
              <w:right w:val="single" w:sz="4" w:space="0" w:color="000000"/>
            </w:tcBorders>
            <w:shd w:val="clear" w:color="auto" w:fill="auto"/>
            <w:vAlign w:val="bottom"/>
          </w:tcPr>
          <w:p w14:paraId="10B5957D"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rice</w:t>
            </w:r>
          </w:p>
        </w:tc>
      </w:tr>
      <w:tr w:rsidR="00594C48" w14:paraId="50643AAA"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7B9465B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Rijweg</w:t>
            </w:r>
            <w:proofErr w:type="spellEnd"/>
          </w:p>
        </w:tc>
        <w:tc>
          <w:tcPr>
            <w:tcW w:w="6096" w:type="dxa"/>
            <w:tcBorders>
              <w:bottom w:val="single" w:sz="4" w:space="0" w:color="000000"/>
              <w:right w:val="single" w:sz="4" w:space="0" w:color="000000"/>
            </w:tcBorders>
            <w:shd w:val="clear" w:color="auto" w:fill="auto"/>
            <w:vAlign w:val="bottom"/>
          </w:tcPr>
          <w:p w14:paraId="070E7326"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road</w:t>
            </w:r>
          </w:p>
        </w:tc>
      </w:tr>
      <w:tr w:rsidR="00594C48" w14:paraId="034E7FF1"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302B7F00"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Steen</w:t>
            </w:r>
          </w:p>
        </w:tc>
        <w:tc>
          <w:tcPr>
            <w:tcW w:w="6096" w:type="dxa"/>
            <w:tcBorders>
              <w:bottom w:val="single" w:sz="4" w:space="0" w:color="000000"/>
              <w:right w:val="single" w:sz="4" w:space="0" w:color="000000"/>
            </w:tcBorders>
            <w:shd w:val="clear" w:color="auto" w:fill="auto"/>
            <w:vAlign w:val="bottom"/>
          </w:tcPr>
          <w:p w14:paraId="0FB3E46A"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stone quarry</w:t>
            </w:r>
          </w:p>
        </w:tc>
      </w:tr>
      <w:tr w:rsidR="00594C48" w14:paraId="1A8E1003"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758EF45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Stoom</w:t>
            </w:r>
            <w:proofErr w:type="spellEnd"/>
          </w:p>
        </w:tc>
        <w:tc>
          <w:tcPr>
            <w:tcW w:w="6096" w:type="dxa"/>
            <w:tcBorders>
              <w:bottom w:val="single" w:sz="4" w:space="0" w:color="000000"/>
              <w:right w:val="single" w:sz="4" w:space="0" w:color="000000"/>
            </w:tcBorders>
            <w:shd w:val="clear" w:color="auto" w:fill="auto"/>
            <w:vAlign w:val="bottom"/>
          </w:tcPr>
          <w:p w14:paraId="084001B4"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steam engine</w:t>
            </w:r>
          </w:p>
        </w:tc>
      </w:tr>
      <w:tr w:rsidR="00594C48" w14:paraId="6B148D90"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570910B7"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Suiker</w:t>
            </w:r>
            <w:proofErr w:type="spellEnd"/>
          </w:p>
        </w:tc>
        <w:tc>
          <w:tcPr>
            <w:tcW w:w="6096" w:type="dxa"/>
            <w:tcBorders>
              <w:bottom w:val="single" w:sz="4" w:space="0" w:color="000000"/>
              <w:right w:val="single" w:sz="4" w:space="0" w:color="000000"/>
            </w:tcBorders>
            <w:shd w:val="clear" w:color="auto" w:fill="auto"/>
            <w:vAlign w:val="bottom"/>
          </w:tcPr>
          <w:p w14:paraId="11D31D37"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sugar</w:t>
            </w:r>
          </w:p>
        </w:tc>
      </w:tr>
      <w:tr w:rsidR="00594C48" w14:paraId="20B4CB77"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0E87AB3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Verlaten</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05BF8DE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deserted</w:t>
            </w:r>
          </w:p>
        </w:tc>
      </w:tr>
      <w:tr w:rsidR="00594C48" w14:paraId="3F674C6D"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52EE4C3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Waterwerk</w:t>
            </w:r>
            <w:proofErr w:type="spellEnd"/>
          </w:p>
        </w:tc>
        <w:tc>
          <w:tcPr>
            <w:tcW w:w="6096" w:type="dxa"/>
            <w:tcBorders>
              <w:bottom w:val="single" w:sz="4" w:space="0" w:color="000000"/>
              <w:right w:val="single" w:sz="4" w:space="0" w:color="000000"/>
            </w:tcBorders>
            <w:shd w:val="clear" w:color="auto" w:fill="auto"/>
            <w:vAlign w:val="bottom"/>
          </w:tcPr>
          <w:p w14:paraId="1AEE34AB"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 xml:space="preserve"> water mill</w:t>
            </w:r>
          </w:p>
        </w:tc>
      </w:tr>
      <w:tr w:rsidR="00594C48" w14:paraId="4A9AF208"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78EBD64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Weg</w:t>
            </w:r>
          </w:p>
        </w:tc>
        <w:tc>
          <w:tcPr>
            <w:tcW w:w="6096" w:type="dxa"/>
            <w:tcBorders>
              <w:bottom w:val="single" w:sz="4" w:space="0" w:color="000000"/>
              <w:right w:val="single" w:sz="4" w:space="0" w:color="000000"/>
            </w:tcBorders>
            <w:shd w:val="clear" w:color="auto" w:fill="auto"/>
            <w:vAlign w:val="bottom"/>
          </w:tcPr>
          <w:p w14:paraId="0A89269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road</w:t>
            </w:r>
          </w:p>
        </w:tc>
      </w:tr>
      <w:tr w:rsidR="00594C48" w14:paraId="3465C154"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3544020F"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Weggespoeld</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0D0FDB89"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flooded</w:t>
            </w:r>
          </w:p>
        </w:tc>
      </w:tr>
      <w:tr w:rsidR="00594C48" w14:paraId="7F9F1EB3"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3EB693F3"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Zeekust</w:t>
            </w:r>
            <w:proofErr w:type="spellEnd"/>
            <w:r>
              <w:rPr>
                <w:rFonts w:ascii="Cambria" w:eastAsia="Times New Roman" w:hAnsi="Cambria" w:cs="Arial"/>
                <w:color w:val="000000"/>
                <w:kern w:val="0"/>
                <w:lang w:val="en-NL" w:eastAsia="en-NL" w:bidi="ar-SA"/>
              </w:rPr>
              <w:t xml:space="preserve">  </w:t>
            </w:r>
          </w:p>
        </w:tc>
        <w:tc>
          <w:tcPr>
            <w:tcW w:w="6096" w:type="dxa"/>
            <w:tcBorders>
              <w:bottom w:val="single" w:sz="4" w:space="0" w:color="000000"/>
              <w:right w:val="single" w:sz="4" w:space="0" w:color="000000"/>
            </w:tcBorders>
            <w:shd w:val="clear" w:color="auto" w:fill="auto"/>
            <w:vAlign w:val="bottom"/>
          </w:tcPr>
          <w:p w14:paraId="7D56A259"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sea coast</w:t>
            </w:r>
          </w:p>
        </w:tc>
      </w:tr>
      <w:tr w:rsidR="00594C48" w:rsidRPr="007924D2" w14:paraId="7C75EFC7" w14:textId="77777777" w:rsidTr="00BF54BF">
        <w:trPr>
          <w:trHeight w:val="280"/>
        </w:trPr>
        <w:tc>
          <w:tcPr>
            <w:tcW w:w="2830" w:type="dxa"/>
            <w:tcBorders>
              <w:left w:val="single" w:sz="4" w:space="0" w:color="000000"/>
              <w:bottom w:val="single" w:sz="4" w:space="0" w:color="000000"/>
              <w:right w:val="single" w:sz="4" w:space="0" w:color="000000"/>
            </w:tcBorders>
            <w:shd w:val="clear" w:color="auto" w:fill="auto"/>
            <w:vAlign w:val="bottom"/>
          </w:tcPr>
          <w:p w14:paraId="1669A84C" w14:textId="77777777" w:rsidR="00594C48" w:rsidRDefault="004D1B25">
            <w:pPr>
              <w:widowControl/>
              <w:suppressAutoHyphens w:val="0"/>
              <w:spacing w:after="0" w:line="240" w:lineRule="auto"/>
              <w:textAlignment w:val="auto"/>
              <w:rPr>
                <w:rFonts w:ascii="Cambria" w:eastAsia="Times New Roman" w:hAnsi="Cambria" w:cs="Arial"/>
                <w:color w:val="000000"/>
                <w:kern w:val="0"/>
                <w:lang w:val="en-NL" w:eastAsia="en-NL" w:bidi="ar-SA"/>
              </w:rPr>
            </w:pPr>
            <w:proofErr w:type="spellStart"/>
            <w:r>
              <w:rPr>
                <w:rFonts w:ascii="Cambria" w:eastAsia="Times New Roman" w:hAnsi="Cambria" w:cs="Arial"/>
                <w:color w:val="000000"/>
                <w:kern w:val="0"/>
                <w:lang w:val="en-NL" w:eastAsia="en-NL" w:bidi="ar-SA"/>
              </w:rPr>
              <w:t>Zie</w:t>
            </w:r>
            <w:proofErr w:type="spellEnd"/>
          </w:p>
        </w:tc>
        <w:tc>
          <w:tcPr>
            <w:tcW w:w="6096" w:type="dxa"/>
            <w:tcBorders>
              <w:bottom w:val="single" w:sz="4" w:space="0" w:color="000000"/>
              <w:right w:val="single" w:sz="4" w:space="0" w:color="000000"/>
            </w:tcBorders>
            <w:shd w:val="clear" w:color="auto" w:fill="auto"/>
            <w:vAlign w:val="bottom"/>
          </w:tcPr>
          <w:p w14:paraId="6E6A3B68" w14:textId="393F65D0" w:rsidR="00594C48" w:rsidRDefault="005F2F44">
            <w:pPr>
              <w:widowControl/>
              <w:suppressAutoHyphens w:val="0"/>
              <w:spacing w:after="0" w:line="240" w:lineRule="auto"/>
              <w:textAlignment w:val="auto"/>
              <w:rPr>
                <w:rFonts w:ascii="Cambria" w:eastAsia="Times New Roman" w:hAnsi="Cambria" w:cs="Arial"/>
                <w:color w:val="000000"/>
                <w:kern w:val="0"/>
                <w:lang w:val="en-NL" w:eastAsia="en-NL" w:bidi="ar-SA"/>
              </w:rPr>
            </w:pPr>
            <w:r>
              <w:rPr>
                <w:rFonts w:ascii="Cambria" w:eastAsia="Times New Roman" w:hAnsi="Cambria" w:cs="Arial"/>
                <w:color w:val="000000"/>
                <w:kern w:val="0"/>
                <w:lang w:val="en-NL" w:eastAsia="en-NL" w:bidi="ar-SA"/>
              </w:rPr>
              <w:t xml:space="preserve">‘see’ – plantation </w:t>
            </w:r>
            <w:r w:rsidR="004D1B25">
              <w:rPr>
                <w:rFonts w:ascii="Cambria" w:eastAsia="Times New Roman" w:hAnsi="Cambria" w:cs="Arial"/>
                <w:color w:val="000000"/>
                <w:kern w:val="0"/>
                <w:lang w:val="en-NL" w:eastAsia="en-NL" w:bidi="ar-SA"/>
              </w:rPr>
              <w:t>belongs to (in column ‘</w:t>
            </w:r>
            <w:proofErr w:type="spellStart"/>
            <w:r w:rsidR="004D1B25">
              <w:rPr>
                <w:rFonts w:ascii="Cambria" w:eastAsia="Times New Roman" w:hAnsi="Cambria" w:cs="Arial"/>
                <w:color w:val="000000"/>
                <w:kern w:val="0"/>
                <w:lang w:val="en-NL" w:eastAsia="en-NL" w:bidi="ar-SA"/>
              </w:rPr>
              <w:t>eigenaren</w:t>
            </w:r>
            <w:proofErr w:type="spellEnd"/>
            <w:r w:rsidR="004D1B25">
              <w:rPr>
                <w:rFonts w:ascii="Cambria" w:eastAsia="Times New Roman" w:hAnsi="Cambria" w:cs="Arial"/>
                <w:color w:val="000000"/>
                <w:kern w:val="0"/>
                <w:lang w:val="en-NL" w:eastAsia="en-NL" w:bidi="ar-SA"/>
              </w:rPr>
              <w:t>’)</w:t>
            </w:r>
          </w:p>
        </w:tc>
      </w:tr>
    </w:tbl>
    <w:p w14:paraId="537C8DD1" w14:textId="77777777" w:rsidR="00594C48" w:rsidRPr="005F2F44" w:rsidRDefault="00594C48">
      <w:pPr>
        <w:pStyle w:val="Standard"/>
        <w:rPr>
          <w:rFonts w:ascii="Cambria" w:hAnsi="Cambria"/>
          <w:lang w:val="en-US"/>
        </w:rPr>
      </w:pPr>
    </w:p>
    <w:sectPr w:rsidR="00594C48" w:rsidRPr="005F2F44">
      <w:pgSz w:w="11906" w:h="16838"/>
      <w:pgMar w:top="1417" w:right="1417" w:bottom="1417" w:left="1417" w:header="0" w:footer="0"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7E998" w14:textId="77777777" w:rsidR="004D1B25" w:rsidRDefault="004D1B25">
      <w:pPr>
        <w:spacing w:after="0" w:line="240" w:lineRule="auto"/>
      </w:pPr>
      <w:r>
        <w:separator/>
      </w:r>
    </w:p>
  </w:endnote>
  <w:endnote w:type="continuationSeparator" w:id="0">
    <w:p w14:paraId="31C23BD1" w14:textId="77777777" w:rsidR="004D1B25" w:rsidRDefault="004D1B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A1275" w14:textId="77777777" w:rsidR="00594C48" w:rsidRDefault="004D1B25">
      <w:r>
        <w:separator/>
      </w:r>
    </w:p>
  </w:footnote>
  <w:footnote w:type="continuationSeparator" w:id="0">
    <w:p w14:paraId="1970F4A6" w14:textId="77777777" w:rsidR="00594C48" w:rsidRDefault="004D1B25">
      <w:r>
        <w:continuationSeparator/>
      </w:r>
    </w:p>
  </w:footnote>
  <w:footnote w:id="1">
    <w:p w14:paraId="155C35AF" w14:textId="77777777" w:rsidR="00594C48" w:rsidRPr="009042FD" w:rsidRDefault="004D1B25">
      <w:pPr>
        <w:pStyle w:val="FootnoteText"/>
        <w:rPr>
          <w:rFonts w:ascii="Cambria" w:hAnsi="Cambria"/>
          <w:lang w:val="en-US"/>
        </w:rPr>
      </w:pPr>
      <w:r w:rsidRPr="009042FD">
        <w:rPr>
          <w:rStyle w:val="FootnoteCharacters"/>
          <w:rFonts w:ascii="Cambria" w:hAnsi="Cambria"/>
        </w:rPr>
        <w:footnoteRef/>
      </w:r>
      <w:r w:rsidRPr="009042FD">
        <w:rPr>
          <w:rFonts w:ascii="Cambria" w:hAnsi="Cambria"/>
          <w:sz w:val="18"/>
          <w:szCs w:val="18"/>
        </w:rPr>
        <w:t xml:space="preserve">Fred. </w:t>
      </w:r>
      <w:proofErr w:type="spellStart"/>
      <w:r w:rsidRPr="009042FD">
        <w:rPr>
          <w:rFonts w:ascii="Cambria" w:hAnsi="Cambria"/>
          <w:sz w:val="18"/>
          <w:szCs w:val="18"/>
        </w:rPr>
        <w:t>Oudschans</w:t>
      </w:r>
      <w:proofErr w:type="spellEnd"/>
      <w:r w:rsidRPr="009042FD">
        <w:rPr>
          <w:rFonts w:ascii="Cambria" w:hAnsi="Cambria"/>
          <w:sz w:val="18"/>
          <w:szCs w:val="18"/>
        </w:rPr>
        <w:t xml:space="preserve"> </w:t>
      </w:r>
      <w:proofErr w:type="spellStart"/>
      <w:r w:rsidRPr="009042FD">
        <w:rPr>
          <w:rFonts w:ascii="Cambria" w:hAnsi="Cambria"/>
          <w:sz w:val="18"/>
          <w:szCs w:val="18"/>
        </w:rPr>
        <w:t>Dentz</w:t>
      </w:r>
      <w:proofErr w:type="spellEnd"/>
      <w:r w:rsidRPr="009042FD">
        <w:rPr>
          <w:rFonts w:ascii="Cambria" w:hAnsi="Cambria"/>
          <w:sz w:val="18"/>
          <w:szCs w:val="18"/>
        </w:rPr>
        <w:t>, '</w:t>
      </w:r>
      <w:proofErr w:type="spellStart"/>
      <w:r w:rsidRPr="009042FD">
        <w:rPr>
          <w:rFonts w:ascii="Cambria" w:hAnsi="Cambria"/>
          <w:sz w:val="18"/>
          <w:szCs w:val="18"/>
        </w:rPr>
        <w:t>Surinaamsche</w:t>
      </w:r>
      <w:proofErr w:type="spellEnd"/>
      <w:r w:rsidRPr="009042FD">
        <w:rPr>
          <w:rFonts w:ascii="Cambria" w:hAnsi="Cambria"/>
          <w:sz w:val="18"/>
          <w:szCs w:val="18"/>
        </w:rPr>
        <w:t xml:space="preserve"> Almanakken', De West-Indische Gids, 28 (1947), 175-176. See </w:t>
      </w:r>
      <w:proofErr w:type="spellStart"/>
      <w:r w:rsidRPr="009042FD">
        <w:rPr>
          <w:rFonts w:ascii="Cambria" w:hAnsi="Cambria"/>
          <w:sz w:val="18"/>
          <w:szCs w:val="18"/>
        </w:rPr>
        <w:t>also</w:t>
      </w:r>
      <w:proofErr w:type="spellEnd"/>
      <w:r w:rsidRPr="009042FD">
        <w:rPr>
          <w:rFonts w:ascii="Cambria" w:hAnsi="Cambria"/>
          <w:sz w:val="18"/>
          <w:szCs w:val="18"/>
        </w:rPr>
        <w:t xml:space="preserve"> Carl </w:t>
      </w:r>
      <w:proofErr w:type="spellStart"/>
      <w:r w:rsidRPr="009042FD">
        <w:rPr>
          <w:rFonts w:ascii="Cambria" w:hAnsi="Cambria"/>
          <w:sz w:val="18"/>
          <w:szCs w:val="18"/>
        </w:rPr>
        <w:t>Haarnack</w:t>
      </w:r>
      <w:proofErr w:type="spellEnd"/>
      <w:r w:rsidRPr="009042FD">
        <w:rPr>
          <w:rFonts w:ascii="Cambria" w:hAnsi="Cambria"/>
          <w:sz w:val="18"/>
          <w:szCs w:val="18"/>
        </w:rPr>
        <w:t xml:space="preserve">, </w:t>
      </w:r>
      <w:proofErr w:type="spellStart"/>
      <w:r w:rsidRPr="009042FD">
        <w:rPr>
          <w:rFonts w:ascii="Cambria" w:hAnsi="Cambria"/>
          <w:sz w:val="18"/>
          <w:szCs w:val="18"/>
        </w:rPr>
        <w:t>Surinaamsche</w:t>
      </w:r>
      <w:proofErr w:type="spellEnd"/>
      <w:r w:rsidRPr="009042FD">
        <w:rPr>
          <w:rFonts w:ascii="Cambria" w:hAnsi="Cambria"/>
          <w:sz w:val="18"/>
          <w:szCs w:val="18"/>
        </w:rPr>
        <w:t xml:space="preserve"> Almanak voor het jaar 1832. Departement Paramaribo der Maatschappij Tot Nut van ’t Algemeen. </w:t>
      </w:r>
      <w:r w:rsidRPr="009042FD">
        <w:rPr>
          <w:rFonts w:ascii="Cambria" w:hAnsi="Cambria"/>
          <w:sz w:val="18"/>
          <w:szCs w:val="18"/>
          <w:lang w:val="en-US"/>
        </w:rPr>
        <w:t xml:space="preserve">Amsterdam: C.G. </w:t>
      </w:r>
      <w:proofErr w:type="spellStart"/>
      <w:r w:rsidRPr="009042FD">
        <w:rPr>
          <w:rFonts w:ascii="Cambria" w:hAnsi="Cambria"/>
          <w:sz w:val="18"/>
          <w:szCs w:val="18"/>
          <w:lang w:val="en-US"/>
        </w:rPr>
        <w:t>Sulpke</w:t>
      </w:r>
      <w:proofErr w:type="spellEnd"/>
      <w:r w:rsidRPr="009042FD">
        <w:rPr>
          <w:rFonts w:ascii="Cambria" w:hAnsi="Cambria"/>
          <w:sz w:val="18"/>
          <w:szCs w:val="18"/>
          <w:lang w:val="en-US"/>
        </w:rPr>
        <w:t xml:space="preserve">, 1831, </w:t>
      </w:r>
      <w:proofErr w:type="spellStart"/>
      <w:r w:rsidRPr="009042FD">
        <w:rPr>
          <w:rFonts w:ascii="Cambria" w:hAnsi="Cambria"/>
          <w:sz w:val="18"/>
          <w:szCs w:val="18"/>
          <w:lang w:val="en-US"/>
        </w:rPr>
        <w:t>Bukubooks</w:t>
      </w:r>
      <w:proofErr w:type="spellEnd"/>
      <w:r w:rsidRPr="009042FD">
        <w:rPr>
          <w:rFonts w:ascii="Cambria" w:hAnsi="Cambria"/>
          <w:sz w:val="18"/>
          <w:szCs w:val="18"/>
          <w:lang w:val="en-US"/>
        </w:rPr>
        <w:t xml:space="preserve"> blog, </w:t>
      </w:r>
      <w:hyperlink r:id="rId1">
        <w:r w:rsidRPr="009042FD">
          <w:rPr>
            <w:rStyle w:val="Hyperlink"/>
            <w:rFonts w:ascii="Cambria" w:hAnsi="Cambria"/>
            <w:sz w:val="18"/>
            <w:szCs w:val="18"/>
            <w:lang w:val="en-US"/>
          </w:rPr>
          <w:t>https://bukubooks.wordpress.com/2014/12/07/almanak1832/</w:t>
        </w:r>
      </w:hyperlink>
      <w:r w:rsidRPr="009042FD">
        <w:rPr>
          <w:rFonts w:ascii="Cambria" w:hAnsi="Cambria"/>
          <w:sz w:val="18"/>
          <w:szCs w:val="18"/>
          <w:lang w:val="en-US"/>
        </w:rPr>
        <w:t xml:space="preserve"> [consulted 18-12-2024]</w:t>
      </w:r>
    </w:p>
  </w:footnote>
  <w:footnote w:id="2">
    <w:p w14:paraId="0D842E5B" w14:textId="77777777" w:rsidR="00594C48" w:rsidRPr="009042FD" w:rsidRDefault="004D1B25">
      <w:pPr>
        <w:pStyle w:val="FootnoteText"/>
        <w:rPr>
          <w:rFonts w:ascii="Cambria" w:hAnsi="Cambria"/>
        </w:rPr>
      </w:pPr>
      <w:r w:rsidRPr="009042FD">
        <w:rPr>
          <w:rStyle w:val="FootnoteCharacters"/>
          <w:rFonts w:ascii="Cambria" w:hAnsi="Cambria"/>
        </w:rPr>
        <w:footnoteRef/>
      </w:r>
      <w:proofErr w:type="spellStart"/>
      <w:r w:rsidRPr="009042FD">
        <w:rPr>
          <w:rFonts w:ascii="Cambria" w:hAnsi="Cambria"/>
          <w:sz w:val="18"/>
          <w:szCs w:val="18"/>
        </w:rPr>
        <w:t>Surinaamsche</w:t>
      </w:r>
      <w:proofErr w:type="spellEnd"/>
      <w:r w:rsidRPr="009042FD">
        <w:rPr>
          <w:rFonts w:ascii="Cambria" w:hAnsi="Cambria"/>
          <w:sz w:val="18"/>
          <w:szCs w:val="18"/>
        </w:rPr>
        <w:t xml:space="preserve"> Almanak: </w:t>
      </w:r>
      <w:hyperlink r:id="rId2">
        <w:r w:rsidRPr="009042FD">
          <w:rPr>
            <w:rStyle w:val="Hyperlink"/>
            <w:rFonts w:ascii="Cambria" w:hAnsi="Cambria"/>
            <w:sz w:val="18"/>
            <w:szCs w:val="18"/>
          </w:rPr>
          <w:t>https://www.dbnl.org/tekst/_sur001suri01_01/</w:t>
        </w:r>
      </w:hyperlink>
      <w:r w:rsidRPr="009042FD">
        <w:rPr>
          <w:rFonts w:ascii="Cambria" w:hAnsi="Cambria"/>
          <w:sz w:val="18"/>
          <w:szCs w:val="18"/>
        </w:rPr>
        <w:t xml:space="preserve">  </w:t>
      </w:r>
      <w:proofErr w:type="spellStart"/>
      <w:r w:rsidRPr="009042FD">
        <w:rPr>
          <w:rFonts w:ascii="Cambria" w:hAnsi="Cambria"/>
          <w:sz w:val="18"/>
          <w:szCs w:val="18"/>
        </w:rPr>
        <w:t>and</w:t>
      </w:r>
      <w:proofErr w:type="spellEnd"/>
      <w:r w:rsidRPr="009042FD">
        <w:rPr>
          <w:rFonts w:ascii="Cambria" w:hAnsi="Cambria"/>
          <w:sz w:val="18"/>
          <w:szCs w:val="18"/>
        </w:rPr>
        <w:t xml:space="preserve"> Almanak voor de Nederlandsche West-Indische Bezittingen: </w:t>
      </w:r>
      <w:hyperlink r:id="rId3">
        <w:r w:rsidRPr="009042FD">
          <w:rPr>
            <w:rStyle w:val="Hyperlink"/>
            <w:rFonts w:ascii="Cambria" w:hAnsi="Cambria"/>
            <w:sz w:val="18"/>
            <w:szCs w:val="18"/>
          </w:rPr>
          <w:t>https://www.dbnl.org/tekst/_alm009alma00_01/</w:t>
        </w:r>
      </w:hyperlink>
    </w:p>
  </w:footnote>
  <w:footnote w:id="3">
    <w:p w14:paraId="55892950" w14:textId="77777777" w:rsidR="000F0497" w:rsidRPr="009042FD" w:rsidRDefault="000F0497" w:rsidP="000F0497">
      <w:pPr>
        <w:pStyle w:val="Footnote"/>
        <w:ind w:left="0" w:firstLine="0"/>
        <w:rPr>
          <w:rFonts w:ascii="Cambria" w:hAnsi="Cambria"/>
          <w:sz w:val="18"/>
          <w:szCs w:val="18"/>
        </w:rPr>
      </w:pPr>
      <w:r w:rsidRPr="009042FD">
        <w:rPr>
          <w:rStyle w:val="FootnoteCharacters"/>
          <w:rFonts w:ascii="Cambria" w:hAnsi="Cambria"/>
        </w:rPr>
        <w:footnoteRef/>
      </w:r>
      <w:r w:rsidRPr="009042FD">
        <w:rPr>
          <w:rFonts w:ascii="Cambria" w:hAnsi="Cambria"/>
          <w:sz w:val="18"/>
          <w:szCs w:val="18"/>
        </w:rPr>
        <w:t xml:space="preserve"> </w:t>
      </w:r>
      <w:proofErr w:type="spellStart"/>
      <w:r w:rsidRPr="009042FD">
        <w:rPr>
          <w:rFonts w:ascii="Cambria" w:hAnsi="Cambria"/>
          <w:sz w:val="18"/>
          <w:szCs w:val="18"/>
        </w:rPr>
        <w:t>Rosenbaum-Feldbrügge</w:t>
      </w:r>
      <w:proofErr w:type="spellEnd"/>
      <w:r w:rsidRPr="009042FD">
        <w:rPr>
          <w:rFonts w:ascii="Cambria" w:hAnsi="Cambria"/>
          <w:sz w:val="18"/>
          <w:szCs w:val="18"/>
        </w:rPr>
        <w:t xml:space="preserve">, Matthias; van Galen, Coen; </w:t>
      </w:r>
      <w:proofErr w:type="spellStart"/>
      <w:r w:rsidRPr="009042FD">
        <w:rPr>
          <w:rFonts w:ascii="Cambria" w:hAnsi="Cambria"/>
          <w:sz w:val="18"/>
          <w:szCs w:val="18"/>
        </w:rPr>
        <w:t>Swaters</w:t>
      </w:r>
      <w:proofErr w:type="spellEnd"/>
      <w:r w:rsidRPr="009042FD">
        <w:rPr>
          <w:rFonts w:ascii="Cambria" w:hAnsi="Cambria"/>
          <w:sz w:val="18"/>
          <w:szCs w:val="18"/>
        </w:rPr>
        <w:t xml:space="preserve">, Doortje, 2023, "Suriname </w:t>
      </w:r>
      <w:proofErr w:type="spellStart"/>
      <w:r w:rsidRPr="009042FD">
        <w:rPr>
          <w:rFonts w:ascii="Cambria" w:hAnsi="Cambria"/>
          <w:sz w:val="18"/>
          <w:szCs w:val="18"/>
        </w:rPr>
        <w:t>Plantation</w:t>
      </w:r>
      <w:proofErr w:type="spellEnd"/>
      <w:r w:rsidRPr="009042FD">
        <w:rPr>
          <w:rFonts w:ascii="Cambria" w:hAnsi="Cambria"/>
          <w:sz w:val="18"/>
          <w:szCs w:val="18"/>
        </w:rPr>
        <w:t xml:space="preserve"> Dataset Version 1.0", https://hdl.handle.net/10622/VTL43W, IISH Data Collection, V1, UNF:6:by8B0cpjp8fexFugrZZ34A== [</w:t>
      </w:r>
      <w:proofErr w:type="spellStart"/>
      <w:r w:rsidRPr="009042FD">
        <w:rPr>
          <w:rFonts w:ascii="Cambria" w:hAnsi="Cambria"/>
          <w:sz w:val="18"/>
          <w:szCs w:val="18"/>
        </w:rPr>
        <w:t>fileUNF</w:t>
      </w:r>
      <w:proofErr w:type="spellEnd"/>
      <w:r w:rsidRPr="009042FD">
        <w:rPr>
          <w:rFonts w:ascii="Cambria" w:hAnsi="Cambria"/>
          <w:sz w:val="18"/>
          <w:szCs w:val="18"/>
        </w:rPr>
        <w:t xml:space="preserve">]   </w:t>
      </w:r>
    </w:p>
    <w:p w14:paraId="0A02C486" w14:textId="77777777" w:rsidR="000F0497" w:rsidRPr="009042FD" w:rsidRDefault="000F0497" w:rsidP="000F0497">
      <w:pPr>
        <w:rPr>
          <w:rFonts w:ascii="Cambria" w:hAnsi="Cambria"/>
        </w:rPr>
      </w:pP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4C48"/>
    <w:rsid w:val="000F0497"/>
    <w:rsid w:val="001124A2"/>
    <w:rsid w:val="0013625D"/>
    <w:rsid w:val="001519FF"/>
    <w:rsid w:val="001A4915"/>
    <w:rsid w:val="001A7393"/>
    <w:rsid w:val="00250B7F"/>
    <w:rsid w:val="002A5661"/>
    <w:rsid w:val="00392AF8"/>
    <w:rsid w:val="003C1A8F"/>
    <w:rsid w:val="00462C54"/>
    <w:rsid w:val="004751D8"/>
    <w:rsid w:val="004D1B25"/>
    <w:rsid w:val="004D74CA"/>
    <w:rsid w:val="004E35DF"/>
    <w:rsid w:val="004F21C1"/>
    <w:rsid w:val="00511170"/>
    <w:rsid w:val="00511D77"/>
    <w:rsid w:val="0052206B"/>
    <w:rsid w:val="0053752A"/>
    <w:rsid w:val="00554212"/>
    <w:rsid w:val="00566A86"/>
    <w:rsid w:val="00567E54"/>
    <w:rsid w:val="00594C48"/>
    <w:rsid w:val="005F1602"/>
    <w:rsid w:val="005F2F44"/>
    <w:rsid w:val="00611243"/>
    <w:rsid w:val="00613173"/>
    <w:rsid w:val="006D469D"/>
    <w:rsid w:val="00757C0A"/>
    <w:rsid w:val="007924D2"/>
    <w:rsid w:val="00795892"/>
    <w:rsid w:val="007C53FE"/>
    <w:rsid w:val="007E4458"/>
    <w:rsid w:val="007F3AD2"/>
    <w:rsid w:val="0084535F"/>
    <w:rsid w:val="008563F1"/>
    <w:rsid w:val="008B29D0"/>
    <w:rsid w:val="008B2D3A"/>
    <w:rsid w:val="009042FD"/>
    <w:rsid w:val="00937E31"/>
    <w:rsid w:val="0096414E"/>
    <w:rsid w:val="00976B2F"/>
    <w:rsid w:val="009D7D67"/>
    <w:rsid w:val="00AA083B"/>
    <w:rsid w:val="00B25B4B"/>
    <w:rsid w:val="00B97085"/>
    <w:rsid w:val="00BE31A0"/>
    <w:rsid w:val="00BF30F0"/>
    <w:rsid w:val="00BF54BF"/>
    <w:rsid w:val="00C53116"/>
    <w:rsid w:val="00C65946"/>
    <w:rsid w:val="00CC0134"/>
    <w:rsid w:val="00CE2C2C"/>
    <w:rsid w:val="00D16F12"/>
    <w:rsid w:val="00D22A13"/>
    <w:rsid w:val="00D32736"/>
    <w:rsid w:val="00D42490"/>
    <w:rsid w:val="00D56C08"/>
    <w:rsid w:val="00DC2534"/>
    <w:rsid w:val="00DE68F6"/>
    <w:rsid w:val="00E64759"/>
    <w:rsid w:val="00ED6178"/>
    <w:rsid w:val="00EE234A"/>
    <w:rsid w:val="00EE377A"/>
    <w:rsid w:val="00EF5C10"/>
    <w:rsid w:val="00F13F36"/>
    <w:rsid w:val="00F3105D"/>
    <w:rsid w:val="00FE4E3A"/>
    <w:rsid w:val="00FE6768"/>
  </w:rsids>
  <m:mathPr>
    <m:mathFont m:val="Cambria Math"/>
    <m:brkBin m:val="before"/>
    <m:brkBinSub m:val="--"/>
    <m:smallFrac m:val="0"/>
    <m:dispDef/>
    <m:lMargin m:val="0"/>
    <m:rMargin m:val="0"/>
    <m:defJc m:val="centerGroup"/>
    <m:wrapIndent m:val="1440"/>
    <m:intLim m:val="subSup"/>
    <m:naryLim m:val="undOvr"/>
  </m:mathPr>
  <w:themeFontLang w:val="en-N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C5468"/>
  <w15:docId w15:val="{7B512A71-7875-43CD-80DA-57303551F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SimSun" w:hAnsi="Aptos" w:cs="Aptos"/>
        <w:kern w:val="2"/>
        <w:sz w:val="22"/>
        <w:szCs w:val="22"/>
        <w:lang w:val="nl-NL" w:eastAsia="en-US" w:bidi="he-I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pacing w:after="160" w:line="259" w:lineRule="auto"/>
      <w:textAlignment w:val="baseline"/>
    </w:pPr>
  </w:style>
  <w:style w:type="paragraph" w:styleId="Heading1">
    <w:name w:val="heading 1"/>
    <w:basedOn w:val="Standard"/>
    <w:next w:val="Textbody"/>
    <w:uiPriority w:val="9"/>
    <w:qFormat/>
    <w:pPr>
      <w:keepNext/>
      <w:keepLines/>
      <w:spacing w:before="360" w:after="80"/>
      <w:outlineLvl w:val="0"/>
    </w:pPr>
    <w:rPr>
      <w:rFonts w:ascii="Aptos Display" w:hAnsi="Aptos Display"/>
      <w:color w:val="0F4761"/>
      <w:sz w:val="40"/>
      <w:szCs w:val="40"/>
    </w:rPr>
  </w:style>
  <w:style w:type="paragraph" w:styleId="Heading2">
    <w:name w:val="heading 2"/>
    <w:basedOn w:val="Standard"/>
    <w:next w:val="Textbody"/>
    <w:uiPriority w:val="9"/>
    <w:semiHidden/>
    <w:unhideWhenUsed/>
    <w:qFormat/>
    <w:pPr>
      <w:keepNext/>
      <w:keepLines/>
      <w:spacing w:before="160" w:after="80"/>
      <w:outlineLvl w:val="1"/>
    </w:pPr>
    <w:rPr>
      <w:rFonts w:ascii="Aptos Display" w:hAnsi="Aptos Display"/>
      <w:color w:val="0F4761"/>
      <w:sz w:val="32"/>
      <w:szCs w:val="32"/>
    </w:rPr>
  </w:style>
  <w:style w:type="paragraph" w:styleId="Heading3">
    <w:name w:val="heading 3"/>
    <w:basedOn w:val="Standard"/>
    <w:next w:val="Textbody"/>
    <w:uiPriority w:val="9"/>
    <w:semiHidden/>
    <w:unhideWhenUsed/>
    <w:qFormat/>
    <w:pPr>
      <w:keepNext/>
      <w:keepLines/>
      <w:spacing w:before="160" w:after="80"/>
      <w:outlineLvl w:val="2"/>
    </w:pPr>
    <w:rPr>
      <w:color w:val="0F4761"/>
      <w:sz w:val="28"/>
      <w:szCs w:val="28"/>
    </w:rPr>
  </w:style>
  <w:style w:type="paragraph" w:styleId="Heading4">
    <w:name w:val="heading 4"/>
    <w:basedOn w:val="Standard"/>
    <w:next w:val="Textbody"/>
    <w:uiPriority w:val="9"/>
    <w:semiHidden/>
    <w:unhideWhenUsed/>
    <w:qFormat/>
    <w:pPr>
      <w:keepNext/>
      <w:keepLines/>
      <w:spacing w:before="80" w:after="40"/>
      <w:outlineLvl w:val="3"/>
    </w:pPr>
    <w:rPr>
      <w:i/>
      <w:iCs/>
      <w:color w:val="0F4761"/>
    </w:rPr>
  </w:style>
  <w:style w:type="paragraph" w:styleId="Heading5">
    <w:name w:val="heading 5"/>
    <w:basedOn w:val="Standard"/>
    <w:next w:val="Textbody"/>
    <w:uiPriority w:val="9"/>
    <w:semiHidden/>
    <w:unhideWhenUsed/>
    <w:qFormat/>
    <w:pPr>
      <w:keepNext/>
      <w:keepLines/>
      <w:spacing w:before="80" w:after="40"/>
      <w:outlineLvl w:val="4"/>
    </w:pPr>
    <w:rPr>
      <w:color w:val="0F4761"/>
    </w:rPr>
  </w:style>
  <w:style w:type="paragraph" w:styleId="Heading6">
    <w:name w:val="heading 6"/>
    <w:basedOn w:val="Standard"/>
    <w:next w:val="Textbody"/>
    <w:uiPriority w:val="9"/>
    <w:semiHidden/>
    <w:unhideWhenUsed/>
    <w:qFormat/>
    <w:pPr>
      <w:keepNext/>
      <w:keepLines/>
      <w:spacing w:before="40" w:after="0"/>
      <w:outlineLvl w:val="5"/>
    </w:pPr>
    <w:rPr>
      <w:i/>
      <w:iCs/>
      <w:color w:val="595959"/>
    </w:rPr>
  </w:style>
  <w:style w:type="paragraph" w:styleId="Heading7">
    <w:name w:val="heading 7"/>
    <w:basedOn w:val="Standard"/>
    <w:next w:val="Textbody"/>
    <w:qFormat/>
    <w:pPr>
      <w:keepNext/>
      <w:keepLines/>
      <w:spacing w:before="40" w:after="0"/>
      <w:outlineLvl w:val="6"/>
    </w:pPr>
    <w:rPr>
      <w:color w:val="595959"/>
    </w:rPr>
  </w:style>
  <w:style w:type="paragraph" w:styleId="Heading8">
    <w:name w:val="heading 8"/>
    <w:basedOn w:val="Standard"/>
    <w:next w:val="Textbody"/>
    <w:qFormat/>
    <w:pPr>
      <w:keepNext/>
      <w:keepLines/>
      <w:spacing w:before="240" w:after="0"/>
      <w:outlineLvl w:val="7"/>
    </w:pPr>
    <w:rPr>
      <w:i/>
      <w:iCs/>
      <w:color w:val="272727"/>
    </w:rPr>
  </w:style>
  <w:style w:type="paragraph" w:styleId="Heading9">
    <w:name w:val="heading 9"/>
    <w:basedOn w:val="Standard"/>
    <w:next w:val="Textbody"/>
    <w:qFormat/>
    <w:pPr>
      <w:keepNext/>
      <w:keepLines/>
      <w:spacing w:before="240"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qFormat/>
    <w:rPr>
      <w:rFonts w:ascii="Aptos Display" w:hAnsi="Aptos Display"/>
      <w:color w:val="0F4761"/>
      <w:sz w:val="40"/>
      <w:szCs w:val="40"/>
    </w:rPr>
  </w:style>
  <w:style w:type="character" w:customStyle="1" w:styleId="Heading2Char">
    <w:name w:val="Heading 2 Char"/>
    <w:basedOn w:val="DefaultParagraphFont"/>
    <w:qFormat/>
    <w:rPr>
      <w:rFonts w:ascii="Aptos Display" w:hAnsi="Aptos Display"/>
      <w:color w:val="0F4761"/>
      <w:sz w:val="32"/>
      <w:szCs w:val="32"/>
    </w:rPr>
  </w:style>
  <w:style w:type="character" w:customStyle="1" w:styleId="Heading3Char">
    <w:name w:val="Heading 3 Char"/>
    <w:basedOn w:val="DefaultParagraphFont"/>
    <w:qFormat/>
    <w:rPr>
      <w:color w:val="0F4761"/>
      <w:sz w:val="28"/>
      <w:szCs w:val="28"/>
    </w:rPr>
  </w:style>
  <w:style w:type="character" w:customStyle="1" w:styleId="Heading4Char">
    <w:name w:val="Heading 4 Char"/>
    <w:basedOn w:val="DefaultParagraphFont"/>
    <w:qFormat/>
    <w:rPr>
      <w:i/>
      <w:iCs/>
      <w:color w:val="0F4761"/>
    </w:rPr>
  </w:style>
  <w:style w:type="character" w:customStyle="1" w:styleId="Heading5Char">
    <w:name w:val="Heading 5 Char"/>
    <w:basedOn w:val="DefaultParagraphFont"/>
    <w:qFormat/>
    <w:rPr>
      <w:color w:val="0F4761"/>
    </w:rPr>
  </w:style>
  <w:style w:type="character" w:customStyle="1" w:styleId="Heading6Char">
    <w:name w:val="Heading 6 Char"/>
    <w:basedOn w:val="DefaultParagraphFont"/>
    <w:qFormat/>
    <w:rPr>
      <w:i/>
      <w:iCs/>
      <w:color w:val="595959"/>
    </w:rPr>
  </w:style>
  <w:style w:type="character" w:customStyle="1" w:styleId="Heading7Char">
    <w:name w:val="Heading 7 Char"/>
    <w:basedOn w:val="DefaultParagraphFont"/>
    <w:qFormat/>
    <w:rPr>
      <w:color w:val="595959"/>
    </w:rPr>
  </w:style>
  <w:style w:type="character" w:customStyle="1" w:styleId="Heading8Char">
    <w:name w:val="Heading 8 Char"/>
    <w:basedOn w:val="DefaultParagraphFont"/>
    <w:qFormat/>
    <w:rPr>
      <w:i/>
      <w:iCs/>
      <w:color w:val="272727"/>
    </w:rPr>
  </w:style>
  <w:style w:type="character" w:customStyle="1" w:styleId="Heading9Char">
    <w:name w:val="Heading 9 Char"/>
    <w:basedOn w:val="DefaultParagraphFont"/>
    <w:qFormat/>
    <w:rPr>
      <w:color w:val="272727"/>
    </w:rPr>
  </w:style>
  <w:style w:type="character" w:customStyle="1" w:styleId="TitleChar">
    <w:name w:val="Title Char"/>
    <w:basedOn w:val="DefaultParagraphFont"/>
    <w:qFormat/>
    <w:rPr>
      <w:rFonts w:ascii="Aptos Display" w:hAnsi="Aptos Display"/>
      <w:spacing w:val="-10"/>
      <w:kern w:val="2"/>
      <w:sz w:val="56"/>
      <w:szCs w:val="56"/>
    </w:rPr>
  </w:style>
  <w:style w:type="character" w:customStyle="1" w:styleId="SubtitleChar">
    <w:name w:val="Subtitle Char"/>
    <w:basedOn w:val="DefaultParagraphFont"/>
    <w:qFormat/>
    <w:rPr>
      <w:color w:val="595959"/>
      <w:spacing w:val="15"/>
      <w:sz w:val="28"/>
      <w:szCs w:val="28"/>
    </w:rPr>
  </w:style>
  <w:style w:type="character" w:customStyle="1" w:styleId="QuoteChar">
    <w:name w:val="Quote Char"/>
    <w:basedOn w:val="DefaultParagraphFont"/>
    <w:qFormat/>
    <w:rPr>
      <w:i/>
      <w:iCs/>
      <w:color w:val="404040"/>
    </w:rPr>
  </w:style>
  <w:style w:type="character" w:styleId="IntenseEmphasis">
    <w:name w:val="Intense Emphasis"/>
    <w:basedOn w:val="DefaultParagraphFont"/>
    <w:qFormat/>
    <w:rPr>
      <w:i/>
      <w:iCs/>
      <w:color w:val="0F4761"/>
    </w:rPr>
  </w:style>
  <w:style w:type="character" w:customStyle="1" w:styleId="IntenseQuoteChar">
    <w:name w:val="Intense Quote Char"/>
    <w:basedOn w:val="DefaultParagraphFont"/>
    <w:qFormat/>
    <w:rPr>
      <w:i/>
      <w:iCs/>
      <w:color w:val="0F4761"/>
    </w:rPr>
  </w:style>
  <w:style w:type="character" w:styleId="IntenseReference">
    <w:name w:val="Intense Reference"/>
    <w:basedOn w:val="DefaultParagraphFont"/>
    <w:qFormat/>
    <w:rPr>
      <w:b/>
      <w:bCs/>
      <w:smallCaps/>
      <w:color w:val="0F4761"/>
      <w:spacing w:val="5"/>
    </w:rPr>
  </w:style>
  <w:style w:type="character" w:customStyle="1" w:styleId="FootnoteTextChar">
    <w:name w:val="Footnote Text Char"/>
    <w:basedOn w:val="DefaultParagraphFont"/>
    <w:qFormat/>
    <w:rPr>
      <w:sz w:val="20"/>
      <w:szCs w:val="20"/>
    </w:rPr>
  </w:style>
  <w:style w:type="character" w:customStyle="1" w:styleId="FootnoteCharacters">
    <w:name w:val="Footnote Characters"/>
    <w:basedOn w:val="DefaultParagraphFont"/>
    <w:qFormat/>
    <w:rPr>
      <w:vertAlign w:val="superscript"/>
    </w:rPr>
  </w:style>
  <w:style w:type="character" w:customStyle="1" w:styleId="FootnoteReference1">
    <w:name w:val="Footnote Reference1"/>
    <w:rPr>
      <w:vertAlign w:val="superscript"/>
    </w:rPr>
  </w:style>
  <w:style w:type="character" w:customStyle="1" w:styleId="Internetlink">
    <w:name w:val="Internet link"/>
    <w:basedOn w:val="DefaultParagraphFont"/>
    <w:qFormat/>
    <w:rPr>
      <w:color w:val="467886"/>
      <w:u w:val="single"/>
    </w:rPr>
  </w:style>
  <w:style w:type="character" w:styleId="UnresolvedMention">
    <w:name w:val="Unresolved Mention"/>
    <w:basedOn w:val="DefaultParagraphFont"/>
    <w:qFormat/>
    <w:rPr>
      <w:color w:val="605E5C"/>
    </w:rPr>
  </w:style>
  <w:style w:type="character" w:styleId="FollowedHyperlink">
    <w:name w:val="FollowedHyperlink"/>
    <w:basedOn w:val="DefaultParagraphFont"/>
    <w:rPr>
      <w:color w:val="96607D"/>
      <w:u w:val="single"/>
    </w:rPr>
  </w:style>
  <w:style w:type="character" w:styleId="CommentReference">
    <w:name w:val="annotation reference"/>
    <w:basedOn w:val="DefaultParagraphFont"/>
    <w:qFormat/>
    <w:rPr>
      <w:sz w:val="16"/>
      <w:szCs w:val="16"/>
    </w:rPr>
  </w:style>
  <w:style w:type="character" w:customStyle="1" w:styleId="CommentTextChar">
    <w:name w:val="Comment Text Char"/>
    <w:basedOn w:val="DefaultParagraphFont"/>
    <w:qFormat/>
    <w:rPr>
      <w:sz w:val="20"/>
      <w:szCs w:val="20"/>
    </w:rPr>
  </w:style>
  <w:style w:type="character" w:customStyle="1" w:styleId="CommentSubjectChar">
    <w:name w:val="Comment Subject Char"/>
    <w:basedOn w:val="CommentTextChar"/>
    <w:qFormat/>
    <w:rPr>
      <w:b/>
      <w:bCs/>
      <w:sz w:val="20"/>
      <w:szCs w:val="20"/>
    </w:rPr>
  </w:style>
  <w:style w:type="character" w:customStyle="1" w:styleId="FootnoteSymbol">
    <w:name w:val="Footnote Symbol"/>
    <w:qFormat/>
  </w:style>
  <w:style w:type="character" w:styleId="Hyperlink">
    <w:name w:val="Hyperlink"/>
    <w:rPr>
      <w:color w:val="000080"/>
      <w:u w:val="single"/>
    </w:rPr>
  </w:style>
  <w:style w:type="character" w:styleId="LineNumber">
    <w:name w:val="line number"/>
  </w:style>
  <w:style w:type="character" w:styleId="EndnoteReference">
    <w:name w:val="endnote reference"/>
    <w:rPr>
      <w:vertAlign w:val="superscript"/>
    </w:rPr>
  </w:style>
  <w:style w:type="character" w:customStyle="1" w:styleId="EndnoteCharacters">
    <w:name w:val="Endnote Characters"/>
    <w:qFormat/>
  </w:style>
  <w:style w:type="paragraph" w:customStyle="1" w:styleId="Heading">
    <w:name w:val="Heading"/>
    <w:basedOn w:val="Standard"/>
    <w:next w:val="Textbody"/>
    <w:qFormat/>
    <w:pPr>
      <w:keepNext/>
      <w:spacing w:before="240" w:after="120"/>
    </w:pPr>
    <w:rPr>
      <w:rFonts w:ascii="Arial" w:eastAsia="Microsoft YaHei" w:hAnsi="Arial" w:cs="Lucida Sans"/>
      <w:sz w:val="28"/>
      <w:szCs w:val="28"/>
    </w:rPr>
  </w:style>
  <w:style w:type="paragraph" w:styleId="BodyText">
    <w:name w:val="Body Text"/>
    <w:basedOn w:val="Normal"/>
    <w:pPr>
      <w:spacing w:after="140" w:line="276" w:lineRule="auto"/>
    </w:pPr>
  </w:style>
  <w:style w:type="paragraph" w:styleId="List">
    <w:name w:val="List"/>
    <w:basedOn w:val="Textbody"/>
    <w:rPr>
      <w:rFonts w:cs="Lucida Sans"/>
    </w:rPr>
  </w:style>
  <w:style w:type="paragraph" w:styleId="Caption">
    <w:name w:val="caption"/>
    <w:basedOn w:val="Standard"/>
    <w:qFormat/>
    <w:pPr>
      <w:suppressLineNumbers/>
      <w:spacing w:before="120" w:after="120"/>
    </w:pPr>
    <w:rPr>
      <w:rFonts w:cs="Lucida Sans"/>
      <w:i/>
      <w:iCs/>
      <w:sz w:val="24"/>
      <w:szCs w:val="24"/>
    </w:rPr>
  </w:style>
  <w:style w:type="paragraph" w:customStyle="1" w:styleId="Index">
    <w:name w:val="Index"/>
    <w:basedOn w:val="Standard"/>
    <w:qFormat/>
    <w:pPr>
      <w:suppressLineNumbers/>
    </w:pPr>
    <w:rPr>
      <w:rFonts w:cs="Lucida Sans"/>
    </w:rPr>
  </w:style>
  <w:style w:type="paragraph" w:customStyle="1" w:styleId="Standard">
    <w:name w:val="Standard"/>
    <w:qFormat/>
    <w:pPr>
      <w:spacing w:after="160" w:line="259" w:lineRule="auto"/>
      <w:textAlignment w:val="baseline"/>
    </w:pPr>
  </w:style>
  <w:style w:type="paragraph" w:customStyle="1" w:styleId="Textbody">
    <w:name w:val="Text body"/>
    <w:basedOn w:val="Standard"/>
    <w:qFormat/>
    <w:pPr>
      <w:spacing w:after="120"/>
    </w:pPr>
  </w:style>
  <w:style w:type="paragraph" w:styleId="Title">
    <w:name w:val="Title"/>
    <w:basedOn w:val="Standard"/>
    <w:next w:val="Subtitle"/>
    <w:uiPriority w:val="10"/>
    <w:qFormat/>
    <w:pPr>
      <w:spacing w:after="80" w:line="240" w:lineRule="auto"/>
    </w:pPr>
    <w:rPr>
      <w:rFonts w:ascii="Aptos Display" w:hAnsi="Aptos Display"/>
      <w:b/>
      <w:bCs/>
      <w:spacing w:val="-10"/>
      <w:sz w:val="56"/>
      <w:szCs w:val="56"/>
    </w:rPr>
  </w:style>
  <w:style w:type="paragraph" w:styleId="Subtitle">
    <w:name w:val="Subtitle"/>
    <w:basedOn w:val="Standard"/>
    <w:next w:val="Textbody"/>
    <w:uiPriority w:val="11"/>
    <w:qFormat/>
    <w:rPr>
      <w:i/>
      <w:iCs/>
      <w:color w:val="595959"/>
      <w:spacing w:val="15"/>
      <w:sz w:val="28"/>
      <w:szCs w:val="28"/>
    </w:rPr>
  </w:style>
  <w:style w:type="paragraph" w:styleId="Quote">
    <w:name w:val="Quote"/>
    <w:basedOn w:val="Standard"/>
    <w:qFormat/>
    <w:pPr>
      <w:spacing w:before="160"/>
      <w:jc w:val="center"/>
    </w:pPr>
    <w:rPr>
      <w:i/>
      <w:iCs/>
      <w:color w:val="404040"/>
    </w:rPr>
  </w:style>
  <w:style w:type="paragraph" w:styleId="ListParagraph">
    <w:name w:val="List Paragraph"/>
    <w:basedOn w:val="Standard"/>
    <w:qFormat/>
    <w:pPr>
      <w:ind w:left="720"/>
    </w:pPr>
  </w:style>
  <w:style w:type="paragraph" w:styleId="IntenseQuote">
    <w:name w:val="Intense Quote"/>
    <w:basedOn w:val="Standard"/>
    <w:qFormat/>
    <w:pPr>
      <w:pBdr>
        <w:top w:val="single" w:sz="4" w:space="10" w:color="0F4761"/>
        <w:bottom w:val="single" w:sz="4" w:space="10" w:color="0F4761"/>
      </w:pBdr>
      <w:spacing w:before="360" w:after="360"/>
      <w:ind w:left="864" w:right="864"/>
      <w:jc w:val="center"/>
    </w:pPr>
    <w:rPr>
      <w:i/>
      <w:iCs/>
      <w:color w:val="0F4761"/>
    </w:rPr>
  </w:style>
  <w:style w:type="paragraph" w:styleId="FootnoteText">
    <w:name w:val="footnote text"/>
    <w:basedOn w:val="Standard"/>
    <w:pPr>
      <w:spacing w:after="0" w:line="240" w:lineRule="auto"/>
    </w:pPr>
    <w:rPr>
      <w:sz w:val="20"/>
      <w:szCs w:val="20"/>
    </w:rPr>
  </w:style>
  <w:style w:type="paragraph" w:styleId="Revision">
    <w:name w:val="Revision"/>
    <w:qFormat/>
    <w:pPr>
      <w:textAlignment w:val="baseline"/>
    </w:pPr>
  </w:style>
  <w:style w:type="paragraph" w:styleId="CommentText">
    <w:name w:val="annotation text"/>
    <w:basedOn w:val="Standard"/>
    <w:pPr>
      <w:spacing w:line="240" w:lineRule="auto"/>
    </w:pPr>
    <w:rPr>
      <w:sz w:val="20"/>
      <w:szCs w:val="20"/>
    </w:rPr>
  </w:style>
  <w:style w:type="paragraph" w:styleId="CommentSubject">
    <w:name w:val="annotation subject"/>
    <w:basedOn w:val="CommentText"/>
    <w:qFormat/>
    <w:rPr>
      <w:b/>
      <w:bCs/>
    </w:rPr>
  </w:style>
  <w:style w:type="paragraph" w:customStyle="1" w:styleId="Footnote">
    <w:name w:val="Footnote"/>
    <w:basedOn w:val="Standard"/>
    <w:qFormat/>
    <w:pPr>
      <w:suppressLineNumbers/>
      <w:ind w:left="283" w:hanging="283"/>
    </w:pPr>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_rels/footnotes.xml.rels><?xml version="1.0" encoding="UTF-8" standalone="yes"?>
<Relationships xmlns="http://schemas.openxmlformats.org/package/2006/relationships"><Relationship Id="rId3" Type="http://schemas.openxmlformats.org/officeDocument/2006/relationships/hyperlink" Target="https://www.dbnl.org/tekst/_alm009alma00_01/" TargetMode="External"/><Relationship Id="rId2" Type="http://schemas.openxmlformats.org/officeDocument/2006/relationships/hyperlink" Target="https://www.dbnl.org/tekst/_sur001suri01_01/" TargetMode="External"/><Relationship Id="rId1" Type="http://schemas.openxmlformats.org/officeDocument/2006/relationships/hyperlink" Target="https://bukubooks.wordpress.com/2014/12/07/almanak1832/"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1771</Words>
  <Characters>10096</Characters>
  <Application>Microsoft Office Word</Application>
  <DocSecurity>0</DocSecurity>
  <Lines>84</Lines>
  <Paragraphs>23</Paragraphs>
  <ScaleCrop>false</ScaleCrop>
  <Company/>
  <LinksUpToDate>false</LinksUpToDate>
  <CharactersWithSpaces>11844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Oort, T. van (Thunnis)</dc:creator>
  <dc:description/>
  <cp:lastModifiedBy>Thunnis van Oort</cp:lastModifiedBy>
  <cp:revision>71</cp:revision>
  <dcterms:created xsi:type="dcterms:W3CDTF">2026-06-16T07:29:00Z</dcterms:created>
  <dcterms:modified xsi:type="dcterms:W3CDTF">2026-06-19T13:45:00Z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yperlinksChanged">
    <vt:bool>false</vt:bool>
  </property>
  <property fmtid="{D5CDD505-2E9C-101B-9397-08002B2CF9AE}" pid="3" name="LinksUpToDate">
    <vt:bool>false</vt:bool>
  </property>
  <property fmtid="{D5CDD505-2E9C-101B-9397-08002B2CF9AE}" pid="4" name="ScaleCrop">
    <vt:bool>false</vt:bool>
  </property>
  <property fmtid="{D5CDD505-2E9C-101B-9397-08002B2CF9AE}" pid="5" name="ShareDoc">
    <vt:bool>false</vt:bool>
  </property>
</Properties>
</file>