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Algovertor</w:t>
      </w:r>
    </w:p>
    <w:p>
      <w:pPr>
        <w:pStyle w:val="Body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Aleksandar Zdravkovi</w:t>
      </w:r>
      <w:r>
        <w:rPr>
          <w:sz w:val="24"/>
          <w:szCs w:val="24"/>
          <w:u w:color="000000"/>
          <w:rtl w:val="0"/>
        </w:rPr>
        <w:t xml:space="preserve">ć </w:t>
      </w:r>
      <w:r>
        <w:rPr>
          <w:sz w:val="24"/>
          <w:szCs w:val="24"/>
          <w:u w:color="000000"/>
          <w:rtl w:val="0"/>
        </w:rPr>
        <w:t>- 14582</w:t>
      </w:r>
      <w:r>
        <w:rPr>
          <w:sz w:val="24"/>
          <w:szCs w:val="24"/>
          <w:u w:color="000000"/>
          <w:rtl w:val="0"/>
        </w:rPr>
        <w:t xml:space="preserve"> </w:t>
      </w:r>
    </w:p>
    <w:p>
      <w:pPr>
        <w:pStyle w:val="Body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Aleksan</w:t>
      </w:r>
      <w:r>
        <w:drawing>
          <wp:anchor distT="101600" distB="101600" distL="101600" distR="101600" simplePos="0" relativeHeight="251659264" behindDoc="0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6245227" cy="4884251"/>
            <wp:effectExtent l="0" t="0" r="0" b="0"/>
            <wp:wrapTopAndBottom distT="101600" distB="1016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lgovertor.jpg"/>
                    <pic:cNvPicPr/>
                  </pic:nvPicPr>
                  <pic:blipFill rotWithShape="1">
                    <a:blip r:embed="rId4">
                      <a:extLst/>
                    </a:blip>
                    <a:srcRect l="2050" t="0" r="205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227" cy="4884251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3E532D"/>
                      </a:solidFill>
                      <a:prstDash val="solid"/>
                      <a:miter lim="400000"/>
                      <a:headEnd type="none"/>
                      <a:tailEnd type="none"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Subheading"/>
                            </w:pPr>
                            <w:r>
                              <w:rPr>
                                <w:color w:val="587a3c"/>
                                <w:rtl w:val="0"/>
                                <w:lang w:val="en-US"/>
                              </w:rPr>
                              <w:t>CREATIVE JUICES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60.0pt;margin-top:64.1pt;width:492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Subheading"/>
                      </w:pPr>
                      <w:r>
                        <w:rPr>
                          <w:color w:val="587a3c"/>
                          <w:rtl w:val="0"/>
                          <w:lang w:val="en-US"/>
                        </w:rPr>
                        <w:t>CREATIVE JUICES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sz w:val="24"/>
          <w:szCs w:val="24"/>
          <w:u w:color="000000"/>
          <w:rtl w:val="0"/>
        </w:rPr>
        <w:t>dar Milo</w:t>
      </w:r>
      <w:r>
        <w:rPr>
          <w:sz w:val="24"/>
          <w:szCs w:val="24"/>
          <w:u w:color="000000"/>
          <w:rtl w:val="0"/>
        </w:rPr>
        <w:t>š</w:t>
      </w:r>
      <w:r>
        <w:rPr>
          <w:sz w:val="24"/>
          <w:szCs w:val="24"/>
          <w:u w:color="000000"/>
          <w:rtl w:val="0"/>
        </w:rPr>
        <w:t>evi</w:t>
      </w:r>
      <w:r>
        <w:rPr>
          <w:sz w:val="24"/>
          <w:szCs w:val="24"/>
          <w:u w:color="000000"/>
          <w:rtl w:val="0"/>
        </w:rPr>
        <w:t xml:space="preserve">ć </w:t>
      </w:r>
      <w:r>
        <w:rPr>
          <w:sz w:val="24"/>
          <w:szCs w:val="24"/>
          <w:u w:color="000000"/>
          <w:rtl w:val="0"/>
        </w:rPr>
        <w:t>- 1</w:t>
      </w:r>
      <w:r>
        <w:rPr>
          <w:sz w:val="24"/>
          <w:szCs w:val="24"/>
          <w:u w:color="000000"/>
          <w:rtl w:val="0"/>
        </w:rPr>
        <w:t>4041</w:t>
      </w:r>
    </w:p>
    <w:p>
      <w:pPr>
        <w:pStyle w:val="Body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pt-PT"/>
        </w:rPr>
        <w:t>Leonhard Radoni</w:t>
      </w:r>
      <w:r>
        <w:rPr>
          <w:sz w:val="24"/>
          <w:szCs w:val="24"/>
          <w:u w:color="000000"/>
          <w:rtl w:val="0"/>
        </w:rPr>
        <w:t xml:space="preserve">ć </w:t>
      </w:r>
      <w:r>
        <w:rPr>
          <w:sz w:val="24"/>
          <w:szCs w:val="24"/>
          <w:u w:color="000000"/>
          <w:rtl w:val="0"/>
        </w:rPr>
        <w:t>- 14482</w:t>
      </w:r>
    </w:p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 2"/>
        <w:bidi w:val="0"/>
      </w:pPr>
    </w:p>
    <w:p>
      <w:pPr>
        <w:pStyle w:val="Heading 2"/>
        <w:rPr>
          <w:color w:val="3d532c"/>
        </w:rPr>
      </w:pPr>
      <w:r>
        <w:rPr>
          <w:color w:val="3d532c"/>
          <w:rtl w:val="0"/>
        </w:rPr>
        <w:t>Nastanak projekta</w:t>
      </w:r>
    </w:p>
    <w:p>
      <w:pPr>
        <w:pStyle w:val="Body"/>
        <w:jc w:val="both"/>
      </w:pPr>
      <w:r>
        <w:rPr>
          <w:rtl w:val="0"/>
        </w:rPr>
        <w:t>Nakon odslu</w:t>
      </w:r>
      <w:r>
        <w:rPr>
          <w:rtl w:val="0"/>
        </w:rPr>
        <w:t>š</w:t>
      </w:r>
      <w:r>
        <w:rPr>
          <w:rtl w:val="0"/>
        </w:rPr>
        <w:t>anog predmeta AIP na prvoj godini studija do</w:t>
      </w:r>
      <w:r>
        <w:rPr>
          <w:rtl w:val="0"/>
        </w:rPr>
        <w:t>š</w:t>
      </w:r>
      <w:r>
        <w:rPr>
          <w:rtl w:val="0"/>
        </w:rPr>
        <w:t>li smo do zaklju</w:t>
      </w:r>
      <w:r>
        <w:rPr>
          <w:rtl w:val="0"/>
        </w:rPr>
        <w:t>č</w:t>
      </w:r>
      <w:r>
        <w:rPr>
          <w:rtl w:val="0"/>
        </w:rPr>
        <w:t>ka da dobar deo studenata koji se u prethodnom obrazovanju nisu susreli sa programiranjem imaju potesko</w:t>
      </w:r>
      <w:r>
        <w:rPr>
          <w:rtl w:val="0"/>
        </w:rPr>
        <w:t>ć</w:t>
      </w:r>
      <w:r>
        <w:rPr>
          <w:rtl w:val="0"/>
        </w:rPr>
        <w:t>a u razumevanju re</w:t>
      </w:r>
      <w:r>
        <w:rPr>
          <w:rtl w:val="0"/>
        </w:rPr>
        <w:t>š</w:t>
      </w:r>
      <w:r>
        <w:rPr>
          <w:rtl w:val="0"/>
        </w:rPr>
        <w:t>avanja problema kori</w:t>
      </w:r>
      <w:r>
        <w:rPr>
          <w:rtl w:val="0"/>
        </w:rPr>
        <w:t>šć</w:t>
      </w:r>
      <w:r>
        <w:rPr>
          <w:rtl w:val="0"/>
        </w:rPr>
        <w:t>enjem dijagrama toka algoritma, i prelaz iz dijagrama toka algoritma u kod.</w:t>
      </w:r>
      <w:r>
        <w:rPr>
          <w:rtl w:val="0"/>
        </w:rPr>
        <w:t xml:space="preserve"> </w:t>
      </w:r>
      <w:r>
        <w:rPr>
          <w:rtl w:val="0"/>
        </w:rPr>
        <w:t>Shodno tome re</w:t>
      </w:r>
      <w:r>
        <w:rPr>
          <w:rtl w:val="0"/>
        </w:rPr>
        <w:t>š</w:t>
      </w:r>
      <w:r>
        <w:rPr>
          <w:rtl w:val="0"/>
        </w:rPr>
        <w:t>ili smo da zapo</w:t>
      </w:r>
      <w:r>
        <w:rPr>
          <w:rtl w:val="0"/>
        </w:rPr>
        <w:t>č</w:t>
      </w:r>
      <w:r>
        <w:rPr>
          <w:rtl w:val="0"/>
        </w:rPr>
        <w:t>nemo ovaj projekat u cilju pojednostavljenja u</w:t>
      </w:r>
      <w:r>
        <w:rPr>
          <w:rtl w:val="0"/>
        </w:rPr>
        <w:t>č</w:t>
      </w:r>
      <w:r>
        <w:rPr>
          <w:rtl w:val="0"/>
        </w:rPr>
        <w:t>enja programiranja. Algovertor je alat za crtanje i prevo</w:t>
      </w:r>
      <w:r>
        <w:rPr>
          <w:rtl w:val="0"/>
        </w:rPr>
        <w:t>đ</w:t>
      </w:r>
      <w:r>
        <w:rPr>
          <w:rtl w:val="0"/>
        </w:rPr>
        <w:t>enje dijagrama toka algoritma u programski kod.</w:t>
      </w:r>
    </w:p>
    <w:p>
      <w:pPr>
        <w:pStyle w:val="Body"/>
        <w:jc w:val="both"/>
      </w:pPr>
    </w:p>
    <w:p>
      <w:pPr>
        <w:pStyle w:val="Heading 2"/>
        <w:rPr>
          <w:color w:val="3d532c"/>
        </w:rPr>
      </w:pPr>
      <w:r>
        <w:rPr>
          <w:color w:val="3d532c"/>
          <w:rtl w:val="0"/>
        </w:rPr>
        <w:t>Projektni zadatak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Potrebno je omogu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iti korisniku:</w:t>
      </w:r>
    </w:p>
    <w:p>
      <w:pPr>
        <w:pStyle w:val="Body"/>
        <w:numPr>
          <w:ilvl w:val="0"/>
          <w:numId w:val="3"/>
        </w:numPr>
        <w:tabs>
          <w:tab w:val="num" w:pos="1020"/>
          <w:tab w:val="clear" w:pos="0"/>
        </w:tabs>
        <w:bidi w:val="0"/>
        <w:ind w:left="102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Crtanje dijagrama toka algoritma</w:t>
      </w:r>
    </w:p>
    <w:p>
      <w:pPr>
        <w:pStyle w:val="Body"/>
        <w:numPr>
          <w:ilvl w:val="0"/>
          <w:numId w:val="3"/>
        </w:numPr>
        <w:tabs>
          <w:tab w:val="num" w:pos="1020"/>
          <w:tab w:val="clear" w:pos="0"/>
        </w:tabs>
        <w:bidi w:val="0"/>
        <w:ind w:left="102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Prevo</w:t>
      </w:r>
      <w:r>
        <w:rPr>
          <w:u w:color="000000"/>
          <w:rtl w:val="0"/>
        </w:rPr>
        <w:t>đ</w:t>
      </w:r>
      <w:r>
        <w:rPr>
          <w:u w:color="000000"/>
          <w:rtl w:val="0"/>
        </w:rPr>
        <w:t>enje dijagrama toka algoritma u kod</w:t>
      </w:r>
    </w:p>
    <w:p>
      <w:pPr>
        <w:pStyle w:val="Body"/>
        <w:numPr>
          <w:ilvl w:val="0"/>
          <w:numId w:val="3"/>
        </w:numPr>
        <w:tabs>
          <w:tab w:val="num" w:pos="1020"/>
          <w:tab w:val="clear" w:pos="0"/>
        </w:tabs>
        <w:bidi w:val="0"/>
        <w:ind w:left="102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70c0"/>
          <w:vertAlign w:val="baseline"/>
        </w:rPr>
      </w:pPr>
      <w:r>
        <w:rPr>
          <w:u w:color="000000"/>
          <w:rtl w:val="0"/>
        </w:rPr>
        <w:t>Prikaz op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tih podataka o kodu (Imena i broj promenljivih,</w:t>
      </w:r>
      <w:r>
        <w:rPr>
          <w:u w:color="000000"/>
          <w:rtl w:val="0"/>
        </w:rPr>
        <w:t xml:space="preserve"> </w:t>
      </w:r>
      <w:r>
        <w:rPr>
          <w:u w:color="000000"/>
          <w:rtl w:val="0"/>
        </w:rPr>
        <w:t>broj linija koda)</w:t>
      </w:r>
    </w:p>
    <w:p>
      <w:pPr>
        <w:pStyle w:val="Body"/>
        <w:numPr>
          <w:ilvl w:val="0"/>
          <w:numId w:val="3"/>
        </w:numPr>
        <w:tabs>
          <w:tab w:val="num" w:pos="1020"/>
          <w:tab w:val="clear" w:pos="0"/>
        </w:tabs>
        <w:bidi w:val="0"/>
        <w:ind w:left="102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70c0"/>
          <w:vertAlign w:val="baseline"/>
        </w:rPr>
      </w:pPr>
      <w:r>
        <w:rPr>
          <w:u w:color="000000"/>
          <w:rtl w:val="0"/>
        </w:rPr>
        <w:t>Izvoz dijagrama u binarnu datoteku i fotografiju</w:t>
      </w:r>
    </w:p>
    <w:p>
      <w:pPr>
        <w:pStyle w:val="Body"/>
        <w:numPr>
          <w:ilvl w:val="0"/>
          <w:numId w:val="3"/>
        </w:numPr>
        <w:tabs>
          <w:tab w:val="num" w:pos="1020"/>
          <w:tab w:val="clear" w:pos="0"/>
        </w:tabs>
        <w:bidi w:val="0"/>
        <w:ind w:left="102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Izvoz koda u tekstualnu datoteku i datoteku programskog jezika</w:t>
      </w:r>
    </w:p>
    <w:p>
      <w:pPr>
        <w:pStyle w:val="Body"/>
        <w:numPr>
          <w:ilvl w:val="0"/>
          <w:numId w:val="3"/>
        </w:numPr>
        <w:tabs>
          <w:tab w:val="num" w:pos="1020"/>
          <w:tab w:val="clear" w:pos="0"/>
        </w:tabs>
        <w:bidi w:val="0"/>
        <w:ind w:left="102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</w:p>
    <w:p>
      <w:pPr>
        <w:pStyle w:val="Heading 2"/>
        <w:rPr>
          <w:color w:val="3d532c"/>
        </w:rPr>
      </w:pPr>
      <w:r>
        <w:rPr>
          <w:color w:val="3d532c"/>
          <w:rtl w:val="0"/>
        </w:rPr>
        <w:t>Dodatni zadaci</w:t>
      </w:r>
    </w:p>
    <w:p>
      <w:pPr>
        <w:pStyle w:val="Body"/>
        <w:jc w:val="both"/>
      </w:pPr>
      <w:r>
        <w:rPr>
          <w:rtl w:val="0"/>
        </w:rPr>
        <w:t xml:space="preserve">Obezbediti crtanje 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Subheading"/>
                            </w:pPr>
                            <w:r>
                              <w:rPr>
                                <w:color w:val="587a3c"/>
                                <w:rtl w:val="0"/>
                              </w:rPr>
                              <w:t>CREATIVE JUICES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60.0pt;margin-top:64.1pt;width:492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Subheading"/>
                      </w:pPr>
                      <w:r>
                        <w:rPr>
                          <w:color w:val="587a3c"/>
                          <w:rtl w:val="0"/>
                        </w:rPr>
                        <w:t>CREATIVE JUICES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i povezivanje osnovnih blokova. Implementirati u</w:t>
      </w:r>
      <w:r>
        <w:rPr>
          <w:rtl w:val="0"/>
        </w:rPr>
        <w:t>č</w:t>
      </w:r>
      <w:r>
        <w:rPr>
          <w:rtl w:val="0"/>
        </w:rPr>
        <w:t>itavanje i izvoz dijagrama u binarnu datoteku, izvoz dijagrama u fotografiju, uniformnost prikaza i promene podataka. Omogu</w:t>
      </w:r>
      <w:r>
        <w:rPr>
          <w:rtl w:val="0"/>
        </w:rPr>
        <w:t>ć</w:t>
      </w:r>
      <w:r>
        <w:rPr>
          <w:rtl w:val="0"/>
        </w:rPr>
        <w:t>iti prevodjenje dijagrama toka u kod programskog jezika po izboru (C, ili Java). Prikazati osnovne (Predefinisati dodatne zadatke)</w:t>
      </w:r>
    </w:p>
    <w:p>
      <w:pPr>
        <w:pStyle w:val="Body"/>
        <w:jc w:val="both"/>
      </w:pPr>
    </w:p>
    <w:p>
      <w:pPr>
        <w:pStyle w:val="Heading 2"/>
        <w:rPr>
          <w:color w:val="3d532c"/>
        </w:rPr>
      </w:pPr>
      <w:r>
        <w:rPr>
          <w:color w:val="3d532c"/>
          <w:rtl w:val="0"/>
        </w:rPr>
        <w:t>Domen problema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Prikaz i povezivanje blokova: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U zavisnosti od bloka treba nacrtati odgovarajuci crte</w:t>
      </w:r>
      <w:r>
        <w:rPr>
          <w:u w:color="000000"/>
          <w:rtl w:val="0"/>
        </w:rPr>
        <w:t>ž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Sa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uvati tip, naziv i podatke bloka u samom bloku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Nacrtati odgovaraju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i tekst na bloku, koji pretstavlja podatak bloka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Omogu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 xml:space="preserve">iti pomeranje, i brisanje bloka 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Omogu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 xml:space="preserve">iti jednostavno povezivanje blokova 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 xml:space="preserve">Povezivanjem blokova formirti strukturu tipa graf 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Implementirati dijalog sa poljima za promenu podatka u bloku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Implementirati brisanje bloka</w:t>
      </w:r>
    </w:p>
    <w:p>
      <w:pPr>
        <w:pStyle w:val="Body"/>
        <w:numPr>
          <w:ilvl w:val="0"/>
          <w:numId w:val="5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 xml:space="preserve">Implementirati meni sa opcijama za promenu podataka, pomeranje bloka po Z osi </w:t>
      </w:r>
      <w:r>
        <w:rPr>
          <w:u w:color="000000"/>
          <w:rtl w:val="0"/>
        </w:rPr>
        <w:t xml:space="preserve">i </w:t>
      </w:r>
      <w:r>
        <w:rPr>
          <w:u w:color="000000"/>
          <w:rtl w:val="0"/>
        </w:rPr>
        <w:t>brisanje bloka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Izvoz dijagrama i koda:</w:t>
      </w:r>
    </w:p>
    <w:p>
      <w:pPr>
        <w:pStyle w:val="Body"/>
        <w:numPr>
          <w:ilvl w:val="0"/>
          <w:numId w:val="6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Omogu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iti izvoz dijagrama u binarnu datoteku (.alg)</w:t>
      </w:r>
    </w:p>
    <w:p>
      <w:pPr>
        <w:pStyle w:val="Body"/>
        <w:numPr>
          <w:ilvl w:val="0"/>
          <w:numId w:val="6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Implementirati izvoz dijagrama u JPEG i SVG fotografiju</w:t>
      </w:r>
    </w:p>
    <w:p>
      <w:pPr>
        <w:pStyle w:val="Body"/>
        <w:numPr>
          <w:ilvl w:val="0"/>
          <w:numId w:val="6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Izvoz koda u tekstualnu datoteku, kao i u fajl odgovaraju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eg programskog jezika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Prevodjenje dijagrama u kod:</w:t>
      </w:r>
    </w:p>
    <w:p>
      <w:pPr>
        <w:pStyle w:val="Body"/>
        <w:numPr>
          <w:ilvl w:val="0"/>
          <w:numId w:val="7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</w:rPr>
      </w:pPr>
      <w:r>
        <w:rPr>
          <w:u w:color="000000"/>
          <w:rtl w:val="0"/>
        </w:rPr>
        <w:t>Implementirati modifikovani DFS algoritam za obilazak grafa</w:t>
      </w:r>
    </w:p>
    <w:p>
      <w:pPr>
        <w:pStyle w:val="Body"/>
        <w:numPr>
          <w:ilvl w:val="0"/>
          <w:numId w:val="7"/>
        </w:numPr>
        <w:tabs>
          <w:tab w:val="num" w:pos="660"/>
          <w:tab w:val="clear" w:pos="0"/>
        </w:tabs>
        <w:bidi w:val="0"/>
        <w:ind w:left="660" w:hanging="300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</w:rPr>
      </w:pPr>
      <w:r>
        <w:rPr>
          <w:u w:color="000000"/>
          <w:rtl w:val="0"/>
        </w:rPr>
        <w:t>Na osnovu tipa bloka generisati odgovaraju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i kod</w:t>
      </w:r>
    </w:p>
    <w:p>
      <w:pPr>
        <w:pStyle w:val="Body"/>
        <w:bidi w:val="0"/>
        <w:rPr>
          <w:u w:color="000000"/>
          <w:rtl w:val="0"/>
        </w:rPr>
      </w:pPr>
    </w:p>
    <w:p>
      <w:pPr>
        <w:pStyle w:val="Heading 2"/>
        <w:rPr>
          <w:color w:val="3d532c"/>
        </w:rPr>
      </w:pPr>
      <w:r>
        <w:rPr>
          <w:color w:val="3d532c"/>
          <w:rtl w:val="0"/>
        </w:rPr>
        <w:t>Korisnici sistema</w:t>
      </w:r>
    </w:p>
    <w:p>
      <w:pPr>
        <w:pStyle w:val="Body"/>
        <w:jc w:val="both"/>
      </w:pPr>
      <w:r>
        <w:rPr>
          <w:u w:color="000000"/>
          <w:rtl w:val="0"/>
        </w:rPr>
        <w:t>Korisnici sistema su studenti tehnickih fakulteta i u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enici srednjih 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kola koji u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 osnove programiranja.  (Dodati jo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)</w:t>
      </w:r>
    </w:p>
    <w:p>
      <w:pPr>
        <w:pStyle w:val="Body"/>
        <w:bidi w:val="0"/>
      </w:pPr>
    </w:p>
    <w:p>
      <w:pPr>
        <w:pStyle w:val="Heading 2"/>
        <w:rPr>
          <w:color w:val="3d532c"/>
        </w:rPr>
      </w:pPr>
      <w:r>
        <w:rPr>
          <w:color w:val="3d532c"/>
          <w:rtl w:val="0"/>
        </w:rPr>
        <w:t>Izbor tima za rad na projektu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Potrebne kvalifikac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Subheading"/>
                            </w:pPr>
                            <w:r>
                              <w:rPr>
                                <w:color w:val="587a3c"/>
                                <w:rtl w:val="0"/>
                              </w:rPr>
                              <w:t>CREATIVE JUICES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60.0pt;margin-top:64.1pt;width:492.0pt;height:21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Subheading"/>
                      </w:pPr>
                      <w:r>
                        <w:rPr>
                          <w:color w:val="587a3c"/>
                          <w:rtl w:val="0"/>
                        </w:rPr>
                        <w:t>CREATIVE JUICES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u w:color="000000"/>
          <w:rtl w:val="0"/>
        </w:rPr>
        <w:t xml:space="preserve">ije: 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Poznavanje programskog jezika C++, UML-a, rada u Photoshop-u.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Č</w:t>
      </w:r>
      <w:r>
        <w:rPr>
          <w:u w:color="000000"/>
          <w:rtl w:val="0"/>
        </w:rPr>
        <w:t>lanovi tima: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Aleksandar Milo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evi</w:t>
      </w:r>
      <w:r>
        <w:rPr>
          <w:u w:color="000000"/>
          <w:rtl w:val="0"/>
        </w:rPr>
        <w:t>ć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(dodati kvalitet, tip licnosti, motivaciju)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  <w:lang w:val="pt-PT"/>
        </w:rPr>
        <w:t>Leonhard Radoni</w:t>
      </w:r>
      <w:r>
        <w:rPr>
          <w:u w:color="000000"/>
          <w:rtl w:val="0"/>
        </w:rPr>
        <w:t>ć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(dodati kvalitet, tip licnosti, motivaciju)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Aleksandar Zdravkovi</w:t>
      </w:r>
      <w:r>
        <w:rPr>
          <w:u w:color="000000"/>
          <w:rtl w:val="0"/>
        </w:rPr>
        <w:t>ć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(dodati kvalitet, tip licnosti, motivaciju)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Osnovni cilj tima: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</w:rPr>
        <w:t>Omogu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iti jednostavniji na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in u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enja programiranja, pokazati jednostavnost prelaza iz dijagrama toka u kod. Pomo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i  mla</w:t>
      </w:r>
      <w:r>
        <w:rPr>
          <w:u w:color="000000"/>
          <w:rtl w:val="0"/>
        </w:rPr>
        <w:t>đ</w:t>
      </w:r>
      <w:r>
        <w:rPr>
          <w:u w:color="000000"/>
          <w:rtl w:val="0"/>
        </w:rPr>
        <w:t>im kolegama u lak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em i jednostavnijem shvatanju dijagrama toka kao i koda.</w:t>
      </w:r>
    </w:p>
    <w:p>
      <w:pPr>
        <w:pStyle w:val="Body"/>
        <w:bidi w:val="0"/>
        <w:rPr>
          <w:u w:color="000000"/>
        </w:rPr>
      </w:pPr>
    </w:p>
    <w:p>
      <w:pPr>
        <w:pStyle w:val="Body"/>
        <w:bidi w:val="0"/>
        <w:rPr>
          <w:u w:color="000000"/>
          <w:rtl w:val="0"/>
        </w:rPr>
      </w:pPr>
      <w:r>
        <w:rPr>
          <w:u w:color="000000"/>
          <w:rtl w:val="0"/>
        </w:rPr>
        <w:t>Kriterijumi koji su uticali na izbor vodje:</w:t>
      </w:r>
    </w:p>
    <w:p>
      <w:pPr>
        <w:pStyle w:val="Body"/>
        <w:bidi w:val="0"/>
        <w:rPr>
          <w:u w:color="000000"/>
          <w:rtl w:val="0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rPr>
          <w:color w:val="3d532c"/>
        </w:rPr>
      </w:pPr>
      <w:r>
        <w:rPr>
          <w:color w:val="3d532c"/>
          <w:rtl w:val="0"/>
          <w:lang w:val="en-US"/>
        </w:rPr>
        <w:t>Rad tima</w:t>
      </w:r>
    </w:p>
    <w:p>
      <w:pPr>
        <w:pStyle w:val="Body"/>
        <w:jc w:val="both"/>
      </w:pPr>
      <w:r>
        <w:rPr>
          <w:u w:color="000000"/>
          <w:rtl w:val="0"/>
        </w:rPr>
        <w:t xml:space="preserve">Svaki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lan tima nedeljno 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e biti posve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en 5-6h projektu u zavisnosti od te</w:t>
      </w:r>
      <w:r>
        <w:rPr>
          <w:u w:color="000000"/>
          <w:rtl w:val="0"/>
        </w:rPr>
        <w:t>ž</w:t>
      </w:r>
      <w:r>
        <w:rPr>
          <w:u w:color="000000"/>
          <w:rtl w:val="0"/>
        </w:rPr>
        <w:t>ine zadatka koji nastojimo da re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imo. U slu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aju odsustva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lana, preostala dva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 xml:space="preserve">lana 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e prite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i u pomo</w:t>
      </w:r>
      <w:r>
        <w:rPr>
          <w:u w:color="000000"/>
          <w:rtl w:val="0"/>
        </w:rPr>
        <w:t xml:space="preserve">ć </w:t>
      </w:r>
      <w:r>
        <w:rPr>
          <w:u w:color="000000"/>
          <w:rtl w:val="0"/>
        </w:rPr>
        <w:t>i re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avati i deo zadatka kolege. Komunikacija i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749300</wp:posOffset>
                </wp:positionH>
                <wp:positionV relativeFrom="page">
                  <wp:posOffset>800100</wp:posOffset>
                </wp:positionV>
                <wp:extent cx="6248400" cy="266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Subheading"/>
                            </w:pPr>
                            <w:r>
                              <w:rPr>
                                <w:color w:val="587a3c"/>
                                <w:rtl w:val="0"/>
                              </w:rPr>
                              <w:t>CREATIVE JUICES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59.0pt;margin-top:63.0pt;width:492.0pt;height:21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Subheading"/>
                      </w:pPr>
                      <w:r>
                        <w:rPr>
                          <w:color w:val="587a3c"/>
                          <w:rtl w:val="0"/>
                        </w:rPr>
                        <w:t>CREATIVE JUICES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u w:color="000000"/>
          <w:rtl w:val="0"/>
        </w:rPr>
        <w:t xml:space="preserve">zmedju </w:t>
      </w:r>
      <w:r>
        <w:rPr>
          <w:u w:color="000000"/>
          <w:rtl w:val="0"/>
        </w:rPr>
        <w:t>č</w:t>
      </w:r>
      <w:r>
        <w:rPr>
          <w:u w:color="000000"/>
          <w:rtl w:val="0"/>
        </w:rPr>
        <w:t>lanova tima vr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>i se preko sastanka na fakultetu, skype-a, dok se razmena podatka obavlja preko GitHub-a.  U toku razvoja projekta odluke se donose glasanjem, ona odluka koja bude izglasana, bi</w:t>
      </w:r>
      <w:r>
        <w:rPr>
          <w:u w:color="000000"/>
          <w:rtl w:val="0"/>
        </w:rPr>
        <w:t>ć</w:t>
      </w:r>
      <w:r>
        <w:rPr>
          <w:u w:color="000000"/>
          <w:rtl w:val="0"/>
        </w:rPr>
        <w:t>e i implementirana. (Dodati jo</w:t>
      </w:r>
      <w:r>
        <w:rPr>
          <w:u w:color="000000"/>
          <w:rtl w:val="0"/>
        </w:rPr>
        <w:t>š</w:t>
      </w:r>
      <w:r>
        <w:rPr>
          <w:u w:color="000000"/>
          <w:rtl w:val="0"/>
        </w:rPr>
        <w:t xml:space="preserve">) </w:t>
      </w:r>
    </w:p>
    <w:sectPr>
      <w:headerReference w:type="default" r:id="rId5"/>
      <w:footerReference w:type="default" r:id="rId6"/>
      <w:pgSz w:w="12240" w:h="15840" w:orient="portrait"/>
      <w:pgMar w:top="1050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 cmpd="sng" algn="ctr">
                        <a:solidFill>
                          <a:srgbClr val="587B3C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 upright="0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587B3C" opacity="100.0%" weight="3.0pt" dashstyle="solid" endcap="flat" miterlimit="400.0%" joinstyle="miter" linestyle="single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587B3C"/>
                        </a:solidFill>
                        <a:prstDash val="solid"/>
                        <a:miter lim="400000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1" vertOverflow="overflow" horzOverflow="overflow" vert="horz" wrap="square" lIns="91440" tIns="45720" rIns="91440" bIns="45720" numCol="1" spcCol="38100" rtlCol="0" anchor="t" upright="0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587B3C" opacity="100.0%" weight="1.0pt" dashstyle="solid" endcap="flat" miterlimit="400.0%" joinstyle="miter" linestyle="single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  <w:u w:color="000000"/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000000"/>
        <w:rtl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)"/>
      <w:lvlJc w:val="left"/>
      <w:pPr/>
      <w:rPr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000000"/>
        <w:rtl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)"/>
      <w:lvlJc w:val="left"/>
      <w:pPr/>
      <w:rPr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000000"/>
        <w:rtl w:val="0"/>
      </w:rPr>
    </w:lvl>
  </w:abstractNum>
  <w:abstractNum w:abstractNumId="7">
    <w:multiLevelType w:val="multilevel"/>
    <w:styleLink w:val="List 1"/>
    <w:lvl w:ilvl="0">
      <w:start w:val="1"/>
      <w:numFmt w:val="decimal"/>
      <w:suff w:val="tab"/>
      <w:lvlText w:val="%1)"/>
      <w:lvlJc w:val="left"/>
      <w:pPr/>
      <w:rPr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one"/>
    <w:next w:val="List 0"/>
    <w:pPr>
      <w:numPr>
        <w:numId w:val="1"/>
      </w:numPr>
    </w:pPr>
  </w:style>
  <w:style w:type="numbering" w:styleId="None">
    <w:name w:val="None"/>
    <w:next w:val="None"/>
    <w:pPr>
      <w:numPr>
        <w:numId w:val="2"/>
      </w:numPr>
    </w:pPr>
  </w:style>
  <w:style w:type="numbering" w:styleId="List 1">
    <w:name w:val="List 1"/>
    <w:basedOn w:val="None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