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B715" w14:textId="77777777" w:rsidR="002426FD" w:rsidRPr="002426FD" w:rsidRDefault="002426FD" w:rsidP="002426FD">
      <w:pPr>
        <w:pStyle w:val="Title"/>
        <w:rPr>
          <w:rFonts w:ascii="Microsoft Tai Le" w:hAnsi="Microsoft Tai Le" w:cs="Microsoft Tai Le"/>
          <w:b/>
          <w:bCs/>
          <w:color w:val="7030A0"/>
          <w:sz w:val="44"/>
          <w:szCs w:val="44"/>
        </w:rPr>
      </w:pPr>
      <w:r w:rsidRPr="002426FD">
        <w:rPr>
          <w:rFonts w:ascii="Microsoft Tai Le" w:hAnsi="Microsoft Tai Le" w:cs="Microsoft Tai Le"/>
          <w:b/>
          <w:bCs/>
          <w:color w:val="7030A0"/>
          <w:sz w:val="44"/>
          <w:szCs w:val="44"/>
        </w:rPr>
        <w:t xml:space="preserve">                     TRAFFIC MANAGEMENT</w:t>
      </w:r>
    </w:p>
    <w:p w14:paraId="1FA5668A" w14:textId="77777777" w:rsidR="002426FD" w:rsidRDefault="002426FD" w:rsidP="00B30F87">
      <w:pPr>
        <w:rPr>
          <w:b/>
          <w:bCs/>
          <w:color w:val="70AD47" w:themeColor="accent6"/>
          <w:sz w:val="32"/>
          <w:szCs w:val="32"/>
        </w:rPr>
      </w:pPr>
    </w:p>
    <w:p w14:paraId="275B81AB" w14:textId="77777777" w:rsidR="00B30F87" w:rsidRPr="00B30F87" w:rsidRDefault="00B30F87" w:rsidP="00B30F87">
      <w:pPr>
        <w:rPr>
          <w:b/>
          <w:bCs/>
          <w:color w:val="70AD47" w:themeColor="accent6"/>
          <w:sz w:val="32"/>
          <w:szCs w:val="32"/>
        </w:rPr>
      </w:pPr>
      <w:r w:rsidRPr="00B30F87">
        <w:rPr>
          <w:b/>
          <w:bCs/>
          <w:color w:val="70AD47" w:themeColor="accent6"/>
          <w:sz w:val="32"/>
          <w:szCs w:val="32"/>
        </w:rPr>
        <w:t>Problem Definition</w:t>
      </w:r>
    </w:p>
    <w:p w14:paraId="59C256D4" w14:textId="77777777" w:rsidR="001E2CF9" w:rsidRDefault="001E2CF9" w:rsidP="001E2CF9">
      <w:pPr>
        <w:pStyle w:val="ListParagraph"/>
        <w:numPr>
          <w:ilvl w:val="0"/>
          <w:numId w:val="13"/>
        </w:numPr>
      </w:pPr>
      <w:r>
        <w:t>The problem definition of smart traffic management involves optimizing the flow of vehicles and pedestrians in urban areas through the use of technology and data-driven solutions. It encompasses several key challenges:</w:t>
      </w:r>
    </w:p>
    <w:p w14:paraId="5FB30A02" w14:textId="77777777" w:rsidR="00B30F87" w:rsidRDefault="00B30F87" w:rsidP="00B30F87"/>
    <w:p w14:paraId="56615211" w14:textId="77777777" w:rsidR="00D67D44" w:rsidRDefault="00B30F87" w:rsidP="00D67D44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Traffic Congestion</w:t>
      </w:r>
    </w:p>
    <w:p w14:paraId="2AD2B0BA" w14:textId="46FF976F" w:rsidR="00B30F87" w:rsidRPr="00D67D44" w:rsidRDefault="00B30F87" w:rsidP="00D67D44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t>Managing and alleviating traffic congestion to reduce travel times, fuel consumption, and emissions.</w:t>
      </w:r>
    </w:p>
    <w:p w14:paraId="6FD2A8CF" w14:textId="77777777" w:rsidR="00B30F87" w:rsidRPr="00B30F87" w:rsidRDefault="00B30F87" w:rsidP="00B30F87">
      <w:pPr>
        <w:rPr>
          <w:sz w:val="32"/>
          <w:szCs w:val="32"/>
        </w:rPr>
      </w:pPr>
    </w:p>
    <w:p w14:paraId="7FA2F3D9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Safety</w:t>
      </w:r>
    </w:p>
    <w:p w14:paraId="2971C657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Enhancing road safety by reducing accidents and minimizing the severity of collisions.</w:t>
      </w:r>
    </w:p>
    <w:p w14:paraId="0CD2D0D9" w14:textId="77777777" w:rsidR="00B30F87" w:rsidRDefault="00B30F87" w:rsidP="00B30F87"/>
    <w:p w14:paraId="0EA2D520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Environmental Impact</w:t>
      </w:r>
    </w:p>
    <w:p w14:paraId="17D6DA42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Minimizing the environmental impact of transportation, including air and noise pollution and carbon emissions.</w:t>
      </w:r>
    </w:p>
    <w:p w14:paraId="287FE135" w14:textId="77777777" w:rsidR="00B30F87" w:rsidRDefault="00B30F87" w:rsidP="00B30F87"/>
    <w:p w14:paraId="4CEF6FD1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Efficient Resource Utilization</w:t>
      </w:r>
    </w:p>
    <w:p w14:paraId="18A17C4B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Optimizing the use of road infrastructure and transportation resources to accommodate increasing urban populations.</w:t>
      </w:r>
    </w:p>
    <w:p w14:paraId="062A1B26" w14:textId="77777777" w:rsidR="00B30F87" w:rsidRDefault="00B30F87" w:rsidP="00B30F87"/>
    <w:p w14:paraId="18602260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Data-Driven Decision-Making</w:t>
      </w:r>
    </w:p>
    <w:p w14:paraId="3B137EBD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Utilizing real-time data and analytics to make informed decisions and respond dynamically to changing traffic conditions.</w:t>
      </w:r>
    </w:p>
    <w:p w14:paraId="75F1E589" w14:textId="77777777" w:rsidR="00B30F87" w:rsidRDefault="00B30F87" w:rsidP="00B30F87"/>
    <w:p w14:paraId="5BFFA08B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Integration of Modes</w:t>
      </w:r>
    </w:p>
    <w:p w14:paraId="78BEE45C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Integrating various transportation modes, including private vehicles, public transit, cycling, and walking, into a seamless and interconnected network.</w:t>
      </w:r>
    </w:p>
    <w:p w14:paraId="4E4BA4E4" w14:textId="77777777" w:rsidR="00B30F87" w:rsidRDefault="00B30F87" w:rsidP="00B30F87"/>
    <w:p w14:paraId="4701A841" w14:textId="77777777" w:rsidR="00B30F87" w:rsidRPr="00B30F87" w:rsidRDefault="00B30F87" w:rsidP="00B30F87">
      <w:pPr>
        <w:rPr>
          <w:color w:val="2F5496" w:themeColor="accent1" w:themeShade="BF"/>
          <w:sz w:val="28"/>
          <w:szCs w:val="28"/>
        </w:rPr>
      </w:pPr>
      <w:r w:rsidRPr="00B30F87">
        <w:rPr>
          <w:color w:val="2F5496" w:themeColor="accent1" w:themeShade="BF"/>
          <w:sz w:val="28"/>
          <w:szCs w:val="28"/>
        </w:rPr>
        <w:t>Public Engagement</w:t>
      </w:r>
    </w:p>
    <w:p w14:paraId="25A08EE5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Engaging with the public to promote sustainable transportation choices and gather feedback on traffic management strategies.</w:t>
      </w:r>
    </w:p>
    <w:p w14:paraId="1B96B365" w14:textId="77777777" w:rsidR="00B30F87" w:rsidRDefault="00B30F87" w:rsidP="00B30F87"/>
    <w:p w14:paraId="7F6CF91D" w14:textId="77777777" w:rsidR="00B30F87" w:rsidRDefault="00B30F87" w:rsidP="00B30F87"/>
    <w:p w14:paraId="129DBC0F" w14:textId="77777777" w:rsidR="00B30F87" w:rsidRPr="00B30F87" w:rsidRDefault="00B30F87" w:rsidP="00B30F87">
      <w:pPr>
        <w:rPr>
          <w:b/>
          <w:bCs/>
          <w:color w:val="70AD47" w:themeColor="accent6"/>
          <w:sz w:val="32"/>
          <w:szCs w:val="32"/>
        </w:rPr>
      </w:pPr>
      <w:r w:rsidRPr="00B30F87">
        <w:rPr>
          <w:b/>
          <w:bCs/>
          <w:color w:val="70AD47" w:themeColor="accent6"/>
          <w:sz w:val="32"/>
          <w:szCs w:val="32"/>
        </w:rPr>
        <w:t>Key Design Components</w:t>
      </w:r>
    </w:p>
    <w:p w14:paraId="48443BED" w14:textId="77777777" w:rsidR="00B30F87" w:rsidRDefault="00B30F87" w:rsidP="00B30F87"/>
    <w:p w14:paraId="7CBBE0F0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Data Collection Infrastructure</w:t>
      </w:r>
    </w:p>
    <w:p w14:paraId="4EB16254" w14:textId="77777777" w:rsidR="00B30F87" w:rsidRPr="00B30F87" w:rsidRDefault="00B30F87" w:rsidP="00B30F87">
      <w:pPr>
        <w:pStyle w:val="ListParagraph"/>
        <w:numPr>
          <w:ilvl w:val="0"/>
          <w:numId w:val="7"/>
        </w:numPr>
        <w:rPr>
          <w:color w:val="8EAADB" w:themeColor="accent1" w:themeTint="99"/>
          <w:sz w:val="28"/>
          <w:szCs w:val="28"/>
        </w:rPr>
      </w:pPr>
      <w:r>
        <w:t>Sensors: Deploying a network of sensors (e.g., cameras, traffic detectors, and vehicle tracking systems) to collect real-time traffic data.</w:t>
      </w:r>
    </w:p>
    <w:p w14:paraId="06161632" w14:textId="77777777" w:rsidR="00B30F87" w:rsidRDefault="00B30F87" w:rsidP="00B30F87">
      <w:pPr>
        <w:pStyle w:val="ListParagraph"/>
        <w:numPr>
          <w:ilvl w:val="0"/>
          <w:numId w:val="7"/>
        </w:numPr>
      </w:pPr>
      <w:r>
        <w:t>Communication Networks: Establishing reliable communication networks to transmit data from sensors to a central control centre.</w:t>
      </w:r>
    </w:p>
    <w:p w14:paraId="185E424D" w14:textId="77777777" w:rsidR="00B30F87" w:rsidRPr="00D67D44" w:rsidRDefault="00B30F87" w:rsidP="00B30F87">
      <w:pPr>
        <w:rPr>
          <w:color w:val="2F5496" w:themeColor="accent1" w:themeShade="BF"/>
        </w:rPr>
      </w:pPr>
    </w:p>
    <w:p w14:paraId="7322380C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Data Processing and Analysis</w:t>
      </w:r>
    </w:p>
    <w:p w14:paraId="02CD076B" w14:textId="77777777" w:rsidR="00B30F87" w:rsidRPr="00B30F87" w:rsidRDefault="00B30F87" w:rsidP="00B30F87">
      <w:pPr>
        <w:rPr>
          <w:color w:val="833C0B" w:themeColor="accent2" w:themeShade="80"/>
          <w:sz w:val="24"/>
          <w:szCs w:val="24"/>
        </w:rPr>
      </w:pPr>
      <w:r>
        <w:t xml:space="preserve">   </w:t>
      </w:r>
      <w:r w:rsidRPr="00B30F87">
        <w:rPr>
          <w:color w:val="833C0B" w:themeColor="accent2" w:themeShade="80"/>
          <w:sz w:val="24"/>
          <w:szCs w:val="24"/>
        </w:rPr>
        <w:t>Data Analytics</w:t>
      </w:r>
    </w:p>
    <w:p w14:paraId="0EA24C72" w14:textId="77777777" w:rsidR="00B30F87" w:rsidRDefault="00B30F87" w:rsidP="00B30F87">
      <w:pPr>
        <w:pStyle w:val="ListParagraph"/>
        <w:numPr>
          <w:ilvl w:val="0"/>
          <w:numId w:val="9"/>
        </w:numPr>
      </w:pPr>
      <w:r>
        <w:t>Implementing advanced analytics and machine learning algorithms to process and analyse traffic data for insights and predictions.</w:t>
      </w:r>
    </w:p>
    <w:p w14:paraId="035B6A37" w14:textId="77777777" w:rsidR="00B30F87" w:rsidRPr="00B30F87" w:rsidRDefault="00B30F87" w:rsidP="00B30F87">
      <w:pPr>
        <w:rPr>
          <w:color w:val="833C0B" w:themeColor="accent2" w:themeShade="80"/>
          <w:sz w:val="24"/>
          <w:szCs w:val="24"/>
        </w:rPr>
      </w:pPr>
      <w:r w:rsidRPr="00B30F87">
        <w:rPr>
          <w:color w:val="833C0B" w:themeColor="accent2" w:themeShade="80"/>
          <w:sz w:val="24"/>
          <w:szCs w:val="24"/>
        </w:rPr>
        <w:t xml:space="preserve">   Traffic Simulation</w:t>
      </w:r>
    </w:p>
    <w:p w14:paraId="65067E52" w14:textId="77777777" w:rsidR="00B30F87" w:rsidRDefault="00B30F87" w:rsidP="00B30F87">
      <w:pPr>
        <w:pStyle w:val="ListParagraph"/>
        <w:numPr>
          <w:ilvl w:val="0"/>
          <w:numId w:val="9"/>
        </w:numPr>
      </w:pPr>
      <w:r>
        <w:t>Using simulation models to test and optimize traffic management strategies before implementation.</w:t>
      </w:r>
    </w:p>
    <w:p w14:paraId="4528EE6C" w14:textId="77777777" w:rsidR="00B30F87" w:rsidRDefault="00B30F87" w:rsidP="00B30F87"/>
    <w:p w14:paraId="4E4F8EE2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Traffic Control and Optimization</w:t>
      </w:r>
    </w:p>
    <w:p w14:paraId="5D295249" w14:textId="77777777" w:rsidR="00B30F87" w:rsidRPr="00B30F87" w:rsidRDefault="00B30F87" w:rsidP="00B30F87">
      <w:pPr>
        <w:rPr>
          <w:color w:val="833C0B" w:themeColor="accent2" w:themeShade="80"/>
          <w:sz w:val="24"/>
          <w:szCs w:val="24"/>
        </w:rPr>
      </w:pPr>
      <w:r w:rsidRPr="00B30F87">
        <w:rPr>
          <w:color w:val="833C0B" w:themeColor="accent2" w:themeShade="80"/>
          <w:sz w:val="24"/>
          <w:szCs w:val="24"/>
        </w:rPr>
        <w:t xml:space="preserve">   Traffic Signal Control</w:t>
      </w:r>
    </w:p>
    <w:p w14:paraId="1546A0BA" w14:textId="77777777" w:rsidR="00B30F87" w:rsidRDefault="00B30F87" w:rsidP="00B30F87">
      <w:pPr>
        <w:pStyle w:val="ListParagraph"/>
        <w:numPr>
          <w:ilvl w:val="0"/>
          <w:numId w:val="9"/>
        </w:numPr>
      </w:pPr>
      <w:r>
        <w:t>Coordinating traffic signals at intersections to minimize delays and congestion.</w:t>
      </w:r>
    </w:p>
    <w:p w14:paraId="5190A9C1" w14:textId="77777777" w:rsidR="00B30F87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Dynamic Lane Management</w:t>
      </w:r>
    </w:p>
    <w:p w14:paraId="35CD3512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Adjusting lane configurations based on traffic conditions.</w:t>
      </w:r>
    </w:p>
    <w:p w14:paraId="1C79B2DB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Congestion Pricing</w:t>
      </w:r>
    </w:p>
    <w:p w14:paraId="03CF41B2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Implementing tolls or pricing mechanisms to manage demand during peak hours.</w:t>
      </w:r>
    </w:p>
    <w:p w14:paraId="4117FDBD" w14:textId="77777777" w:rsidR="00B30F87" w:rsidRDefault="00B30F87" w:rsidP="00B30F87">
      <w:r>
        <w:t xml:space="preserve">   </w:t>
      </w:r>
    </w:p>
    <w:p w14:paraId="506E1EB7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Public Transportation Integration</w:t>
      </w:r>
    </w:p>
    <w:p w14:paraId="2B9D3144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Real-Time Information</w:t>
      </w:r>
    </w:p>
    <w:p w14:paraId="4877CEED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Providing real-time information on public transit schedules and availability.</w:t>
      </w:r>
    </w:p>
    <w:p w14:paraId="374A300B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Intermodal Connectivity</w:t>
      </w:r>
    </w:p>
    <w:p w14:paraId="3421D696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Facilitating seamless transfers between different modes of transportation.</w:t>
      </w:r>
    </w:p>
    <w:p w14:paraId="11320200" w14:textId="77777777" w:rsidR="00B30F87" w:rsidRDefault="00B30F87" w:rsidP="00B30F87">
      <w:r>
        <w:lastRenderedPageBreak/>
        <w:t xml:space="preserve">   </w:t>
      </w:r>
    </w:p>
    <w:p w14:paraId="468374BE" w14:textId="77777777" w:rsidR="006E1CD5" w:rsidRDefault="006E1CD5" w:rsidP="00B30F87"/>
    <w:p w14:paraId="3C228673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Traffic Management Software</w:t>
      </w:r>
    </w:p>
    <w:p w14:paraId="138CB30F" w14:textId="77777777" w:rsidR="006E1CD5" w:rsidRPr="006E1CD5" w:rsidRDefault="00B30F87" w:rsidP="00B30F87">
      <w:pPr>
        <w:rPr>
          <w:sz w:val="24"/>
          <w:szCs w:val="24"/>
        </w:rPr>
      </w:pPr>
      <w:r>
        <w:t xml:space="preserve">   </w:t>
      </w:r>
      <w:r w:rsidRPr="006E1CD5">
        <w:rPr>
          <w:color w:val="833C0B" w:themeColor="accent2" w:themeShade="80"/>
          <w:sz w:val="24"/>
          <w:szCs w:val="24"/>
        </w:rPr>
        <w:t>Central Control System</w:t>
      </w:r>
    </w:p>
    <w:p w14:paraId="17BE12A7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Implementing a centralized system to monitor and manage traffic across the city or region.</w:t>
      </w:r>
    </w:p>
    <w:p w14:paraId="71DE6017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Adaptive Algorithms</w:t>
      </w:r>
    </w:p>
    <w:p w14:paraId="7B1940DF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Using adaptive algorithms to respond in real time to changing traffic conditions.</w:t>
      </w:r>
    </w:p>
    <w:p w14:paraId="12DAA838" w14:textId="77777777" w:rsidR="00B30F87" w:rsidRDefault="00B30F87" w:rsidP="00B30F87">
      <w:r>
        <w:t xml:space="preserve">   </w:t>
      </w:r>
    </w:p>
    <w:p w14:paraId="697433E6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Public Engagement and Education</w:t>
      </w:r>
    </w:p>
    <w:p w14:paraId="29F7EA4E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Awareness Campaigns</w:t>
      </w:r>
    </w:p>
    <w:p w14:paraId="26E46D75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Launching campaigns to educate the public about sustainable transportation options.</w:t>
      </w:r>
    </w:p>
    <w:p w14:paraId="2447E10C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User-Friendly Apps</w:t>
      </w:r>
    </w:p>
    <w:p w14:paraId="74913E08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Developing user-friendly mobile apps for accessing transportation information and services.</w:t>
      </w:r>
    </w:p>
    <w:p w14:paraId="0305AD59" w14:textId="77777777" w:rsidR="00B30F87" w:rsidRDefault="00B30F87" w:rsidP="00B30F87"/>
    <w:p w14:paraId="0BD7ED4D" w14:textId="77777777" w:rsidR="00B30F87" w:rsidRPr="00D67D44" w:rsidRDefault="006E1CD5" w:rsidP="00B30F87">
      <w:pPr>
        <w:rPr>
          <w:color w:val="2F5496" w:themeColor="accent1" w:themeShade="BF"/>
        </w:rPr>
      </w:pPr>
      <w:r w:rsidRPr="00D67D44">
        <w:rPr>
          <w:color w:val="2F5496" w:themeColor="accent1" w:themeShade="BF"/>
          <w:sz w:val="28"/>
          <w:szCs w:val="28"/>
        </w:rPr>
        <w:t>Safety Measures</w:t>
      </w:r>
      <w:r w:rsidR="00B30F87" w:rsidRPr="00D67D44">
        <w:rPr>
          <w:color w:val="2F5496" w:themeColor="accent1" w:themeShade="BF"/>
          <w:sz w:val="28"/>
          <w:szCs w:val="28"/>
        </w:rPr>
        <w:t xml:space="preserve"> </w:t>
      </w:r>
    </w:p>
    <w:p w14:paraId="75B75EC4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Intelligent Intersection Safety</w:t>
      </w:r>
    </w:p>
    <w:p w14:paraId="16BB7417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Installing systems that detect and prevent collisions at intersections.</w:t>
      </w:r>
    </w:p>
    <w:p w14:paraId="30615A77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Speed and Red-Light Enforcement</w:t>
      </w:r>
    </w:p>
    <w:p w14:paraId="21D86558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Using technology for automated enforcement of speed limits and red-light violations.</w:t>
      </w:r>
    </w:p>
    <w:p w14:paraId="05B499D8" w14:textId="77777777" w:rsidR="00B30F87" w:rsidRDefault="00B30F87" w:rsidP="00B30F87"/>
    <w:p w14:paraId="7C7EA1C5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Environmental Sustainabilit</w:t>
      </w:r>
      <w:r w:rsidR="006E1CD5" w:rsidRPr="00D67D44">
        <w:rPr>
          <w:color w:val="2F5496" w:themeColor="accent1" w:themeShade="BF"/>
          <w:sz w:val="28"/>
          <w:szCs w:val="28"/>
        </w:rPr>
        <w:t>y</w:t>
      </w:r>
    </w:p>
    <w:p w14:paraId="21110C83" w14:textId="77777777" w:rsidR="006E1CD5" w:rsidRPr="006E1CD5" w:rsidRDefault="00B30F87" w:rsidP="00B30F87">
      <w:pPr>
        <w:rPr>
          <w:color w:val="833C0B" w:themeColor="accent2" w:themeShade="80"/>
          <w:sz w:val="24"/>
          <w:szCs w:val="24"/>
        </w:rPr>
      </w:pPr>
      <w:r w:rsidRPr="006E1CD5">
        <w:rPr>
          <w:color w:val="833C0B" w:themeColor="accent2" w:themeShade="80"/>
          <w:sz w:val="24"/>
          <w:szCs w:val="24"/>
        </w:rPr>
        <w:t xml:space="preserve">   Green Transportation Initiatives</w:t>
      </w:r>
    </w:p>
    <w:p w14:paraId="2619C081" w14:textId="77777777" w:rsidR="00B30F87" w:rsidRDefault="00B30F87" w:rsidP="006E1CD5">
      <w:pPr>
        <w:pStyle w:val="ListParagraph"/>
        <w:numPr>
          <w:ilvl w:val="0"/>
          <w:numId w:val="9"/>
        </w:numPr>
      </w:pPr>
      <w:r>
        <w:t>Promoting electric vehicles, cycling, and walking as eco-friendly modes of transportation.</w:t>
      </w:r>
    </w:p>
    <w:p w14:paraId="44FAD035" w14:textId="77777777" w:rsidR="002426FD" w:rsidRPr="002426FD" w:rsidRDefault="00B30F87" w:rsidP="00B30F87">
      <w:pPr>
        <w:rPr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t xml:space="preserve">   Emission Monitoring</w:t>
      </w:r>
    </w:p>
    <w:p w14:paraId="651255B2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Monitoring and reducing vehicle emissions through technology and regulations.</w:t>
      </w:r>
    </w:p>
    <w:p w14:paraId="0B6E82B5" w14:textId="77777777" w:rsidR="00B30F87" w:rsidRDefault="00B30F87" w:rsidP="00B30F87"/>
    <w:p w14:paraId="29990297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Privacy and Security</w:t>
      </w:r>
    </w:p>
    <w:p w14:paraId="6E053478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>
        <w:t xml:space="preserve">   </w:t>
      </w:r>
      <w:r w:rsidRPr="002426FD">
        <w:rPr>
          <w:color w:val="833C0B" w:themeColor="accent2" w:themeShade="80"/>
          <w:sz w:val="24"/>
          <w:szCs w:val="24"/>
        </w:rPr>
        <w:t>Data Privacy</w:t>
      </w:r>
    </w:p>
    <w:p w14:paraId="58BAC2B9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Ensuring the protection of individuals' privacy while collecting and using traffic data.</w:t>
      </w:r>
    </w:p>
    <w:p w14:paraId="0FCD190A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lastRenderedPageBreak/>
        <w:t xml:space="preserve">   Cybersecurity</w:t>
      </w:r>
    </w:p>
    <w:p w14:paraId="4A464257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Implementing robust cybersecurity measures to safeguard traffic management systems from cyber threats.</w:t>
      </w:r>
    </w:p>
    <w:p w14:paraId="046BD5CE" w14:textId="77777777" w:rsidR="00B30F87" w:rsidRDefault="00B30F87" w:rsidP="00B30F87"/>
    <w:p w14:paraId="37F5FD47" w14:textId="77777777" w:rsidR="00B30F87" w:rsidRPr="00D67D44" w:rsidRDefault="00B30F87" w:rsidP="00B30F87">
      <w:pPr>
        <w:rPr>
          <w:color w:val="2F5496" w:themeColor="accent1" w:themeShade="BF"/>
          <w:sz w:val="28"/>
          <w:szCs w:val="28"/>
        </w:rPr>
      </w:pPr>
      <w:r w:rsidRPr="00D67D44">
        <w:rPr>
          <w:color w:val="2F5496" w:themeColor="accent1" w:themeShade="BF"/>
          <w:sz w:val="28"/>
          <w:szCs w:val="28"/>
        </w:rPr>
        <w:t>Infrastructure Planning and Investment</w:t>
      </w:r>
    </w:p>
    <w:p w14:paraId="73026488" w14:textId="77777777" w:rsidR="002426FD" w:rsidRPr="002426FD" w:rsidRDefault="00B30F87" w:rsidP="00B30F87">
      <w:pPr>
        <w:rPr>
          <w:sz w:val="24"/>
          <w:szCs w:val="24"/>
        </w:rPr>
      </w:pPr>
      <w:r>
        <w:t xml:space="preserve">    </w:t>
      </w:r>
      <w:r w:rsidRPr="002426FD">
        <w:rPr>
          <w:color w:val="833C0B" w:themeColor="accent2" w:themeShade="80"/>
          <w:sz w:val="24"/>
          <w:szCs w:val="24"/>
        </w:rPr>
        <w:t>Infrastructure Upgrades</w:t>
      </w:r>
    </w:p>
    <w:p w14:paraId="3DD7AA25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Identifying and prioritizing road and transit infrastructure upgrades.</w:t>
      </w:r>
    </w:p>
    <w:p w14:paraId="15A72749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t xml:space="preserve">    Funding Mechanisms</w:t>
      </w:r>
    </w:p>
    <w:p w14:paraId="489AC6D4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Securing funding for smart traffic management projects through public-private partnerships, grants, or toll revenue.</w:t>
      </w:r>
    </w:p>
    <w:p w14:paraId="74CA8C67" w14:textId="77777777" w:rsidR="00B30F87" w:rsidRPr="00D67D44" w:rsidRDefault="00B30F87" w:rsidP="00B30F87">
      <w:pPr>
        <w:rPr>
          <w:color w:val="2F5496" w:themeColor="accent1" w:themeShade="BF"/>
        </w:rPr>
      </w:pPr>
    </w:p>
    <w:p w14:paraId="19794002" w14:textId="77777777" w:rsidR="00B30F87" w:rsidRPr="00D67D44" w:rsidRDefault="00B30F87" w:rsidP="00B30F87">
      <w:pPr>
        <w:rPr>
          <w:color w:val="2F5496" w:themeColor="accent1" w:themeShade="BF"/>
          <w:sz w:val="32"/>
          <w:szCs w:val="32"/>
        </w:rPr>
      </w:pPr>
      <w:r w:rsidRPr="00D67D44">
        <w:rPr>
          <w:color w:val="2F5496" w:themeColor="accent1" w:themeShade="BF"/>
          <w:sz w:val="32"/>
          <w:szCs w:val="32"/>
        </w:rPr>
        <w:t>Regulatory and Legal Framework</w:t>
      </w:r>
    </w:p>
    <w:p w14:paraId="5B99587A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t xml:space="preserve">    Traffic Regulations</w:t>
      </w:r>
    </w:p>
    <w:p w14:paraId="24E432AA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Adapting regulations to accommodate emerging technologies like autonomous vehicles.</w:t>
      </w:r>
    </w:p>
    <w:p w14:paraId="61785E46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t xml:space="preserve">    Policy Development</w:t>
      </w:r>
    </w:p>
    <w:p w14:paraId="61C59E4F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Formulating policies to support the implementation of smart traffic management initiatives.</w:t>
      </w:r>
    </w:p>
    <w:p w14:paraId="755738B4" w14:textId="77777777" w:rsidR="00B30F87" w:rsidRPr="00D67D44" w:rsidRDefault="00B30F87" w:rsidP="00B30F87">
      <w:pPr>
        <w:rPr>
          <w:color w:val="2F5496" w:themeColor="accent1" w:themeShade="BF"/>
          <w:sz w:val="32"/>
          <w:szCs w:val="32"/>
        </w:rPr>
      </w:pPr>
    </w:p>
    <w:p w14:paraId="2E2742D5" w14:textId="77777777" w:rsidR="00B30F87" w:rsidRPr="00D67D44" w:rsidRDefault="389FD3FE" w:rsidP="00B30F87">
      <w:pPr>
        <w:rPr>
          <w:color w:val="2F5496" w:themeColor="accent1" w:themeShade="BF"/>
          <w:sz w:val="32"/>
          <w:szCs w:val="32"/>
        </w:rPr>
      </w:pPr>
      <w:r w:rsidRPr="00D67D44">
        <w:rPr>
          <w:color w:val="2F5496" w:themeColor="accent1" w:themeShade="BF"/>
          <w:sz w:val="32"/>
          <w:szCs w:val="32"/>
        </w:rPr>
        <w:t>Scalability and Futureproofing</w:t>
      </w:r>
    </w:p>
    <w:p w14:paraId="333BBF85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 w:rsidRPr="002426FD">
        <w:rPr>
          <w:color w:val="833C0B" w:themeColor="accent2" w:themeShade="80"/>
          <w:sz w:val="24"/>
          <w:szCs w:val="24"/>
        </w:rPr>
        <w:t xml:space="preserve">    Scalable Solutions</w:t>
      </w:r>
    </w:p>
    <w:p w14:paraId="162F1880" w14:textId="77777777" w:rsidR="00B30F87" w:rsidRDefault="00B30F87" w:rsidP="002426FD">
      <w:pPr>
        <w:pStyle w:val="ListParagraph"/>
        <w:numPr>
          <w:ilvl w:val="0"/>
          <w:numId w:val="9"/>
        </w:numPr>
      </w:pPr>
      <w:r>
        <w:t>Designing systems and infrastructure that can adapt to future urban growth.</w:t>
      </w:r>
    </w:p>
    <w:p w14:paraId="27CBAF68" w14:textId="77777777" w:rsidR="002426FD" w:rsidRPr="002426FD" w:rsidRDefault="00B30F87" w:rsidP="00B30F87">
      <w:pPr>
        <w:rPr>
          <w:color w:val="833C0B" w:themeColor="accent2" w:themeShade="80"/>
          <w:sz w:val="24"/>
          <w:szCs w:val="24"/>
        </w:rPr>
      </w:pPr>
      <w:r>
        <w:t xml:space="preserve">    </w:t>
      </w:r>
      <w:r w:rsidRPr="002426FD">
        <w:rPr>
          <w:color w:val="833C0B" w:themeColor="accent2" w:themeShade="80"/>
          <w:sz w:val="24"/>
          <w:szCs w:val="24"/>
        </w:rPr>
        <w:t>Emerging Technologies</w:t>
      </w:r>
    </w:p>
    <w:p w14:paraId="4C14F881" w14:textId="77777777" w:rsidR="00B30F87" w:rsidRDefault="389FD3FE" w:rsidP="002426FD">
      <w:pPr>
        <w:pStyle w:val="ListParagraph"/>
        <w:numPr>
          <w:ilvl w:val="0"/>
          <w:numId w:val="9"/>
        </w:numPr>
      </w:pPr>
      <w:r>
        <w:t>Staying up to date with technological advancements to integrate new innovations effectively.</w:t>
      </w:r>
    </w:p>
    <w:p w14:paraId="5B8E50E4" w14:textId="77777777" w:rsidR="00B30F87" w:rsidRPr="002426FD" w:rsidRDefault="00B30F87" w:rsidP="00B30F87">
      <w:pPr>
        <w:rPr>
          <w:rFonts w:ascii="Aptos Narrow" w:hAnsi="Aptos Narrow"/>
          <w:b/>
          <w:bCs/>
          <w:i/>
          <w:iCs/>
        </w:rPr>
      </w:pPr>
    </w:p>
    <w:p w14:paraId="7DC22778" w14:textId="77777777" w:rsidR="00BE527B" w:rsidRPr="002426FD" w:rsidRDefault="00B30F87" w:rsidP="00B30F87">
      <w:pPr>
        <w:rPr>
          <w:rFonts w:ascii="Aptos Narrow" w:hAnsi="Aptos Narrow"/>
          <w:b/>
          <w:bCs/>
          <w:i/>
          <w:iCs/>
        </w:rPr>
      </w:pPr>
      <w:r w:rsidRPr="002426FD">
        <w:rPr>
          <w:rFonts w:ascii="Aptos Narrow" w:hAnsi="Aptos Narrow"/>
          <w:b/>
          <w:bCs/>
          <w:i/>
          <w:iCs/>
        </w:rPr>
        <w:t>Effective smart traffic management systems integrate these design components to address the complex challenges of urban mobility while enhancing transportation efficiency, safety, and sustainability.</w:t>
      </w:r>
    </w:p>
    <w:sectPr w:rsidR="00BE527B" w:rsidRPr="0024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FB4"/>
    <w:multiLevelType w:val="hybridMultilevel"/>
    <w:tmpl w:val="DC86B1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50D58"/>
    <w:multiLevelType w:val="hybridMultilevel"/>
    <w:tmpl w:val="1C60EED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F12D60"/>
    <w:multiLevelType w:val="hybridMultilevel"/>
    <w:tmpl w:val="7DF0D1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57C85"/>
    <w:multiLevelType w:val="hybridMultilevel"/>
    <w:tmpl w:val="8F24F6AA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1D47A15"/>
    <w:multiLevelType w:val="hybridMultilevel"/>
    <w:tmpl w:val="75D86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8233F"/>
    <w:multiLevelType w:val="hybridMultilevel"/>
    <w:tmpl w:val="A23432B2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32BA44D8"/>
    <w:multiLevelType w:val="hybridMultilevel"/>
    <w:tmpl w:val="A76A26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AB30C7"/>
    <w:multiLevelType w:val="hybridMultilevel"/>
    <w:tmpl w:val="06928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918E5"/>
    <w:multiLevelType w:val="hybridMultilevel"/>
    <w:tmpl w:val="1938E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33A21"/>
    <w:multiLevelType w:val="hybridMultilevel"/>
    <w:tmpl w:val="8A2C57B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AAC42BD"/>
    <w:multiLevelType w:val="hybridMultilevel"/>
    <w:tmpl w:val="185CE14E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EB17101"/>
    <w:multiLevelType w:val="hybridMultilevel"/>
    <w:tmpl w:val="98BC0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6145C"/>
    <w:multiLevelType w:val="hybridMultilevel"/>
    <w:tmpl w:val="7352A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366049">
    <w:abstractNumId w:val="1"/>
  </w:num>
  <w:num w:numId="2" w16cid:durableId="1702899275">
    <w:abstractNumId w:val="5"/>
  </w:num>
  <w:num w:numId="3" w16cid:durableId="2013101817">
    <w:abstractNumId w:val="10"/>
  </w:num>
  <w:num w:numId="4" w16cid:durableId="1809005478">
    <w:abstractNumId w:val="3"/>
  </w:num>
  <w:num w:numId="5" w16cid:durableId="594091346">
    <w:abstractNumId w:val="2"/>
  </w:num>
  <w:num w:numId="6" w16cid:durableId="1981766929">
    <w:abstractNumId w:val="0"/>
  </w:num>
  <w:num w:numId="7" w16cid:durableId="1484852697">
    <w:abstractNumId w:val="11"/>
  </w:num>
  <w:num w:numId="8" w16cid:durableId="15159031">
    <w:abstractNumId w:val="4"/>
  </w:num>
  <w:num w:numId="9" w16cid:durableId="1284534651">
    <w:abstractNumId w:val="9"/>
  </w:num>
  <w:num w:numId="10" w16cid:durableId="2061048928">
    <w:abstractNumId w:val="6"/>
  </w:num>
  <w:num w:numId="11" w16cid:durableId="238486083">
    <w:abstractNumId w:val="12"/>
  </w:num>
  <w:num w:numId="12" w16cid:durableId="337657755">
    <w:abstractNumId w:val="8"/>
  </w:num>
  <w:num w:numId="13" w16cid:durableId="930353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7"/>
    <w:rsid w:val="000E1F91"/>
    <w:rsid w:val="001E2CF9"/>
    <w:rsid w:val="001F0E80"/>
    <w:rsid w:val="002426FD"/>
    <w:rsid w:val="006E1CD5"/>
    <w:rsid w:val="007569FF"/>
    <w:rsid w:val="00B30F87"/>
    <w:rsid w:val="00B70D4C"/>
    <w:rsid w:val="00BE527B"/>
    <w:rsid w:val="00D67D44"/>
    <w:rsid w:val="389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D8C4"/>
  <w15:chartTrackingRefBased/>
  <w15:docId w15:val="{1DC23300-0014-40D3-BEE2-480264B5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2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Ishak</cp:lastModifiedBy>
  <cp:revision>2</cp:revision>
  <dcterms:created xsi:type="dcterms:W3CDTF">2023-09-27T07:07:00Z</dcterms:created>
  <dcterms:modified xsi:type="dcterms:W3CDTF">2023-09-27T07:07:00Z</dcterms:modified>
</cp:coreProperties>
</file>