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Covid 19 cases</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left"/>
        <w:rPr>
          <w:color w:val="666666"/>
        </w:rPr>
      </w:pPr>
      <w:bookmarkStart w:colFirst="0" w:colLast="0" w:name="_ml9asl4g9utg" w:id="1"/>
      <w:bookmarkEnd w:id="1"/>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spy8tt3f0xe" w:id="2"/>
      <w:bookmarkEnd w:id="2"/>
      <w:r w:rsidDel="00000000" w:rsidR="00000000" w:rsidRPr="00000000">
        <w:rPr>
          <w:rtl w:val="0"/>
        </w:rPr>
        <w:t xml:space="preserve">OVERVIEW &amp; PURPOSE</w:t>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color w:val="0000ff"/>
          <w:sz w:val="28"/>
          <w:szCs w:val="28"/>
        </w:rPr>
      </w:pPr>
      <w:bookmarkStart w:colFirst="0" w:colLast="0" w:name="_stdn79kb71ya" w:id="3"/>
      <w:bookmarkEnd w:id="3"/>
      <w:r w:rsidDel="00000000" w:rsidR="00000000" w:rsidRPr="00000000">
        <w:rPr>
          <w:color w:val="0000ff"/>
          <w:rtl w:val="0"/>
        </w:rPr>
        <w:t xml:space="preserve">Sure! Here's a basic outline for a COVID-19 cases project in Python with AI that can be used as Phase 1:</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color w:val="0000ff"/>
        </w:rPr>
      </w:pPr>
      <w:bookmarkStart w:colFirst="0" w:colLast="0" w:name="_2mcvygr6kyjq" w:id="4"/>
      <w:bookmarkEnd w:id="4"/>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76sc9nw387a" w:id="5"/>
      <w:bookmarkEnd w:id="5"/>
      <w:r w:rsidDel="00000000" w:rsidR="00000000" w:rsidRPr="00000000">
        <w:rPr>
          <w:rtl w:val="0"/>
        </w:rPr>
        <w:t xml:space="preserve">1. Data Collection:</w:t>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q1qo9t47cysn" w:id="6"/>
      <w:bookmarkEnd w:id="6"/>
      <w:r w:rsidDel="00000000" w:rsidR="00000000" w:rsidRPr="00000000">
        <w:rPr>
          <w:color w:val="000000"/>
          <w:rtl w:val="0"/>
        </w:rPr>
        <w:t xml:space="preserve">Gather COVID-19 data from a reliable source using an API or web scraping techniques. You can use libraries such as `requests` or `beautifulsoup4` to retrieve the data.</w:t>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psgsnhcj8ts" w:id="7"/>
      <w:bookmarkEnd w:id="7"/>
      <w:r w:rsidDel="00000000" w:rsidR="00000000" w:rsidRPr="00000000">
        <w:rPr>
          <w:rtl w:val="0"/>
        </w:rPr>
        <w:t xml:space="preserve">2. Data Cleaning and Preprocessing:</w:t>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1p2gdwrraw9u" w:id="8"/>
      <w:bookmarkEnd w:id="8"/>
      <w:r w:rsidDel="00000000" w:rsidR="00000000" w:rsidRPr="00000000">
        <w:rPr>
          <w:color w:val="000000"/>
          <w:rtl w:val="0"/>
        </w:rPr>
        <w:t xml:space="preserve">Clean and preprocess the data to remove any inconsistencies, missing values, or errors. Use Pandas or NumPy to manipulate and transform the data as necessary.</w:t>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70tm6m3e5gbk" w:id="9"/>
      <w:bookmarkEnd w:id="9"/>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bxw3flop3dy" w:id="10"/>
      <w:bookmarkEnd w:id="10"/>
      <w:r w:rsidDel="00000000" w:rsidR="00000000" w:rsidRPr="00000000">
        <w:rPr>
          <w:rtl w:val="0"/>
        </w:rPr>
        <w:t xml:space="preserve">3. Exploratory Data Analysis (EDA):</w:t>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n6273mdt6vpk" w:id="11"/>
      <w:bookmarkEnd w:id="11"/>
      <w:r w:rsidDel="00000000" w:rsidR="00000000" w:rsidRPr="00000000">
        <w:rPr>
          <w:rtl w:val="0"/>
        </w:rPr>
        <w:t xml:space="preserve"> </w:t>
      </w:r>
      <w:r w:rsidDel="00000000" w:rsidR="00000000" w:rsidRPr="00000000">
        <w:rPr>
          <w:color w:val="000000"/>
          <w:rtl w:val="0"/>
        </w:rPr>
        <w:t xml:space="preserve">Use data visualization libraries such as `matplotlib` or `seaborn` to analyze and visualize the data. This step helps to identify patterns, trends, and relationships in the data and can inform the selection of AI algorithms.</w:t>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yznr1madcear" w:id="12"/>
      <w:bookmarkEnd w:id="12"/>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5uaqpghhz7q" w:id="13"/>
      <w:bookmarkEnd w:id="13"/>
      <w:r w:rsidDel="00000000" w:rsidR="00000000" w:rsidRPr="00000000">
        <w:rPr>
          <w:rtl w:val="0"/>
        </w:rPr>
        <w:t xml:space="preserve">4. Feature Engineering:</w:t>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1piso82835u7" w:id="14"/>
      <w:bookmarkEnd w:id="14"/>
      <w:r w:rsidDel="00000000" w:rsidR="00000000" w:rsidRPr="00000000">
        <w:rPr>
          <w:color w:val="000000"/>
          <w:rtl w:val="0"/>
        </w:rPr>
        <w:t xml:space="preserve">Extract relevant features from the data to create meaningful input variables for the AI algorithms. This may involve feature scaling, normalization, or one-hot encoding.</w:t>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odzvlkz9xfef" w:id="15"/>
      <w:bookmarkEnd w:id="15"/>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1kbsjoh08hx" w:id="16"/>
      <w:bookmarkEnd w:id="16"/>
      <w:r w:rsidDel="00000000" w:rsidR="00000000" w:rsidRPr="00000000">
        <w:rPr>
          <w:rtl w:val="0"/>
        </w:rPr>
        <w:t xml:space="preserve">5. Model Selection and Training:</w:t>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yeawlefq7eu0" w:id="17"/>
      <w:bookmarkEnd w:id="17"/>
      <w:r w:rsidDel="00000000" w:rsidR="00000000" w:rsidRPr="00000000">
        <w:rPr>
          <w:rtl w:val="0"/>
        </w:rPr>
        <w:t xml:space="preserve"> </w:t>
      </w:r>
      <w:r w:rsidDel="00000000" w:rsidR="00000000" w:rsidRPr="00000000">
        <w:rPr>
          <w:color w:val="000000"/>
          <w:rtl w:val="0"/>
        </w:rPr>
        <w:t xml:space="preserve">Select an appropriate AI model or ensemble of models based on the nature of the problem, the type of data, and the performance metrics of interest. Train the model on the data using appropriate training algorithms, such as gradient descent, backpropagation, or evolutionary algorithms.</w:t>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q0n2g5yggxsy" w:id="18"/>
      <w:bookmarkEnd w:id="18"/>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qno9ur105s2k" w:id="19"/>
      <w:bookmarkEnd w:id="19"/>
      <w:r w:rsidDel="00000000" w:rsidR="00000000" w:rsidRPr="00000000">
        <w:rPr>
          <w:rtl w:val="0"/>
        </w:rPr>
        <w:t xml:space="preserve">6. Model Evaluation and Validation: </w:t>
      </w:r>
    </w:p>
    <w:p w:rsidR="00000000" w:rsidDel="00000000" w:rsidP="00000000" w:rsidRDefault="00000000" w:rsidRPr="00000000" w14:paraId="00000015">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9r0dckj3lb6r" w:id="20"/>
      <w:bookmarkEnd w:id="20"/>
      <w:r w:rsidDel="00000000" w:rsidR="00000000" w:rsidRPr="00000000">
        <w:rPr>
          <w:color w:val="000000"/>
          <w:rtl w:val="0"/>
        </w:rPr>
        <w:t xml:space="preserve">Evaluate the model's performance on test data and validate the results. Use performance metrics such as accuracy, precision, recall, or F1 score to assess the model's effectiveness.</w:t>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981s7ql4icf1" w:id="21"/>
      <w:bookmarkEnd w:id="21"/>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dxx81itncdx2" w:id="22"/>
      <w:bookmarkEnd w:id="22"/>
      <w:r w:rsidDel="00000000" w:rsidR="00000000" w:rsidRPr="00000000">
        <w:rPr>
          <w:rtl w:val="0"/>
        </w:rPr>
        <w:t xml:space="preserve">7. **Model Deployment and Maintenance:** </w:t>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z19kc0q2zyis" w:id="23"/>
      <w:bookmarkEnd w:id="23"/>
      <w:r w:rsidDel="00000000" w:rsidR="00000000" w:rsidRPr="00000000">
        <w:rPr>
          <w:color w:val="000000"/>
          <w:rtl w:val="0"/>
        </w:rPr>
        <w:t xml:space="preserve">Deploy the model in a production environment and monitor its performance over time. Update the model as needed to reflect changes in the data or the problem domain.</w:t>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a3e52t3qxmz" w:id="24"/>
      <w:bookmarkEnd w:id="24"/>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rPr>
          <w:color w:val="ff0000"/>
        </w:rPr>
      </w:pPr>
      <w:bookmarkStart w:colFirst="0" w:colLast="0" w:name="_2x8grapeljk3" w:id="25"/>
      <w:bookmarkEnd w:id="25"/>
      <w:r w:rsidDel="00000000" w:rsidR="00000000" w:rsidRPr="00000000">
        <w:rPr>
          <w:color w:val="ff0000"/>
          <w:rtl w:val="0"/>
        </w:rPr>
        <w:t xml:space="preserve">This is just a basic outline, and the specific steps and techniques used will depend on the nature of the project and the data.</w:t>
      </w:r>
      <w:r w:rsidDel="00000000" w:rsidR="00000000" w:rsidRPr="00000000">
        <w:rPr>
          <w:rtl w:val="0"/>
        </w:rPr>
      </w:r>
    </w:p>
    <w:sectPr>
      <w:footerReference r:id="rId6" w:type="default"/>
      <w:footerReference r:id="rId7"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26"/>
    <w:bookmarkEnd w:id="26"/>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Style w:val="Heading4"/>
      <w:pageBreakBefore w:val="0"/>
      <w:pBdr>
        <w:top w:space="0" w:sz="0" w:val="nil"/>
        <w:left w:space="0" w:sz="0" w:val="nil"/>
        <w:bottom w:space="0" w:sz="0" w:val="nil"/>
        <w:right w:space="0" w:sz="0" w:val="nil"/>
        <w:between w:space="0" w:sz="0" w:val="nil"/>
      </w:pBdr>
      <w:shd w:fill="auto" w:val="clear"/>
      <w:rPr/>
    </w:pPr>
    <w:bookmarkStart w:colFirst="0" w:colLast="0" w:name="_en3vqnuvyuya" w:id="27"/>
    <w:bookmarkEnd w:id="27"/>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