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20EB2" w14:textId="77777777" w:rsidR="00CD76AA" w:rsidRDefault="00CD76AA">
      <w:r>
        <w:t>Title: Flood Monitoring and Early Warning System</w:t>
      </w:r>
    </w:p>
    <w:p w14:paraId="682A9229" w14:textId="77777777" w:rsidR="00CD76AA" w:rsidRDefault="00CD76AA"/>
    <w:p w14:paraId="44362462" w14:textId="77777777" w:rsidR="00CD76AA" w:rsidRDefault="00CD76AA">
      <w:r>
        <w:t>Objective:</w:t>
      </w:r>
    </w:p>
    <w:p w14:paraId="6C1E963F" w14:textId="77777777" w:rsidR="00CD76AA" w:rsidRDefault="00CD76AA">
      <w:r>
        <w:t>The objective of this mini project is to develop a Flood Monitoring and Early Warning System that can help communities and authorities detect and respond to flood events in a timely and efficient manner. This system will utilize sensor technology, data analysis, and communication channels to provide early warnings to at-risk areas.</w:t>
      </w:r>
    </w:p>
    <w:p w14:paraId="6C76D623" w14:textId="77777777" w:rsidR="00CD76AA" w:rsidRDefault="00CD76AA"/>
    <w:p w14:paraId="2601E23F" w14:textId="77777777" w:rsidR="00CD76AA" w:rsidRDefault="00CD76AA">
      <w:r>
        <w:t>Components and Implementation:</w:t>
      </w:r>
    </w:p>
    <w:p w14:paraId="31514329" w14:textId="77777777" w:rsidR="00CD76AA" w:rsidRDefault="00CD76AA"/>
    <w:p w14:paraId="158A3F2F" w14:textId="77777777" w:rsidR="00CD76AA" w:rsidRDefault="00CD76AA">
      <w:r>
        <w:t>1. Sensor Network:</w:t>
      </w:r>
    </w:p>
    <w:p w14:paraId="73A6A5E5" w14:textId="77777777" w:rsidR="00CD76AA" w:rsidRDefault="00CD76AA">
      <w:r>
        <w:t xml:space="preserve">   - Deploy a network of water level sensors at strategic locations in flood-prone areas.</w:t>
      </w:r>
    </w:p>
    <w:p w14:paraId="5B372864" w14:textId="77777777" w:rsidR="00CD76AA" w:rsidRDefault="00CD76AA">
      <w:r>
        <w:t xml:space="preserve">   - These sensors will continuously measure water levels and transmit data in real-time to a central server.</w:t>
      </w:r>
    </w:p>
    <w:p w14:paraId="6E157B3D" w14:textId="77777777" w:rsidR="00CD76AA" w:rsidRDefault="00CD76AA"/>
    <w:p w14:paraId="4925B71D" w14:textId="77777777" w:rsidR="00CD76AA" w:rsidRDefault="00CD76AA">
      <w:r>
        <w:t>2. Data Collection and Analysis:</w:t>
      </w:r>
    </w:p>
    <w:p w14:paraId="46EEB95D" w14:textId="77777777" w:rsidR="00CD76AA" w:rsidRDefault="00CD76AA">
      <w:r>
        <w:t xml:space="preserve">   - Data collected from the sensors will be stored and processed in a central server.</w:t>
      </w:r>
    </w:p>
    <w:p w14:paraId="4F49F8DB" w14:textId="77777777" w:rsidR="00CD76AA" w:rsidRDefault="00CD76AA">
      <w:r>
        <w:t xml:space="preserve">   - Utilize algorithms to </w:t>
      </w:r>
      <w:proofErr w:type="spellStart"/>
      <w:r>
        <w:t>analyze</w:t>
      </w:r>
      <w:proofErr w:type="spellEnd"/>
      <w:r>
        <w:t xml:space="preserve"> the data and identify potential flood conditions based on predefined thresholds.</w:t>
      </w:r>
    </w:p>
    <w:p w14:paraId="63DCBBC1" w14:textId="77777777" w:rsidR="00CD76AA" w:rsidRDefault="00CD76AA"/>
    <w:p w14:paraId="261BBEEB" w14:textId="77777777" w:rsidR="00CD76AA" w:rsidRDefault="00CD76AA">
      <w:r>
        <w:t>3. Early Warning System:</w:t>
      </w:r>
    </w:p>
    <w:p w14:paraId="1178151E" w14:textId="77777777" w:rsidR="00CD76AA" w:rsidRDefault="00CD76AA">
      <w:r>
        <w:t xml:space="preserve">   - Develop an early warning system that triggers alerts when the sensor data indicates an impending flood.</w:t>
      </w:r>
    </w:p>
    <w:p w14:paraId="46CEC7E9" w14:textId="77777777" w:rsidR="00CD76AA" w:rsidRDefault="00CD76AA">
      <w:r>
        <w:t xml:space="preserve">   - Alerts can be in the form of SMS, email, or mobile app notifications to residents and authorities.</w:t>
      </w:r>
    </w:p>
    <w:p w14:paraId="05D80F56" w14:textId="77777777" w:rsidR="00CD76AA" w:rsidRDefault="00CD76AA"/>
    <w:p w14:paraId="4CD119FA" w14:textId="77777777" w:rsidR="00CD76AA" w:rsidRDefault="00CD76AA">
      <w:r>
        <w:t>4. Communication Infrastructure:</w:t>
      </w:r>
    </w:p>
    <w:p w14:paraId="0CDE6D75" w14:textId="77777777" w:rsidR="00CD76AA" w:rsidRDefault="00CD76AA">
      <w:r>
        <w:t xml:space="preserve">   - Establish reliable communication channels between the sensor network, central server, and end-users.</w:t>
      </w:r>
    </w:p>
    <w:p w14:paraId="4C19C89E" w14:textId="77777777" w:rsidR="00CD76AA" w:rsidRDefault="00CD76AA">
      <w:r>
        <w:t xml:space="preserve">   - Use cellular networks or satellite communication to ensure data transmission even in remote areas.</w:t>
      </w:r>
    </w:p>
    <w:p w14:paraId="14322832" w14:textId="77777777" w:rsidR="00CD76AA" w:rsidRDefault="00CD76AA"/>
    <w:p w14:paraId="633CD4FD" w14:textId="77777777" w:rsidR="00CD76AA" w:rsidRDefault="00CD76AA">
      <w:r>
        <w:t>5. Geographic Information System (GIS) Integration:</w:t>
      </w:r>
    </w:p>
    <w:p w14:paraId="2FC3CB0C" w14:textId="77777777" w:rsidR="00CD76AA" w:rsidRDefault="00CD76AA">
      <w:r>
        <w:lastRenderedPageBreak/>
        <w:t xml:space="preserve">   - Incorporate GIS data to map flood-prone areas, evacuation routes, and shelters.</w:t>
      </w:r>
    </w:p>
    <w:p w14:paraId="05515CBC" w14:textId="77777777" w:rsidR="00CD76AA" w:rsidRDefault="00CD76AA">
      <w:r>
        <w:t xml:space="preserve">   - Display real-time flood information on a GIS-based dashboard.</w:t>
      </w:r>
    </w:p>
    <w:p w14:paraId="1D5F55D1" w14:textId="77777777" w:rsidR="00CD76AA" w:rsidRDefault="00CD76AA"/>
    <w:p w14:paraId="6D6BEB45" w14:textId="77777777" w:rsidR="00CD76AA" w:rsidRDefault="00CD76AA">
      <w:r>
        <w:t>6. User Interface:</w:t>
      </w:r>
    </w:p>
    <w:p w14:paraId="602DA6AF" w14:textId="77777777" w:rsidR="00CD76AA" w:rsidRDefault="00CD76AA">
      <w:r>
        <w:t xml:space="preserve">   - Create a user-friendly interface, such as a mobile app or web portal, for residents to receive alerts and access flood information.</w:t>
      </w:r>
    </w:p>
    <w:p w14:paraId="526061B6" w14:textId="77777777" w:rsidR="00CD76AA" w:rsidRDefault="00CD76AA"/>
    <w:p w14:paraId="569170A9" w14:textId="77777777" w:rsidR="00CD76AA" w:rsidRDefault="00CD76AA">
      <w:r>
        <w:t>7. Community Engagement:</w:t>
      </w:r>
    </w:p>
    <w:p w14:paraId="249BF2AA" w14:textId="77777777" w:rsidR="00CD76AA" w:rsidRDefault="00CD76AA">
      <w:r>
        <w:t xml:space="preserve">   - Educate and engage local communities on how to use the system and respond to flood warnings.</w:t>
      </w:r>
    </w:p>
    <w:p w14:paraId="0DB9337C" w14:textId="77777777" w:rsidR="00CD76AA" w:rsidRDefault="00CD76AA">
      <w:r>
        <w:t xml:space="preserve">   - Conduct outreach programs to raise awareness about flood preparedness.</w:t>
      </w:r>
    </w:p>
    <w:p w14:paraId="14F8D9B7" w14:textId="77777777" w:rsidR="00CD76AA" w:rsidRDefault="00CD76AA"/>
    <w:p w14:paraId="29C507C4" w14:textId="77777777" w:rsidR="00CD76AA" w:rsidRDefault="00CD76AA">
      <w:r>
        <w:t>8. Testing and Calibration:</w:t>
      </w:r>
    </w:p>
    <w:p w14:paraId="06C7AC38" w14:textId="77777777" w:rsidR="00CD76AA" w:rsidRDefault="00CD76AA">
      <w:r>
        <w:t xml:space="preserve">   - Regularly test and calibrate the sensors to ensure accurate data collection.</w:t>
      </w:r>
    </w:p>
    <w:p w14:paraId="352694CB" w14:textId="77777777" w:rsidR="00CD76AA" w:rsidRDefault="00CD76AA">
      <w:r>
        <w:t xml:space="preserve">   - Conduct drills and simulations to test the effectiveness of the warning system.</w:t>
      </w:r>
    </w:p>
    <w:p w14:paraId="24270F48" w14:textId="77777777" w:rsidR="00CD76AA" w:rsidRDefault="00CD76AA"/>
    <w:p w14:paraId="09820757" w14:textId="77777777" w:rsidR="00CD76AA" w:rsidRDefault="00CD76AA">
      <w:r>
        <w:t>9. Maintenance and Upkeep:</w:t>
      </w:r>
    </w:p>
    <w:p w14:paraId="5C604156" w14:textId="77777777" w:rsidR="00CD76AA" w:rsidRDefault="00CD76AA">
      <w:r>
        <w:t xml:space="preserve">   - Establish a maintenance schedule for sensors and communication equipment.</w:t>
      </w:r>
    </w:p>
    <w:p w14:paraId="73B76AF0" w14:textId="77777777" w:rsidR="00CD76AA" w:rsidRDefault="00CD76AA">
      <w:r>
        <w:t xml:space="preserve">   - Ensure the system's reliability and durability in extreme weather conditions.</w:t>
      </w:r>
    </w:p>
    <w:p w14:paraId="5E8E6C33" w14:textId="77777777" w:rsidR="00CD76AA" w:rsidRDefault="00CD76AA"/>
    <w:p w14:paraId="18D9D9D7" w14:textId="77777777" w:rsidR="00CD76AA" w:rsidRDefault="00CD76AA">
      <w:r>
        <w:t>Benefits:</w:t>
      </w:r>
    </w:p>
    <w:p w14:paraId="7886C380" w14:textId="77777777" w:rsidR="00CD76AA" w:rsidRDefault="00CD76AA">
      <w:r>
        <w:t>- Timely flood warnings can save lives and reduce property damage.</w:t>
      </w:r>
    </w:p>
    <w:p w14:paraId="650700C1" w14:textId="77777777" w:rsidR="00CD76AA" w:rsidRDefault="00CD76AA">
      <w:r>
        <w:t>- Improved preparedness and response capabilities for both residents and authorities.</w:t>
      </w:r>
    </w:p>
    <w:p w14:paraId="58B4E4AC" w14:textId="77777777" w:rsidR="00CD76AA" w:rsidRDefault="00CD76AA">
      <w:r>
        <w:t>- Enhanced data collection for flood monitoring and research.</w:t>
      </w:r>
    </w:p>
    <w:p w14:paraId="2EB57E4A" w14:textId="77777777" w:rsidR="00CD76AA" w:rsidRDefault="00CD76AA">
      <w:r>
        <w:t>- Increased resilience to climate change-induced flooding.</w:t>
      </w:r>
    </w:p>
    <w:p w14:paraId="03BAB4A1" w14:textId="77777777" w:rsidR="00CD76AA" w:rsidRDefault="00CD76AA"/>
    <w:p w14:paraId="2CB02C80" w14:textId="77777777" w:rsidR="00CD76AA" w:rsidRDefault="00CD76AA">
      <w:r>
        <w:t>Conclusion:</w:t>
      </w:r>
    </w:p>
    <w:p w14:paraId="7DA80430" w14:textId="77777777" w:rsidR="00CD76AA" w:rsidRDefault="00CD76AA">
      <w:r>
        <w:t xml:space="preserve">The Flood Monitoring and Early Warning System is an essential tool for mitigating the impact of floods on communities. By utilizing sensor technology, data analysis, and effective communication, this system can provide valuable time for residents to evacuate and for authorities to respond promptly. It is crucial </w:t>
      </w:r>
      <w:r>
        <w:lastRenderedPageBreak/>
        <w:t>to collaborate with local authorities and communities to implement and maintain such a system successfully.</w:t>
      </w:r>
    </w:p>
    <w:sectPr w:rsidR="00CD76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1"/>
    <w:family w:val="roman"/>
    <w:pitch w:val="variable"/>
    <w:sig w:usb0="0004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AA"/>
    <w:rsid w:val="000058EC"/>
    <w:rsid w:val="008D6F2A"/>
    <w:rsid w:val="00CD76A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13CBA470"/>
  <w15:chartTrackingRefBased/>
  <w15:docId w15:val="{DF4059F7-37D6-0C44-8A6B-EFCF8159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M</dc:creator>
  <cp:keywords/>
  <dc:description/>
  <cp:lastModifiedBy>919943392801</cp:lastModifiedBy>
  <cp:revision>2</cp:revision>
  <dcterms:created xsi:type="dcterms:W3CDTF">2023-10-11T08:56:00Z</dcterms:created>
  <dcterms:modified xsi:type="dcterms:W3CDTF">2023-10-11T08:56:00Z</dcterms:modified>
</cp:coreProperties>
</file>