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600D" w14:textId="53325D62" w:rsidR="00844C30" w:rsidRDefault="00844C30" w:rsidP="00A90630">
      <w:pPr>
        <w:shd w:val="clear" w:color="auto" w:fill="FFFFFF"/>
        <w:spacing w:after="0" w:line="360" w:lineRule="auto"/>
        <w:jc w:val="both"/>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23-11-2022</w:t>
      </w:r>
    </w:p>
    <w:p w14:paraId="1FCEB694" w14:textId="7FF42DCF" w:rsidR="0073294A" w:rsidRPr="00377E53" w:rsidRDefault="0073294A" w:rsidP="00A90630">
      <w:pPr>
        <w:shd w:val="clear" w:color="auto" w:fill="FFFFFF"/>
        <w:spacing w:after="0" w:line="360" w:lineRule="auto"/>
        <w:jc w:val="both"/>
        <w:outlineLvl w:val="2"/>
        <w:rPr>
          <w:rFonts w:ascii="Times New Roman" w:eastAsia="Times New Roman" w:hAnsi="Times New Roman" w:cs="Times New Roman"/>
          <w:b/>
          <w:bCs/>
          <w:sz w:val="32"/>
          <w:szCs w:val="32"/>
          <w:lang w:eastAsia="en-IN"/>
        </w:rPr>
      </w:pPr>
      <w:r w:rsidRPr="00377E53">
        <w:rPr>
          <w:rFonts w:ascii="Times New Roman" w:eastAsia="Times New Roman" w:hAnsi="Times New Roman" w:cs="Times New Roman"/>
          <w:b/>
          <w:bCs/>
          <w:sz w:val="32"/>
          <w:szCs w:val="32"/>
          <w:lang w:eastAsia="en-IN"/>
        </w:rPr>
        <w:t>Hibernate </w:t>
      </w:r>
    </w:p>
    <w:p w14:paraId="7C15737C"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ORM?</w:t>
      </w:r>
    </w:p>
    <w:p w14:paraId="5DFC5AC0"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i/>
          <w:iCs/>
          <w:sz w:val="32"/>
          <w:szCs w:val="32"/>
        </w:rPr>
        <w:t>Object-relational mapping</w:t>
      </w:r>
      <w:r w:rsidRPr="00377E53">
        <w:rPr>
          <w:rFonts w:ascii="Times New Roman" w:hAnsi="Times New Roman" w:cs="Times New Roman"/>
          <w:sz w:val="32"/>
          <w:szCs w:val="32"/>
        </w:rPr>
        <w:t> or </w:t>
      </w:r>
      <w:r w:rsidRPr="00377E53">
        <w:rPr>
          <w:rFonts w:ascii="Times New Roman" w:hAnsi="Times New Roman" w:cs="Times New Roman"/>
          <w:i/>
          <w:iCs/>
          <w:sz w:val="32"/>
          <w:szCs w:val="32"/>
        </w:rPr>
        <w:t>ORM</w:t>
      </w:r>
      <w:r w:rsidRPr="00377E53">
        <w:rPr>
          <w:rFonts w:ascii="Times New Roman" w:hAnsi="Times New Roman" w:cs="Times New Roman"/>
          <w:sz w:val="32"/>
          <w:szCs w:val="32"/>
        </w:rPr>
        <w:t> is the programming technique to map application domain model objects to the relational database tables. Hibernate is a Java-based ORM tool that provides a framework for mapping application domain objects to the relational database tables and vice versa.</w:t>
      </w:r>
    </w:p>
    <w:p w14:paraId="2DA8FDC2"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Hibernate Framework?</w:t>
      </w:r>
    </w:p>
    <w:p w14:paraId="471BCD4C"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a java based ORM tool that provides a framework for mapping application domain objects to the relational database tables and vice versa.</w:t>
      </w:r>
    </w:p>
    <w:p w14:paraId="109FC3F0"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p>
    <w:p w14:paraId="5C2C942B"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probably the most popular JPA implementation and one of the most popular Java frameworks in general. Hibernate acts as an additional layer on top of JDBC and enables you to implement a database-independent persistence layer. It provides an object-relational mapping implementation that maps your database records to Java objects and generates the required SQL statements to replicate all operations to the database.</w:t>
      </w:r>
    </w:p>
    <w:p w14:paraId="3E8987A8" w14:textId="77777777" w:rsidR="0073294A" w:rsidRPr="00377E53" w:rsidRDefault="0073294A" w:rsidP="00A90630">
      <w:pPr>
        <w:spacing w:after="0" w:line="360" w:lineRule="auto"/>
        <w:jc w:val="both"/>
        <w:rPr>
          <w:rFonts w:ascii="Times New Roman" w:eastAsia="Times New Roman" w:hAnsi="Times New Roman" w:cs="Times New Roman"/>
          <w:sz w:val="32"/>
          <w:szCs w:val="32"/>
          <w:lang w:eastAsia="en-IN"/>
        </w:rPr>
      </w:pPr>
      <w:r w:rsidRPr="00377E53">
        <w:rPr>
          <w:rFonts w:ascii="Times New Roman" w:eastAsia="Times New Roman" w:hAnsi="Times New Roman" w:cs="Times New Roman"/>
          <w:b/>
          <w:bCs/>
          <w:sz w:val="32"/>
          <w:szCs w:val="32"/>
          <w:shd w:val="clear" w:color="auto" w:fill="FFFFFF"/>
          <w:lang w:eastAsia="en-IN"/>
        </w:rPr>
        <w:t>Example</w:t>
      </w:r>
      <w:r w:rsidRPr="00377E53">
        <w:rPr>
          <w:rFonts w:ascii="Times New Roman" w:eastAsia="Times New Roman" w:hAnsi="Times New Roman" w:cs="Times New Roman"/>
          <w:sz w:val="32"/>
          <w:szCs w:val="32"/>
          <w:shd w:val="clear" w:color="auto" w:fill="FFFFFF"/>
          <w:lang w:eastAsia="en-IN"/>
        </w:rPr>
        <w:t>: Below diagram shows an </w:t>
      </w:r>
      <w:r w:rsidRPr="00377E53">
        <w:rPr>
          <w:rFonts w:ascii="Times New Roman" w:eastAsia="Times New Roman" w:hAnsi="Times New Roman" w:cs="Times New Roman"/>
          <w:i/>
          <w:iCs/>
          <w:sz w:val="32"/>
          <w:szCs w:val="32"/>
          <w:lang w:eastAsia="en-IN"/>
        </w:rPr>
        <w:t>Object Relational Mapping</w:t>
      </w:r>
      <w:r w:rsidRPr="00377E53">
        <w:rPr>
          <w:rFonts w:ascii="Times New Roman" w:eastAsia="Times New Roman" w:hAnsi="Times New Roman" w:cs="Times New Roman"/>
          <w:sz w:val="32"/>
          <w:szCs w:val="32"/>
          <w:shd w:val="clear" w:color="auto" w:fill="FFFFFF"/>
          <w:lang w:eastAsia="en-IN"/>
        </w:rPr>
        <w:t> between </w:t>
      </w:r>
      <w:r w:rsidRPr="00377E53">
        <w:rPr>
          <w:rFonts w:ascii="Times New Roman" w:eastAsia="Times New Roman" w:hAnsi="Times New Roman" w:cs="Times New Roman"/>
          <w:b/>
          <w:bCs/>
          <w:sz w:val="32"/>
          <w:szCs w:val="32"/>
          <w:shd w:val="clear" w:color="auto" w:fill="FFFFFF"/>
          <w:lang w:eastAsia="en-IN"/>
        </w:rPr>
        <w:t>Student</w:t>
      </w:r>
      <w:r w:rsidRPr="00377E53">
        <w:rPr>
          <w:rFonts w:ascii="Times New Roman" w:eastAsia="Times New Roman" w:hAnsi="Times New Roman" w:cs="Times New Roman"/>
          <w:sz w:val="32"/>
          <w:szCs w:val="32"/>
          <w:shd w:val="clear" w:color="auto" w:fill="FFFFFF"/>
          <w:lang w:eastAsia="en-IN"/>
        </w:rPr>
        <w:t> Java class and </w:t>
      </w:r>
      <w:r w:rsidRPr="00377E53">
        <w:rPr>
          <w:rFonts w:ascii="Times New Roman" w:eastAsia="Times New Roman" w:hAnsi="Times New Roman" w:cs="Times New Roman"/>
          <w:b/>
          <w:bCs/>
          <w:sz w:val="32"/>
          <w:szCs w:val="32"/>
          <w:shd w:val="clear" w:color="auto" w:fill="FFFFFF"/>
          <w:lang w:eastAsia="en-IN"/>
        </w:rPr>
        <w:t>student</w:t>
      </w:r>
      <w:r w:rsidRPr="00377E53">
        <w:rPr>
          <w:rFonts w:ascii="Times New Roman" w:eastAsia="Times New Roman" w:hAnsi="Times New Roman" w:cs="Times New Roman"/>
          <w:sz w:val="32"/>
          <w:szCs w:val="32"/>
          <w:shd w:val="clear" w:color="auto" w:fill="FFFFFF"/>
          <w:lang w:eastAsia="en-IN"/>
        </w:rPr>
        <w:t> table in the database.</w:t>
      </w:r>
    </w:p>
    <w:p w14:paraId="3D25FEB0" w14:textId="77777777" w:rsidR="0073294A" w:rsidRPr="00377E53" w:rsidRDefault="0073294A" w:rsidP="00A90630">
      <w:pPr>
        <w:shd w:val="clear" w:color="auto" w:fill="FFFFFF"/>
        <w:spacing w:after="0" w:line="360" w:lineRule="auto"/>
        <w:jc w:val="both"/>
        <w:rPr>
          <w:rFonts w:ascii="Times New Roman" w:eastAsia="Times New Roman" w:hAnsi="Times New Roman" w:cs="Times New Roman"/>
          <w:sz w:val="32"/>
          <w:szCs w:val="32"/>
          <w:lang w:eastAsia="en-IN"/>
        </w:rPr>
      </w:pPr>
    </w:p>
    <w:p w14:paraId="75A88ACA" w14:textId="7E771FAE" w:rsidR="0073294A" w:rsidRPr="00377E53" w:rsidRDefault="0073294A" w:rsidP="00A90630">
      <w:pPr>
        <w:shd w:val="clear" w:color="auto" w:fill="FFFFFF"/>
        <w:spacing w:after="0" w:line="360" w:lineRule="auto"/>
        <w:jc w:val="both"/>
        <w:rPr>
          <w:rFonts w:ascii="Times New Roman" w:eastAsia="Times New Roman" w:hAnsi="Times New Roman" w:cs="Times New Roman"/>
          <w:sz w:val="32"/>
          <w:szCs w:val="32"/>
          <w:lang w:eastAsia="en-IN"/>
        </w:rPr>
      </w:pPr>
      <w:r w:rsidRPr="00377E53">
        <w:rPr>
          <w:rFonts w:ascii="Times New Roman" w:eastAsia="Times New Roman" w:hAnsi="Times New Roman" w:cs="Times New Roman"/>
          <w:b/>
          <w:bCs/>
          <w:noProof/>
          <w:sz w:val="32"/>
          <w:szCs w:val="32"/>
          <w:lang w:eastAsia="en-IN"/>
        </w:rPr>
        <w:drawing>
          <wp:inline distT="0" distB="0" distL="0" distR="0" wp14:anchorId="6EFB6CCB" wp14:editId="3B4FC64C">
            <wp:extent cx="5731510" cy="2191385"/>
            <wp:effectExtent l="0" t="0" r="254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1385"/>
                    </a:xfrm>
                    <a:prstGeom prst="rect">
                      <a:avLst/>
                    </a:prstGeom>
                    <a:noFill/>
                    <a:ln>
                      <a:noFill/>
                    </a:ln>
                  </pic:spPr>
                </pic:pic>
              </a:graphicData>
            </a:graphic>
          </wp:inline>
        </w:drawing>
      </w:r>
    </w:p>
    <w:p w14:paraId="624CD0B7" w14:textId="3B0760C1" w:rsidR="00016905" w:rsidRPr="00377E53" w:rsidRDefault="00016905" w:rsidP="00A90630">
      <w:pPr>
        <w:spacing w:line="360" w:lineRule="auto"/>
        <w:jc w:val="both"/>
        <w:rPr>
          <w:rFonts w:ascii="Times New Roman" w:hAnsi="Times New Roman" w:cs="Times New Roman"/>
          <w:sz w:val="32"/>
          <w:szCs w:val="32"/>
        </w:rPr>
      </w:pPr>
    </w:p>
    <w:p w14:paraId="7E52EB7C"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is the Java Persistence API (JPA)?</w:t>
      </w:r>
    </w:p>
    <w:p w14:paraId="4E20EE0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i/>
          <w:iCs/>
          <w:sz w:val="32"/>
          <w:szCs w:val="32"/>
        </w:rPr>
        <w:t>Java Persistence API (JPA)</w:t>
      </w:r>
      <w:r w:rsidRPr="00377E53">
        <w:rPr>
          <w:rFonts w:ascii="Times New Roman" w:hAnsi="Times New Roman" w:cs="Times New Roman"/>
          <w:sz w:val="32"/>
          <w:szCs w:val="32"/>
        </w:rPr>
        <w:t> provides a specification for managing the relational data in applications.</w:t>
      </w:r>
    </w:p>
    <w:p w14:paraId="605877A7"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JPA specifications are defined with annotations in a </w:t>
      </w:r>
      <w:proofErr w:type="spellStart"/>
      <w:proofErr w:type="gramStart"/>
      <w:r w:rsidRPr="00377E53">
        <w:rPr>
          <w:rFonts w:ascii="Times New Roman" w:hAnsi="Times New Roman" w:cs="Times New Roman"/>
          <w:i/>
          <w:iCs/>
          <w:sz w:val="32"/>
          <w:szCs w:val="32"/>
        </w:rPr>
        <w:t>javax.persistence</w:t>
      </w:r>
      <w:proofErr w:type="spellEnd"/>
      <w:proofErr w:type="gramEnd"/>
      <w:r w:rsidRPr="00377E53">
        <w:rPr>
          <w:rFonts w:ascii="Times New Roman" w:hAnsi="Times New Roman" w:cs="Times New Roman"/>
          <w:sz w:val="32"/>
          <w:szCs w:val="32"/>
        </w:rPr>
        <w:t> package. Using JPA annotation helps us in writing implementation-independent code.</w:t>
      </w:r>
    </w:p>
    <w:p w14:paraId="090E250A"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How does Hibernate relate to JDBC?</w:t>
      </w:r>
    </w:p>
    <w:p w14:paraId="7EAFA28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uses </w:t>
      </w:r>
      <w:hyperlink r:id="rId7" w:tgtFrame="_blank" w:history="1">
        <w:r w:rsidRPr="00377E53">
          <w:rPr>
            <w:rStyle w:val="Hyperlink"/>
            <w:rFonts w:ascii="Times New Roman" w:hAnsi="Times New Roman" w:cs="Times New Roman"/>
            <w:b/>
            <w:bCs/>
            <w:color w:val="auto"/>
            <w:sz w:val="32"/>
            <w:szCs w:val="32"/>
            <w:u w:val="none"/>
          </w:rPr>
          <w:t>JDBC</w:t>
        </w:r>
      </w:hyperlink>
      <w:r w:rsidRPr="00377E53">
        <w:rPr>
          <w:rFonts w:ascii="Times New Roman" w:hAnsi="Times New Roman" w:cs="Times New Roman"/>
          <w:sz w:val="32"/>
          <w:szCs w:val="32"/>
        </w:rPr>
        <w:t> for all database communications. Hibernate uses </w:t>
      </w:r>
      <w:hyperlink r:id="rId8" w:tgtFrame="_blank" w:history="1">
        <w:r w:rsidRPr="00377E53">
          <w:rPr>
            <w:rStyle w:val="Hyperlink"/>
            <w:rFonts w:ascii="Times New Roman" w:hAnsi="Times New Roman" w:cs="Times New Roman"/>
            <w:b/>
            <w:bCs/>
            <w:color w:val="auto"/>
            <w:sz w:val="32"/>
            <w:szCs w:val="32"/>
            <w:u w:val="none"/>
          </w:rPr>
          <w:t>JDBC</w:t>
        </w:r>
      </w:hyperlink>
      <w:r w:rsidRPr="00377E53">
        <w:rPr>
          <w:rFonts w:ascii="Times New Roman" w:hAnsi="Times New Roman" w:cs="Times New Roman"/>
          <w:sz w:val="32"/>
          <w:szCs w:val="32"/>
        </w:rPr>
        <w:t> to interact with the database.</w:t>
      </w:r>
      <w:r w:rsidRPr="00377E53">
        <w:rPr>
          <w:rFonts w:ascii="Times New Roman" w:hAnsi="Times New Roman" w:cs="Times New Roman"/>
          <w:sz w:val="32"/>
          <w:szCs w:val="32"/>
        </w:rPr>
        <w:br/>
      </w:r>
      <w:r w:rsidRPr="00377E53">
        <w:rPr>
          <w:rFonts w:ascii="Times New Roman" w:hAnsi="Times New Roman" w:cs="Times New Roman"/>
          <w:sz w:val="32"/>
          <w:szCs w:val="32"/>
        </w:rPr>
        <w:br/>
        <w:t>Hibernate acts as an additional layer on top of JDBC and enables you to implement a database-independent persistence layer:</w:t>
      </w:r>
    </w:p>
    <w:p w14:paraId="32FB3A90" w14:textId="40C9E31B"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b/>
          <w:bCs/>
          <w:noProof/>
          <w:sz w:val="32"/>
          <w:szCs w:val="32"/>
        </w:rPr>
        <w:lastRenderedPageBreak/>
        <w:drawing>
          <wp:inline distT="0" distB="0" distL="0" distR="0" wp14:anchorId="4883F300" wp14:editId="5C6C4618">
            <wp:extent cx="5731510" cy="1633220"/>
            <wp:effectExtent l="0" t="0" r="2540" b="508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71588E49"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Architecture</w:t>
      </w:r>
    </w:p>
    <w:p w14:paraId="6D577CAE" w14:textId="431D05E4"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b/>
          <w:bCs/>
          <w:noProof/>
          <w:sz w:val="32"/>
          <w:szCs w:val="32"/>
        </w:rPr>
        <w:drawing>
          <wp:inline distT="0" distB="0" distL="0" distR="0" wp14:anchorId="643571B8" wp14:editId="0D77AC63">
            <wp:extent cx="2331720" cy="28194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720" cy="2819400"/>
                    </a:xfrm>
                    <a:prstGeom prst="rect">
                      <a:avLst/>
                    </a:prstGeom>
                    <a:noFill/>
                    <a:ln>
                      <a:noFill/>
                    </a:ln>
                  </pic:spPr>
                </pic:pic>
              </a:graphicData>
            </a:graphic>
          </wp:inline>
        </w:drawing>
      </w:r>
    </w:p>
    <w:p w14:paraId="50570A48"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as an ORM solution, effectively "sits between" the Java application data access layer and the Relational Database, as can be seen in the diagram above. The Java application makes use of the Hibernate APIs to load, store, query, etc its domain data. Here we will introduce the essential Hibernate APIs.</w:t>
      </w:r>
    </w:p>
    <w:p w14:paraId="2517A069" w14:textId="780EA40A" w:rsidR="0073294A" w:rsidRPr="00377E53" w:rsidRDefault="0073294A" w:rsidP="00A90630">
      <w:pPr>
        <w:spacing w:line="360" w:lineRule="auto"/>
        <w:jc w:val="both"/>
        <w:rPr>
          <w:rFonts w:ascii="Times New Roman" w:hAnsi="Times New Roman" w:cs="Times New Roman"/>
          <w:sz w:val="32"/>
          <w:szCs w:val="32"/>
        </w:rPr>
      </w:pPr>
      <w:r w:rsidRPr="00377E53">
        <w:rPr>
          <w:rFonts w:ascii="Times New Roman" w:hAnsi="Times New Roman" w:cs="Times New Roman"/>
          <w:noProof/>
          <w:sz w:val="32"/>
          <w:szCs w:val="32"/>
        </w:rPr>
        <w:lastRenderedPageBreak/>
        <w:drawing>
          <wp:inline distT="0" distB="0" distL="0" distR="0" wp14:anchorId="63DD8C36" wp14:editId="39BF3986">
            <wp:extent cx="5731510" cy="2834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64B81615" w14:textId="0534069D" w:rsidR="0073294A" w:rsidRPr="00377E53" w:rsidRDefault="0073294A" w:rsidP="00A90630">
      <w:pPr>
        <w:spacing w:line="360" w:lineRule="auto"/>
        <w:jc w:val="both"/>
        <w:rPr>
          <w:rFonts w:ascii="Times New Roman" w:hAnsi="Times New Roman" w:cs="Times New Roman"/>
          <w:sz w:val="32"/>
          <w:szCs w:val="32"/>
        </w:rPr>
      </w:pPr>
    </w:p>
    <w:p w14:paraId="37EE667D" w14:textId="5ED79DC0" w:rsidR="0073294A" w:rsidRPr="00377E53" w:rsidRDefault="0073294A" w:rsidP="00A90630">
      <w:pPr>
        <w:spacing w:line="360" w:lineRule="auto"/>
        <w:jc w:val="both"/>
        <w:rPr>
          <w:rFonts w:ascii="Times New Roman" w:hAnsi="Times New Roman" w:cs="Times New Roman"/>
          <w:sz w:val="32"/>
          <w:szCs w:val="32"/>
          <w:shd w:val="clear" w:color="auto" w:fill="FFFFFF"/>
        </w:rPr>
      </w:pPr>
      <w:r w:rsidRPr="00377E53">
        <w:rPr>
          <w:rFonts w:ascii="Times New Roman" w:hAnsi="Times New Roman" w:cs="Times New Roman"/>
          <w:sz w:val="32"/>
          <w:szCs w:val="32"/>
          <w:shd w:val="clear" w:color="auto" w:fill="FFFFFF"/>
        </w:rPr>
        <w:t>As a JPA provider, </w:t>
      </w:r>
      <w:hyperlink r:id="rId14" w:tgtFrame="_blank" w:history="1">
        <w:r w:rsidRPr="00377E53">
          <w:rPr>
            <w:rStyle w:val="Hyperlink"/>
            <w:rFonts w:ascii="Times New Roman" w:hAnsi="Times New Roman" w:cs="Times New Roman"/>
            <w:b/>
            <w:bCs/>
            <w:color w:val="auto"/>
            <w:sz w:val="32"/>
            <w:szCs w:val="32"/>
          </w:rPr>
          <w:t>Hibernate</w:t>
        </w:r>
      </w:hyperlink>
      <w:r w:rsidRPr="00377E53">
        <w:rPr>
          <w:rFonts w:ascii="Times New Roman" w:hAnsi="Times New Roman" w:cs="Times New Roman"/>
          <w:sz w:val="32"/>
          <w:szCs w:val="32"/>
          <w:shd w:val="clear" w:color="auto" w:fill="FFFFFF"/>
        </w:rPr>
        <w:t> implements the </w:t>
      </w:r>
      <w:r w:rsidRPr="00377E53">
        <w:rPr>
          <w:rFonts w:ascii="Times New Roman" w:hAnsi="Times New Roman" w:cs="Times New Roman"/>
          <w:i/>
          <w:iCs/>
          <w:sz w:val="32"/>
          <w:szCs w:val="32"/>
        </w:rPr>
        <w:t>Java Persistence API</w:t>
      </w:r>
      <w:r w:rsidRPr="00377E53">
        <w:rPr>
          <w:rFonts w:ascii="Times New Roman" w:hAnsi="Times New Roman" w:cs="Times New Roman"/>
          <w:sz w:val="32"/>
          <w:szCs w:val="32"/>
          <w:shd w:val="clear" w:color="auto" w:fill="FFFFFF"/>
        </w:rPr>
        <w:t xml:space="preserve"> specifications and the association between JPA interfaces and </w:t>
      </w:r>
      <w:proofErr w:type="gramStart"/>
      <w:r w:rsidRPr="00377E53">
        <w:rPr>
          <w:rFonts w:ascii="Times New Roman" w:hAnsi="Times New Roman" w:cs="Times New Roman"/>
          <w:sz w:val="32"/>
          <w:szCs w:val="32"/>
          <w:shd w:val="clear" w:color="auto" w:fill="FFFFFF"/>
        </w:rPr>
        <w:t>Hibernate</w:t>
      </w:r>
      <w:proofErr w:type="gramEnd"/>
      <w:r w:rsidRPr="00377E53">
        <w:rPr>
          <w:rFonts w:ascii="Times New Roman" w:hAnsi="Times New Roman" w:cs="Times New Roman"/>
          <w:sz w:val="32"/>
          <w:szCs w:val="32"/>
          <w:shd w:val="clear" w:color="auto" w:fill="FFFFFF"/>
        </w:rPr>
        <w:t xml:space="preserve"> specific implementations can be visualized in the following diagram:</w:t>
      </w:r>
    </w:p>
    <w:p w14:paraId="10CBAB4A" w14:textId="7076F5DE" w:rsidR="0073294A" w:rsidRPr="00377E53" w:rsidRDefault="0073294A" w:rsidP="00A90630">
      <w:pPr>
        <w:spacing w:line="360" w:lineRule="auto"/>
        <w:jc w:val="both"/>
        <w:rPr>
          <w:rFonts w:ascii="Times New Roman" w:hAnsi="Times New Roman" w:cs="Times New Roman"/>
          <w:sz w:val="32"/>
          <w:szCs w:val="32"/>
          <w:shd w:val="clear" w:color="auto" w:fill="FFFFFF"/>
        </w:rPr>
      </w:pPr>
    </w:p>
    <w:p w14:paraId="0658F450"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proofErr w:type="spellStart"/>
      <w:r w:rsidRPr="00377E53">
        <w:rPr>
          <w:rFonts w:ascii="Times New Roman" w:hAnsi="Times New Roman" w:cs="Times New Roman"/>
          <w:color w:val="auto"/>
          <w:sz w:val="32"/>
          <w:szCs w:val="32"/>
        </w:rPr>
        <w:t>SessionFactory</w:t>
      </w:r>
      <w:proofErr w:type="spellEnd"/>
      <w:r w:rsidRPr="00377E53">
        <w:rPr>
          <w:rFonts w:ascii="Times New Roman" w:hAnsi="Times New Roman" w:cs="Times New Roman"/>
          <w:color w:val="auto"/>
          <w:sz w:val="32"/>
          <w:szCs w:val="32"/>
        </w:rPr>
        <w:t xml:space="preserve">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.SessionFactory</w:t>
      </w:r>
      <w:proofErr w:type="spellEnd"/>
      <w:r w:rsidRPr="00377E53">
        <w:rPr>
          <w:rFonts w:ascii="Times New Roman" w:hAnsi="Times New Roman" w:cs="Times New Roman"/>
          <w:color w:val="auto"/>
          <w:sz w:val="32"/>
          <w:szCs w:val="32"/>
        </w:rPr>
        <w:t>)</w:t>
      </w:r>
    </w:p>
    <w:p w14:paraId="1DA16506"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thread-safe (and immutable) representation of the mapping of the application domain model to a database. Acts as a factory for </w:t>
      </w:r>
      <w:proofErr w:type="spellStart"/>
      <w:proofErr w:type="gramStart"/>
      <w:r w:rsidRPr="00377E53">
        <w:rPr>
          <w:rFonts w:ascii="Times New Roman" w:hAnsi="Times New Roman" w:cs="Times New Roman"/>
          <w:i/>
          <w:iCs/>
          <w:sz w:val="32"/>
          <w:szCs w:val="32"/>
        </w:rPr>
        <w:t>org.hibernate</w:t>
      </w:r>
      <w:proofErr w:type="gramEnd"/>
      <w:r w:rsidRPr="00377E53">
        <w:rPr>
          <w:rFonts w:ascii="Times New Roman" w:hAnsi="Times New Roman" w:cs="Times New Roman"/>
          <w:i/>
          <w:iCs/>
          <w:sz w:val="32"/>
          <w:szCs w:val="32"/>
        </w:rPr>
        <w:t>.Session</w:t>
      </w:r>
      <w:proofErr w:type="spellEnd"/>
      <w:r w:rsidRPr="00377E53">
        <w:rPr>
          <w:rFonts w:ascii="Times New Roman" w:hAnsi="Times New Roman" w:cs="Times New Roman"/>
          <w:sz w:val="32"/>
          <w:szCs w:val="32"/>
        </w:rPr>
        <w:t> instances. The </w:t>
      </w:r>
      <w:proofErr w:type="spellStart"/>
      <w:r w:rsidRPr="00377E53">
        <w:rPr>
          <w:rFonts w:ascii="Times New Roman" w:hAnsi="Times New Roman" w:cs="Times New Roman"/>
          <w:i/>
          <w:iCs/>
          <w:sz w:val="32"/>
          <w:szCs w:val="32"/>
        </w:rPr>
        <w:t>EntityManagerFactory</w:t>
      </w:r>
      <w:proofErr w:type="spellEnd"/>
      <w:r w:rsidRPr="00377E53">
        <w:rPr>
          <w:rFonts w:ascii="Times New Roman" w:hAnsi="Times New Roman" w:cs="Times New Roman"/>
          <w:sz w:val="32"/>
          <w:szCs w:val="32"/>
        </w:rPr>
        <w:t> is the JPA equivalent of a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and basically, those two converge into the same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implementation.</w:t>
      </w:r>
    </w:p>
    <w:p w14:paraId="53AD675A"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xml:space="preserve"> is very expensive to create, so, for any given database, the application should have only one associated </w:t>
      </w:r>
      <w:proofErr w:type="spellStart"/>
      <w:r w:rsidRPr="00377E53">
        <w:rPr>
          <w:rFonts w:ascii="Times New Roman" w:hAnsi="Times New Roman" w:cs="Times New Roman"/>
          <w:sz w:val="32"/>
          <w:szCs w:val="32"/>
        </w:rPr>
        <w:t>SessionFactory</w:t>
      </w:r>
      <w:proofErr w:type="spellEnd"/>
      <w:r w:rsidRPr="00377E53">
        <w:rPr>
          <w:rFonts w:ascii="Times New Roman" w:hAnsi="Times New Roman" w:cs="Times New Roman"/>
          <w:sz w:val="32"/>
          <w:szCs w:val="32"/>
        </w:rPr>
        <w:t>. The </w:t>
      </w:r>
      <w:proofErr w:type="spellStart"/>
      <w:r w:rsidRPr="00377E53">
        <w:rPr>
          <w:rFonts w:ascii="Times New Roman" w:hAnsi="Times New Roman" w:cs="Times New Roman"/>
          <w:i/>
          <w:iCs/>
          <w:sz w:val="32"/>
          <w:szCs w:val="32"/>
        </w:rPr>
        <w:t>SessionFactory</w:t>
      </w:r>
      <w:proofErr w:type="spellEnd"/>
      <w:r w:rsidRPr="00377E53">
        <w:rPr>
          <w:rFonts w:ascii="Times New Roman" w:hAnsi="Times New Roman" w:cs="Times New Roman"/>
          <w:sz w:val="32"/>
          <w:szCs w:val="32"/>
        </w:rPr>
        <w:t xml:space="preserve"> maintains services that Hibernate </w:t>
      </w:r>
      <w:r w:rsidRPr="00377E53">
        <w:rPr>
          <w:rFonts w:ascii="Times New Roman" w:hAnsi="Times New Roman" w:cs="Times New Roman"/>
          <w:sz w:val="32"/>
          <w:szCs w:val="32"/>
        </w:rPr>
        <w:lastRenderedPageBreak/>
        <w:t>uses across all </w:t>
      </w:r>
      <w:r w:rsidRPr="00377E53">
        <w:rPr>
          <w:rFonts w:ascii="Times New Roman" w:hAnsi="Times New Roman" w:cs="Times New Roman"/>
          <w:i/>
          <w:iCs/>
          <w:sz w:val="32"/>
          <w:szCs w:val="32"/>
        </w:rPr>
        <w:t>Session</w:t>
      </w:r>
      <w:r w:rsidRPr="00377E53">
        <w:rPr>
          <w:rFonts w:ascii="Times New Roman" w:hAnsi="Times New Roman" w:cs="Times New Roman"/>
          <w:sz w:val="32"/>
          <w:szCs w:val="32"/>
        </w:rPr>
        <w:t>(s) such as second-level caches, connection pools, transaction system integrations, etc.</w:t>
      </w:r>
    </w:p>
    <w:p w14:paraId="6755FCDF"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r w:rsidRPr="00377E53">
        <w:rPr>
          <w:rFonts w:ascii="Times New Roman" w:hAnsi="Times New Roman" w:cs="Times New Roman"/>
          <w:color w:val="auto"/>
          <w:sz w:val="32"/>
          <w:szCs w:val="32"/>
        </w:rPr>
        <w:t>Session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.Session</w:t>
      </w:r>
      <w:proofErr w:type="spellEnd"/>
      <w:r w:rsidRPr="00377E53">
        <w:rPr>
          <w:rFonts w:ascii="Times New Roman" w:hAnsi="Times New Roman" w:cs="Times New Roman"/>
          <w:color w:val="auto"/>
          <w:sz w:val="32"/>
          <w:szCs w:val="32"/>
        </w:rPr>
        <w:t>)</w:t>
      </w:r>
    </w:p>
    <w:p w14:paraId="68D2D6FE"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 xml:space="preserve">A single-threaded, short-lived object conceptually </w:t>
      </w:r>
      <w:proofErr w:type="spellStart"/>
      <w:r w:rsidRPr="00377E53">
        <w:rPr>
          <w:rFonts w:ascii="Times New Roman" w:hAnsi="Times New Roman" w:cs="Times New Roman"/>
          <w:sz w:val="32"/>
          <w:szCs w:val="32"/>
        </w:rPr>
        <w:t>modeling</w:t>
      </w:r>
      <w:proofErr w:type="spellEnd"/>
      <w:r w:rsidRPr="00377E53">
        <w:rPr>
          <w:rFonts w:ascii="Times New Roman" w:hAnsi="Times New Roman" w:cs="Times New Roman"/>
          <w:sz w:val="32"/>
          <w:szCs w:val="32"/>
        </w:rPr>
        <w:t xml:space="preserve"> a "Unit of Work". In JPA nomenclature, the </w:t>
      </w:r>
      <w:r w:rsidRPr="00377E53">
        <w:rPr>
          <w:rFonts w:ascii="Times New Roman" w:hAnsi="Times New Roman" w:cs="Times New Roman"/>
          <w:i/>
          <w:iCs/>
          <w:sz w:val="32"/>
          <w:szCs w:val="32"/>
        </w:rPr>
        <w:t>Session</w:t>
      </w:r>
      <w:r w:rsidRPr="00377E53">
        <w:rPr>
          <w:rFonts w:ascii="Times New Roman" w:hAnsi="Times New Roman" w:cs="Times New Roman"/>
          <w:sz w:val="32"/>
          <w:szCs w:val="32"/>
        </w:rPr>
        <w:t> is represented by an </w:t>
      </w:r>
      <w:proofErr w:type="spellStart"/>
      <w:r w:rsidRPr="00377E53">
        <w:rPr>
          <w:rFonts w:ascii="Times New Roman" w:hAnsi="Times New Roman" w:cs="Times New Roman"/>
          <w:i/>
          <w:iCs/>
          <w:sz w:val="32"/>
          <w:szCs w:val="32"/>
        </w:rPr>
        <w:t>EntityManager</w:t>
      </w:r>
      <w:proofErr w:type="spellEnd"/>
      <w:r w:rsidRPr="00377E53">
        <w:rPr>
          <w:rFonts w:ascii="Times New Roman" w:hAnsi="Times New Roman" w:cs="Times New Roman"/>
          <w:sz w:val="32"/>
          <w:szCs w:val="32"/>
        </w:rPr>
        <w:t>.</w:t>
      </w:r>
    </w:p>
    <w:p w14:paraId="7B8EC242"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Behind the scenes, the Hibernate Session wraps a JDBC </w:t>
      </w:r>
      <w:proofErr w:type="spellStart"/>
      <w:proofErr w:type="gramStart"/>
      <w:r w:rsidRPr="00377E53">
        <w:rPr>
          <w:rFonts w:ascii="Times New Roman" w:hAnsi="Times New Roman" w:cs="Times New Roman"/>
          <w:i/>
          <w:iCs/>
          <w:sz w:val="32"/>
          <w:szCs w:val="32"/>
        </w:rPr>
        <w:t>java.sql.Connection</w:t>
      </w:r>
      <w:proofErr w:type="spellEnd"/>
      <w:proofErr w:type="gramEnd"/>
      <w:r w:rsidRPr="00377E53">
        <w:rPr>
          <w:rFonts w:ascii="Times New Roman" w:hAnsi="Times New Roman" w:cs="Times New Roman"/>
          <w:sz w:val="32"/>
          <w:szCs w:val="32"/>
        </w:rPr>
        <w:t> and acts as a factory for </w:t>
      </w:r>
      <w:proofErr w:type="spellStart"/>
      <w:r w:rsidRPr="00377E53">
        <w:rPr>
          <w:rFonts w:ascii="Times New Roman" w:hAnsi="Times New Roman" w:cs="Times New Roman"/>
          <w:i/>
          <w:iCs/>
          <w:sz w:val="32"/>
          <w:szCs w:val="32"/>
        </w:rPr>
        <w:t>org.hibernate.Transaction</w:t>
      </w:r>
      <w:proofErr w:type="spellEnd"/>
      <w:r w:rsidRPr="00377E53">
        <w:rPr>
          <w:rFonts w:ascii="Times New Roman" w:hAnsi="Times New Roman" w:cs="Times New Roman"/>
          <w:sz w:val="32"/>
          <w:szCs w:val="32"/>
        </w:rPr>
        <w:t> instances. It maintains a generally "repeatable read" persistence context (first level cache) of the application domain model.</w:t>
      </w:r>
    </w:p>
    <w:p w14:paraId="3918977E" w14:textId="77777777" w:rsidR="0073294A" w:rsidRPr="00377E53" w:rsidRDefault="0073294A" w:rsidP="00A90630">
      <w:pPr>
        <w:pStyle w:val="Heading2"/>
        <w:shd w:val="clear" w:color="auto" w:fill="FFFFFF"/>
        <w:spacing w:line="360" w:lineRule="auto"/>
        <w:jc w:val="both"/>
        <w:rPr>
          <w:rFonts w:ascii="Times New Roman" w:hAnsi="Times New Roman" w:cs="Times New Roman"/>
          <w:color w:val="auto"/>
          <w:sz w:val="32"/>
          <w:szCs w:val="32"/>
        </w:rPr>
      </w:pPr>
      <w:r w:rsidRPr="00377E53">
        <w:rPr>
          <w:rFonts w:ascii="Times New Roman" w:hAnsi="Times New Roman" w:cs="Times New Roman"/>
          <w:color w:val="auto"/>
          <w:sz w:val="32"/>
          <w:szCs w:val="32"/>
        </w:rPr>
        <w:t>Transaction (</w:t>
      </w:r>
      <w:proofErr w:type="spellStart"/>
      <w:proofErr w:type="gramStart"/>
      <w:r w:rsidRPr="00377E53">
        <w:rPr>
          <w:rFonts w:ascii="Times New Roman" w:hAnsi="Times New Roman" w:cs="Times New Roman"/>
          <w:color w:val="auto"/>
          <w:sz w:val="32"/>
          <w:szCs w:val="32"/>
        </w:rPr>
        <w:t>org.hibernate</w:t>
      </w:r>
      <w:proofErr w:type="gramEnd"/>
      <w:r w:rsidRPr="00377E53">
        <w:rPr>
          <w:rFonts w:ascii="Times New Roman" w:hAnsi="Times New Roman" w:cs="Times New Roman"/>
          <w:color w:val="auto"/>
          <w:sz w:val="32"/>
          <w:szCs w:val="32"/>
        </w:rPr>
        <w:t>.Transaction</w:t>
      </w:r>
      <w:proofErr w:type="spellEnd"/>
      <w:r w:rsidRPr="00377E53">
        <w:rPr>
          <w:rFonts w:ascii="Times New Roman" w:hAnsi="Times New Roman" w:cs="Times New Roman"/>
          <w:color w:val="auto"/>
          <w:sz w:val="32"/>
          <w:szCs w:val="32"/>
        </w:rPr>
        <w:t>)</w:t>
      </w:r>
    </w:p>
    <w:p w14:paraId="7F7882FA"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A single-threaded, short-lived object is used by the application to demarcate individual physical transaction boundaries. </w:t>
      </w:r>
      <w:proofErr w:type="spellStart"/>
      <w:r w:rsidRPr="00377E53">
        <w:rPr>
          <w:rFonts w:ascii="Times New Roman" w:hAnsi="Times New Roman" w:cs="Times New Roman"/>
          <w:i/>
          <w:iCs/>
          <w:sz w:val="32"/>
          <w:szCs w:val="32"/>
        </w:rPr>
        <w:t>EntityTransaction</w:t>
      </w:r>
      <w:proofErr w:type="spellEnd"/>
      <w:r w:rsidRPr="00377E53">
        <w:rPr>
          <w:rFonts w:ascii="Times New Roman" w:hAnsi="Times New Roman" w:cs="Times New Roman"/>
          <w:sz w:val="32"/>
          <w:szCs w:val="32"/>
        </w:rPr>
        <w:t> is the JPA equivalent and both acts as an abstraction API to isolate the application from the underlying transaction system in use (JDBC or JTA).</w:t>
      </w:r>
    </w:p>
    <w:p w14:paraId="6F5722BF" w14:textId="77777777" w:rsidR="0073294A" w:rsidRPr="00377E53" w:rsidRDefault="0073294A" w:rsidP="00A90630">
      <w:pPr>
        <w:pStyle w:val="Heading1"/>
        <w:shd w:val="clear" w:color="auto" w:fill="FFFFFF"/>
        <w:spacing w:before="161" w:after="161" w:line="360" w:lineRule="auto"/>
        <w:jc w:val="both"/>
        <w:rPr>
          <w:rFonts w:ascii="Times New Roman" w:hAnsi="Times New Roman" w:cs="Times New Roman"/>
          <w:color w:val="auto"/>
        </w:rPr>
      </w:pPr>
      <w:r w:rsidRPr="00377E53">
        <w:rPr>
          <w:rFonts w:ascii="Times New Roman" w:hAnsi="Times New Roman" w:cs="Times New Roman"/>
          <w:color w:val="auto"/>
        </w:rPr>
        <w:t>What are the important benefits of using the Hibernate Framework?</w:t>
      </w:r>
    </w:p>
    <w:p w14:paraId="7CDCD984" w14:textId="77777777" w:rsidR="0073294A" w:rsidRPr="00377E53" w:rsidRDefault="0073294A" w:rsidP="00A90630">
      <w:pPr>
        <w:shd w:val="clear" w:color="auto" w:fill="FFFFFF"/>
        <w:spacing w:line="360" w:lineRule="auto"/>
        <w:jc w:val="both"/>
        <w:rPr>
          <w:rFonts w:ascii="Times New Roman" w:hAnsi="Times New Roman" w:cs="Times New Roman"/>
          <w:sz w:val="32"/>
          <w:szCs w:val="32"/>
        </w:rPr>
      </w:pPr>
      <w:r w:rsidRPr="00377E53">
        <w:rPr>
          <w:rFonts w:ascii="Times New Roman" w:hAnsi="Times New Roman" w:cs="Times New Roman"/>
          <w:sz w:val="32"/>
          <w:szCs w:val="32"/>
        </w:rPr>
        <w:t>Some of the important benefits of using </w:t>
      </w:r>
      <w:hyperlink r:id="rId15" w:tgtFrame="_blank" w:history="1">
        <w:r w:rsidRPr="00377E53">
          <w:rPr>
            <w:rStyle w:val="Hyperlink"/>
            <w:rFonts w:ascii="Times New Roman" w:hAnsi="Times New Roman" w:cs="Times New Roman"/>
            <w:b/>
            <w:bCs/>
            <w:color w:val="auto"/>
            <w:sz w:val="32"/>
            <w:szCs w:val="32"/>
            <w:u w:val="none"/>
          </w:rPr>
          <w:t>hibernate framework</w:t>
        </w:r>
      </w:hyperlink>
      <w:r w:rsidRPr="00377E53">
        <w:rPr>
          <w:rFonts w:ascii="Times New Roman" w:hAnsi="Times New Roman" w:cs="Times New Roman"/>
          <w:sz w:val="32"/>
          <w:szCs w:val="32"/>
        </w:rPr>
        <w:t> are:</w:t>
      </w:r>
    </w:p>
    <w:p w14:paraId="3F919EF4" w14:textId="77777777" w:rsidR="0073294A" w:rsidRPr="00377E53" w:rsidRDefault="0073294A" w:rsidP="00A90630">
      <w:pPr>
        <w:numPr>
          <w:ilvl w:val="0"/>
          <w:numId w:val="1"/>
        </w:numPr>
        <w:shd w:val="clear" w:color="auto" w:fill="FFFFFF"/>
        <w:spacing w:before="100" w:beforeAutospacing="1"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eliminates all the boiler-plate code that comes with </w:t>
      </w:r>
      <w:hyperlink r:id="rId16" w:tgtFrame="_blank" w:history="1">
        <w:r w:rsidRPr="00377E53">
          <w:rPr>
            <w:rStyle w:val="Hyperlink"/>
            <w:rFonts w:ascii="Times New Roman" w:hAnsi="Times New Roman" w:cs="Times New Roman"/>
            <w:b/>
            <w:bCs/>
            <w:color w:val="auto"/>
            <w:sz w:val="32"/>
            <w:szCs w:val="32"/>
            <w:u w:val="none"/>
          </w:rPr>
          <w:t>JDBC</w:t>
        </w:r>
      </w:hyperlink>
      <w:r w:rsidRPr="00377E53">
        <w:rPr>
          <w:rFonts w:ascii="Times New Roman" w:hAnsi="Times New Roman" w:cs="Times New Roman"/>
          <w:sz w:val="32"/>
          <w:szCs w:val="32"/>
        </w:rPr>
        <w:t> and takes care of managing resources, so we can focus on business logic.</w:t>
      </w:r>
    </w:p>
    <w:p w14:paraId="508BD62C" w14:textId="77777777" w:rsidR="0073294A" w:rsidRPr="00377E53" w:rsidRDefault="00000000"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hyperlink r:id="rId17" w:tgtFrame="_blank" w:history="1">
        <w:r w:rsidR="0073294A" w:rsidRPr="00377E53">
          <w:rPr>
            <w:rStyle w:val="Hyperlink"/>
            <w:rFonts w:ascii="Times New Roman" w:hAnsi="Times New Roman" w:cs="Times New Roman"/>
            <w:b/>
            <w:bCs/>
            <w:color w:val="auto"/>
            <w:sz w:val="32"/>
            <w:szCs w:val="32"/>
            <w:u w:val="none"/>
          </w:rPr>
          <w:t>Hibernate framework</w:t>
        </w:r>
      </w:hyperlink>
      <w:r w:rsidR="0073294A" w:rsidRPr="00377E53">
        <w:rPr>
          <w:rFonts w:ascii="Times New Roman" w:hAnsi="Times New Roman" w:cs="Times New Roman"/>
          <w:sz w:val="32"/>
          <w:szCs w:val="32"/>
        </w:rPr>
        <w:t> provides support for XML as well as JPA annotations, which makes our code implementation independent.</w:t>
      </w:r>
    </w:p>
    <w:p w14:paraId="1FA44687"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provides a powerful query language (HQL) that is similar to SQL. However, HQL is fully object-oriented and understands concepts like inheritance, pol, morphism, and association.</w:t>
      </w:r>
    </w:p>
    <w:p w14:paraId="7C327C23"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an open-source project from Red Hat Community and is used worldwide. This makes it a better choice than others because the learning curve is small and there are tons of online documentation and help is easily available in forums.</w:t>
      </w:r>
    </w:p>
    <w:p w14:paraId="37D1356A"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is easy to integrate with other Java EE frameworks, it’s so popular that Spring Framework provides built-in support for integrating hibernate with Spring applications.</w:t>
      </w:r>
    </w:p>
    <w:p w14:paraId="6FFAF028"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supports lazy initialization using proxy objects and performs actual database queries only when it’s required.</w:t>
      </w:r>
    </w:p>
    <w:p w14:paraId="08DC27C5"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Hibernate cache helps us in getting better performance.</w:t>
      </w:r>
    </w:p>
    <w:p w14:paraId="00EE6026"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For a database vendor-specific feature, hibernate is suitable because we can also execute native SQL queries.</w:t>
      </w:r>
    </w:p>
    <w:p w14:paraId="53EB5264" w14:textId="77777777" w:rsidR="0073294A" w:rsidRPr="00377E53" w:rsidRDefault="0073294A" w:rsidP="00A90630">
      <w:pPr>
        <w:numPr>
          <w:ilvl w:val="0"/>
          <w:numId w:val="1"/>
        </w:numPr>
        <w:shd w:val="clear" w:color="auto" w:fill="FFFFFF"/>
        <w:spacing w:before="60" w:after="100" w:afterAutospacing="1" w:line="360" w:lineRule="auto"/>
        <w:jc w:val="both"/>
        <w:rPr>
          <w:rFonts w:ascii="Times New Roman" w:hAnsi="Times New Roman" w:cs="Times New Roman"/>
          <w:sz w:val="32"/>
          <w:szCs w:val="32"/>
        </w:rPr>
      </w:pPr>
      <w:r w:rsidRPr="00377E53">
        <w:rPr>
          <w:rFonts w:ascii="Times New Roman" w:hAnsi="Times New Roman" w:cs="Times New Roman"/>
          <w:sz w:val="32"/>
          <w:szCs w:val="32"/>
        </w:rPr>
        <w:t>Overall hibernate is the best choice in the current market for the ORM tool, it contains all the features that you will ever need in an ORM tool.</w:t>
      </w:r>
    </w:p>
    <w:p w14:paraId="1EC34A80" w14:textId="77777777" w:rsidR="0073294A" w:rsidRPr="00377E53" w:rsidRDefault="0073294A" w:rsidP="00A90630">
      <w:pPr>
        <w:spacing w:line="360" w:lineRule="auto"/>
        <w:jc w:val="both"/>
        <w:rPr>
          <w:rFonts w:ascii="Times New Roman" w:hAnsi="Times New Roman" w:cs="Times New Roman"/>
          <w:sz w:val="32"/>
          <w:szCs w:val="32"/>
        </w:rPr>
      </w:pPr>
    </w:p>
    <w:sectPr w:rsidR="0073294A" w:rsidRPr="0037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7D4C"/>
    <w:multiLevelType w:val="multilevel"/>
    <w:tmpl w:val="4D8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4A"/>
    <w:rsid w:val="00016905"/>
    <w:rsid w:val="00377E53"/>
    <w:rsid w:val="005F7665"/>
    <w:rsid w:val="0073294A"/>
    <w:rsid w:val="00844C30"/>
    <w:rsid w:val="00A9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31A2"/>
  <w15:chartTrackingRefBased/>
  <w15:docId w15:val="{A9E42C26-0FAB-483B-A535-85DF5680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29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29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94A"/>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329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3294A"/>
    <w:rPr>
      <w:color w:val="0000FF"/>
      <w:u w:val="single"/>
    </w:rPr>
  </w:style>
  <w:style w:type="character" w:customStyle="1" w:styleId="Heading2Char">
    <w:name w:val="Heading 2 Char"/>
    <w:basedOn w:val="DefaultParagraphFont"/>
    <w:link w:val="Heading2"/>
    <w:uiPriority w:val="9"/>
    <w:semiHidden/>
    <w:rsid w:val="007329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5097">
      <w:bodyDiv w:val="1"/>
      <w:marLeft w:val="0"/>
      <w:marRight w:val="0"/>
      <w:marTop w:val="0"/>
      <w:marBottom w:val="0"/>
      <w:divBdr>
        <w:top w:val="none" w:sz="0" w:space="0" w:color="auto"/>
        <w:left w:val="none" w:sz="0" w:space="0" w:color="auto"/>
        <w:bottom w:val="none" w:sz="0" w:space="0" w:color="auto"/>
        <w:right w:val="none" w:sz="0" w:space="0" w:color="auto"/>
      </w:divBdr>
      <w:divsChild>
        <w:div w:id="1297488490">
          <w:marLeft w:val="0"/>
          <w:marRight w:val="0"/>
          <w:marTop w:val="0"/>
          <w:marBottom w:val="240"/>
          <w:divBdr>
            <w:top w:val="none" w:sz="0" w:space="0" w:color="auto"/>
            <w:left w:val="none" w:sz="0" w:space="0" w:color="auto"/>
            <w:bottom w:val="none" w:sz="0" w:space="0" w:color="auto"/>
            <w:right w:val="none" w:sz="0" w:space="0" w:color="auto"/>
          </w:divBdr>
        </w:div>
        <w:div w:id="1684477373">
          <w:marLeft w:val="0"/>
          <w:marRight w:val="0"/>
          <w:marTop w:val="0"/>
          <w:marBottom w:val="240"/>
          <w:divBdr>
            <w:top w:val="none" w:sz="0" w:space="0" w:color="auto"/>
            <w:left w:val="none" w:sz="0" w:space="0" w:color="auto"/>
            <w:bottom w:val="none" w:sz="0" w:space="0" w:color="auto"/>
            <w:right w:val="none" w:sz="0" w:space="0" w:color="auto"/>
          </w:divBdr>
        </w:div>
      </w:divsChild>
    </w:div>
    <w:div w:id="285505518">
      <w:bodyDiv w:val="1"/>
      <w:marLeft w:val="0"/>
      <w:marRight w:val="0"/>
      <w:marTop w:val="0"/>
      <w:marBottom w:val="0"/>
      <w:divBdr>
        <w:top w:val="none" w:sz="0" w:space="0" w:color="auto"/>
        <w:left w:val="none" w:sz="0" w:space="0" w:color="auto"/>
        <w:bottom w:val="none" w:sz="0" w:space="0" w:color="auto"/>
        <w:right w:val="none" w:sz="0" w:space="0" w:color="auto"/>
      </w:divBdr>
      <w:divsChild>
        <w:div w:id="760950678">
          <w:marLeft w:val="0"/>
          <w:marRight w:val="0"/>
          <w:marTop w:val="0"/>
          <w:marBottom w:val="240"/>
          <w:divBdr>
            <w:top w:val="none" w:sz="0" w:space="0" w:color="auto"/>
            <w:left w:val="none" w:sz="0" w:space="0" w:color="auto"/>
            <w:bottom w:val="none" w:sz="0" w:space="0" w:color="auto"/>
            <w:right w:val="none" w:sz="0" w:space="0" w:color="auto"/>
          </w:divBdr>
        </w:div>
      </w:divsChild>
    </w:div>
    <w:div w:id="413935225">
      <w:bodyDiv w:val="1"/>
      <w:marLeft w:val="0"/>
      <w:marRight w:val="0"/>
      <w:marTop w:val="0"/>
      <w:marBottom w:val="0"/>
      <w:divBdr>
        <w:top w:val="none" w:sz="0" w:space="0" w:color="auto"/>
        <w:left w:val="none" w:sz="0" w:space="0" w:color="auto"/>
        <w:bottom w:val="none" w:sz="0" w:space="0" w:color="auto"/>
        <w:right w:val="none" w:sz="0" w:space="0" w:color="auto"/>
      </w:divBdr>
      <w:divsChild>
        <w:div w:id="679430116">
          <w:marLeft w:val="0"/>
          <w:marRight w:val="0"/>
          <w:marTop w:val="0"/>
          <w:marBottom w:val="240"/>
          <w:divBdr>
            <w:top w:val="none" w:sz="0" w:space="0" w:color="auto"/>
            <w:left w:val="none" w:sz="0" w:space="0" w:color="auto"/>
            <w:bottom w:val="none" w:sz="0" w:space="0" w:color="auto"/>
            <w:right w:val="none" w:sz="0" w:space="0" w:color="auto"/>
          </w:divBdr>
        </w:div>
      </w:divsChild>
    </w:div>
    <w:div w:id="454065368">
      <w:bodyDiv w:val="1"/>
      <w:marLeft w:val="0"/>
      <w:marRight w:val="0"/>
      <w:marTop w:val="0"/>
      <w:marBottom w:val="0"/>
      <w:divBdr>
        <w:top w:val="none" w:sz="0" w:space="0" w:color="auto"/>
        <w:left w:val="none" w:sz="0" w:space="0" w:color="auto"/>
        <w:bottom w:val="none" w:sz="0" w:space="0" w:color="auto"/>
        <w:right w:val="none" w:sz="0" w:space="0" w:color="auto"/>
      </w:divBdr>
      <w:divsChild>
        <w:div w:id="1844784549">
          <w:marLeft w:val="0"/>
          <w:marRight w:val="0"/>
          <w:marTop w:val="0"/>
          <w:marBottom w:val="240"/>
          <w:divBdr>
            <w:top w:val="none" w:sz="0" w:space="0" w:color="auto"/>
            <w:left w:val="none" w:sz="0" w:space="0" w:color="auto"/>
            <w:bottom w:val="none" w:sz="0" w:space="0" w:color="auto"/>
            <w:right w:val="none" w:sz="0" w:space="0" w:color="auto"/>
          </w:divBdr>
          <w:divsChild>
            <w:div w:id="154995509">
              <w:marLeft w:val="0"/>
              <w:marRight w:val="0"/>
              <w:marTop w:val="0"/>
              <w:marBottom w:val="0"/>
              <w:divBdr>
                <w:top w:val="none" w:sz="0" w:space="0" w:color="auto"/>
                <w:left w:val="none" w:sz="0" w:space="0" w:color="auto"/>
                <w:bottom w:val="none" w:sz="0" w:space="0" w:color="auto"/>
                <w:right w:val="none" w:sz="0" w:space="0" w:color="auto"/>
              </w:divBdr>
            </w:div>
            <w:div w:id="985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579">
      <w:bodyDiv w:val="1"/>
      <w:marLeft w:val="0"/>
      <w:marRight w:val="0"/>
      <w:marTop w:val="0"/>
      <w:marBottom w:val="0"/>
      <w:divBdr>
        <w:top w:val="none" w:sz="0" w:space="0" w:color="auto"/>
        <w:left w:val="none" w:sz="0" w:space="0" w:color="auto"/>
        <w:bottom w:val="none" w:sz="0" w:space="0" w:color="auto"/>
        <w:right w:val="none" w:sz="0" w:space="0" w:color="auto"/>
      </w:divBdr>
      <w:divsChild>
        <w:div w:id="67044700">
          <w:marLeft w:val="0"/>
          <w:marRight w:val="0"/>
          <w:marTop w:val="0"/>
          <w:marBottom w:val="240"/>
          <w:divBdr>
            <w:top w:val="none" w:sz="0" w:space="0" w:color="auto"/>
            <w:left w:val="none" w:sz="0" w:space="0" w:color="auto"/>
            <w:bottom w:val="none" w:sz="0" w:space="0" w:color="auto"/>
            <w:right w:val="none" w:sz="0" w:space="0" w:color="auto"/>
          </w:divBdr>
        </w:div>
        <w:div w:id="587231060">
          <w:marLeft w:val="0"/>
          <w:marRight w:val="0"/>
          <w:marTop w:val="0"/>
          <w:marBottom w:val="240"/>
          <w:divBdr>
            <w:top w:val="none" w:sz="0" w:space="0" w:color="auto"/>
            <w:left w:val="none" w:sz="0" w:space="0" w:color="auto"/>
            <w:bottom w:val="none" w:sz="0" w:space="0" w:color="auto"/>
            <w:right w:val="none" w:sz="0" w:space="0" w:color="auto"/>
          </w:divBdr>
        </w:div>
      </w:divsChild>
    </w:div>
    <w:div w:id="868030108">
      <w:bodyDiv w:val="1"/>
      <w:marLeft w:val="0"/>
      <w:marRight w:val="0"/>
      <w:marTop w:val="0"/>
      <w:marBottom w:val="0"/>
      <w:divBdr>
        <w:top w:val="none" w:sz="0" w:space="0" w:color="auto"/>
        <w:left w:val="none" w:sz="0" w:space="0" w:color="auto"/>
        <w:bottom w:val="none" w:sz="0" w:space="0" w:color="auto"/>
        <w:right w:val="none" w:sz="0" w:space="0" w:color="auto"/>
      </w:divBdr>
      <w:divsChild>
        <w:div w:id="1503735519">
          <w:marLeft w:val="0"/>
          <w:marRight w:val="0"/>
          <w:marTop w:val="0"/>
          <w:marBottom w:val="240"/>
          <w:divBdr>
            <w:top w:val="none" w:sz="0" w:space="0" w:color="auto"/>
            <w:left w:val="none" w:sz="0" w:space="0" w:color="auto"/>
            <w:bottom w:val="none" w:sz="0" w:space="0" w:color="auto"/>
            <w:right w:val="none" w:sz="0" w:space="0" w:color="auto"/>
          </w:divBdr>
        </w:div>
      </w:divsChild>
    </w:div>
    <w:div w:id="996764541">
      <w:bodyDiv w:val="1"/>
      <w:marLeft w:val="0"/>
      <w:marRight w:val="0"/>
      <w:marTop w:val="0"/>
      <w:marBottom w:val="0"/>
      <w:divBdr>
        <w:top w:val="none" w:sz="0" w:space="0" w:color="auto"/>
        <w:left w:val="none" w:sz="0" w:space="0" w:color="auto"/>
        <w:bottom w:val="none" w:sz="0" w:space="0" w:color="auto"/>
        <w:right w:val="none" w:sz="0" w:space="0" w:color="auto"/>
      </w:divBdr>
      <w:divsChild>
        <w:div w:id="968900517">
          <w:marLeft w:val="0"/>
          <w:marRight w:val="0"/>
          <w:marTop w:val="0"/>
          <w:marBottom w:val="240"/>
          <w:divBdr>
            <w:top w:val="none" w:sz="0" w:space="0" w:color="auto"/>
            <w:left w:val="none" w:sz="0" w:space="0" w:color="auto"/>
            <w:bottom w:val="none" w:sz="0" w:space="0" w:color="auto"/>
            <w:right w:val="none" w:sz="0" w:space="0" w:color="auto"/>
          </w:divBdr>
        </w:div>
      </w:divsChild>
    </w:div>
    <w:div w:id="1022781334">
      <w:bodyDiv w:val="1"/>
      <w:marLeft w:val="0"/>
      <w:marRight w:val="0"/>
      <w:marTop w:val="0"/>
      <w:marBottom w:val="0"/>
      <w:divBdr>
        <w:top w:val="none" w:sz="0" w:space="0" w:color="auto"/>
        <w:left w:val="none" w:sz="0" w:space="0" w:color="auto"/>
        <w:bottom w:val="none" w:sz="0" w:space="0" w:color="auto"/>
        <w:right w:val="none" w:sz="0" w:space="0" w:color="auto"/>
      </w:divBdr>
      <w:divsChild>
        <w:div w:id="847674746">
          <w:marLeft w:val="0"/>
          <w:marRight w:val="0"/>
          <w:marTop w:val="0"/>
          <w:marBottom w:val="240"/>
          <w:divBdr>
            <w:top w:val="none" w:sz="0" w:space="0" w:color="auto"/>
            <w:left w:val="none" w:sz="0" w:space="0" w:color="auto"/>
            <w:bottom w:val="none" w:sz="0" w:space="0" w:color="auto"/>
            <w:right w:val="none" w:sz="0" w:space="0" w:color="auto"/>
          </w:divBdr>
        </w:div>
        <w:div w:id="1322082305">
          <w:marLeft w:val="0"/>
          <w:marRight w:val="0"/>
          <w:marTop w:val="0"/>
          <w:marBottom w:val="240"/>
          <w:divBdr>
            <w:top w:val="none" w:sz="0" w:space="0" w:color="auto"/>
            <w:left w:val="none" w:sz="0" w:space="0" w:color="auto"/>
            <w:bottom w:val="none" w:sz="0" w:space="0" w:color="auto"/>
            <w:right w:val="none" w:sz="0" w:space="0" w:color="auto"/>
          </w:divBdr>
        </w:div>
      </w:divsChild>
    </w:div>
    <w:div w:id="1209680492">
      <w:bodyDiv w:val="1"/>
      <w:marLeft w:val="0"/>
      <w:marRight w:val="0"/>
      <w:marTop w:val="0"/>
      <w:marBottom w:val="0"/>
      <w:divBdr>
        <w:top w:val="none" w:sz="0" w:space="0" w:color="auto"/>
        <w:left w:val="none" w:sz="0" w:space="0" w:color="auto"/>
        <w:bottom w:val="none" w:sz="0" w:space="0" w:color="auto"/>
        <w:right w:val="none" w:sz="0" w:space="0" w:color="auto"/>
      </w:divBdr>
    </w:div>
    <w:div w:id="1532184290">
      <w:bodyDiv w:val="1"/>
      <w:marLeft w:val="0"/>
      <w:marRight w:val="0"/>
      <w:marTop w:val="0"/>
      <w:marBottom w:val="0"/>
      <w:divBdr>
        <w:top w:val="none" w:sz="0" w:space="0" w:color="auto"/>
        <w:left w:val="none" w:sz="0" w:space="0" w:color="auto"/>
        <w:bottom w:val="none" w:sz="0" w:space="0" w:color="auto"/>
        <w:right w:val="none" w:sz="0" w:space="0" w:color="auto"/>
      </w:divBdr>
      <w:divsChild>
        <w:div w:id="507520795">
          <w:marLeft w:val="0"/>
          <w:marRight w:val="0"/>
          <w:marTop w:val="0"/>
          <w:marBottom w:val="240"/>
          <w:divBdr>
            <w:top w:val="none" w:sz="0" w:space="0" w:color="auto"/>
            <w:left w:val="none" w:sz="0" w:space="0" w:color="auto"/>
            <w:bottom w:val="none" w:sz="0" w:space="0" w:color="auto"/>
            <w:right w:val="none" w:sz="0" w:space="0" w:color="auto"/>
          </w:divBdr>
        </w:div>
      </w:divsChild>
    </w:div>
    <w:div w:id="18470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guides.net/p/jdbc-tutorial.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guides.net/p/jdbc-tutorial.html" TargetMode="External"/><Relationship Id="rId12" Type="http://schemas.openxmlformats.org/officeDocument/2006/relationships/image" Target="media/image3.png"/><Relationship Id="rId17" Type="http://schemas.openxmlformats.org/officeDocument/2006/relationships/hyperlink" Target="http://www.javaguides.net/p/hibernate-tutorial.html" TargetMode="External"/><Relationship Id="rId2" Type="http://schemas.openxmlformats.org/officeDocument/2006/relationships/styles" Target="styles.xml"/><Relationship Id="rId16" Type="http://schemas.openxmlformats.org/officeDocument/2006/relationships/hyperlink" Target="http://www.javaguides.net/p/jdbc-tutoria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4.bp.blogspot.com/-oS8h3K3NVVg/W_0yF7WXm0I/AAAAAAAAE_Y/4ROZk3akTmgJt3N42oQUoMtHfvs9odAyQCLcBGAs/s1600/architecture.PNG" TargetMode="External"/><Relationship Id="rId5" Type="http://schemas.openxmlformats.org/officeDocument/2006/relationships/hyperlink" Target="https://2.bp.blogspot.com/-SKU7VOqnoDQ/XJixZ6wkuGI/AAAAAAAAFyc/IAJ3V0VEliMdtBNwfAI0_hcS4beQpxGrQCLcBGAs/s1600/hibernate-orm-mapping.png" TargetMode="External"/><Relationship Id="rId15" Type="http://schemas.openxmlformats.org/officeDocument/2006/relationships/hyperlink" Target="http://www.javaguides.net/p/hibernate-tutorial.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h3.googleusercontent.com/-Lv3e9V6kjGY/YSsXHjfVWjI/AAAAAAAAJCk/4WGSKW-TengUaV5_-7_BL4jydsM7_srzACLcBGAsYHQ/hibernate%2Barchitecture%2Bflow.png" TargetMode="External"/><Relationship Id="rId14" Type="http://schemas.openxmlformats.org/officeDocument/2006/relationships/hyperlink" Target="http://www.javaguides.net/p/hibernat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4</cp:revision>
  <dcterms:created xsi:type="dcterms:W3CDTF">2022-11-22T17:03:00Z</dcterms:created>
  <dcterms:modified xsi:type="dcterms:W3CDTF">2022-11-23T08:56:00Z</dcterms:modified>
</cp:coreProperties>
</file>