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183F2" w14:textId="77777777" w:rsidR="003E61F8" w:rsidRDefault="003E61F8" w:rsidP="003E61F8">
      <w:pPr>
        <w:pStyle w:val="Heading3"/>
        <w:rPr>
          <w:color w:val="666154"/>
          <w:sz w:val="34"/>
          <w:szCs w:val="34"/>
        </w:rPr>
      </w:pPr>
      <w:r>
        <w:rPr>
          <w:b/>
          <w:bCs/>
          <w:color w:val="666154"/>
          <w:sz w:val="34"/>
          <w:szCs w:val="34"/>
        </w:rPr>
        <w:t>Sun's Basic Code Conventions:</w:t>
      </w:r>
    </w:p>
    <w:p w14:paraId="047FB894" w14:textId="77777777" w:rsidR="003E61F8" w:rsidRDefault="003E61F8" w:rsidP="003E61F8">
      <w:pPr>
        <w:numPr>
          <w:ilvl w:val="0"/>
          <w:numId w:val="2"/>
        </w:numPr>
        <w:shd w:val="clear" w:color="auto" w:fill="FFFFFF"/>
        <w:spacing w:before="100" w:beforeAutospacing="1" w:after="100" w:afterAutospacing="1"/>
        <w:ind w:firstLine="0"/>
        <w:rPr>
          <w:rFonts w:ascii="Arial" w:hAnsi="Arial" w:cs="Arial"/>
          <w:color w:val="666154"/>
          <w:sz w:val="20"/>
          <w:szCs w:val="20"/>
        </w:rPr>
      </w:pPr>
      <w:r>
        <w:rPr>
          <w:rFonts w:ascii="Arial" w:hAnsi="Arial" w:cs="Arial"/>
          <w:b/>
          <w:bCs/>
          <w:color w:val="666154"/>
          <w:sz w:val="20"/>
          <w:szCs w:val="20"/>
        </w:rPr>
        <w:t>line length</w:t>
      </w:r>
      <w:r>
        <w:rPr>
          <w:rFonts w:ascii="Arial" w:hAnsi="Arial" w:cs="Arial"/>
          <w:color w:val="666154"/>
          <w:sz w:val="20"/>
          <w:szCs w:val="20"/>
        </w:rPr>
        <w:t> - Lines should not be longer than 80 characters.</w:t>
      </w:r>
    </w:p>
    <w:p w14:paraId="32D8BB31" w14:textId="77777777" w:rsidR="003E61F8" w:rsidRDefault="003E61F8" w:rsidP="003E61F8">
      <w:pPr>
        <w:numPr>
          <w:ilvl w:val="0"/>
          <w:numId w:val="2"/>
        </w:numPr>
        <w:shd w:val="clear" w:color="auto" w:fill="FFFFFF"/>
        <w:spacing w:before="100" w:beforeAutospacing="1" w:after="100" w:afterAutospacing="1"/>
        <w:ind w:firstLine="0"/>
        <w:rPr>
          <w:rFonts w:ascii="Arial" w:hAnsi="Arial" w:cs="Arial"/>
          <w:color w:val="666154"/>
          <w:sz w:val="20"/>
          <w:szCs w:val="20"/>
        </w:rPr>
      </w:pPr>
      <w:r>
        <w:rPr>
          <w:rFonts w:ascii="Arial" w:hAnsi="Arial" w:cs="Arial"/>
          <w:b/>
          <w:bCs/>
          <w:color w:val="666154"/>
          <w:sz w:val="20"/>
          <w:szCs w:val="20"/>
        </w:rPr>
        <w:t>indentation</w:t>
      </w:r>
      <w:r>
        <w:rPr>
          <w:rFonts w:ascii="Arial" w:hAnsi="Arial" w:cs="Arial"/>
          <w:color w:val="666154"/>
          <w:sz w:val="20"/>
          <w:szCs w:val="20"/>
        </w:rPr>
        <w:t> - Each indentation unit must be 4 spaces.</w:t>
      </w:r>
    </w:p>
    <w:p w14:paraId="3F920DD5" w14:textId="77777777" w:rsidR="003E61F8" w:rsidRDefault="003E61F8" w:rsidP="003E61F8">
      <w:pPr>
        <w:numPr>
          <w:ilvl w:val="0"/>
          <w:numId w:val="2"/>
        </w:numPr>
        <w:shd w:val="clear" w:color="auto" w:fill="FFFFFF"/>
        <w:spacing w:before="100" w:beforeAutospacing="1" w:after="100" w:afterAutospacing="1"/>
        <w:ind w:firstLine="0"/>
        <w:rPr>
          <w:rFonts w:ascii="Arial" w:hAnsi="Arial" w:cs="Arial"/>
          <w:color w:val="666154"/>
          <w:sz w:val="20"/>
          <w:szCs w:val="20"/>
        </w:rPr>
      </w:pPr>
      <w:r>
        <w:rPr>
          <w:rFonts w:ascii="Arial" w:hAnsi="Arial" w:cs="Arial"/>
          <w:b/>
          <w:bCs/>
          <w:color w:val="666154"/>
          <w:sz w:val="20"/>
          <w:szCs w:val="20"/>
        </w:rPr>
        <w:t>wrapping lines</w:t>
      </w:r>
      <w:r>
        <w:rPr>
          <w:rFonts w:ascii="Arial" w:hAnsi="Arial" w:cs="Arial"/>
          <w:color w:val="666154"/>
          <w:sz w:val="20"/>
          <w:szCs w:val="20"/>
        </w:rPr>
        <w:t> - Break after a comma, before an operator, align new line with beginning of expression at same level of previous line. A wrapped line should begin by indenting twice to differentiate between a wrapped line and a scope change.</w:t>
      </w:r>
    </w:p>
    <w:p w14:paraId="612985B6" w14:textId="77777777" w:rsidR="003E61F8" w:rsidRDefault="003E61F8" w:rsidP="003E61F8">
      <w:pPr>
        <w:numPr>
          <w:ilvl w:val="0"/>
          <w:numId w:val="2"/>
        </w:numPr>
        <w:shd w:val="clear" w:color="auto" w:fill="FFFFFF"/>
        <w:spacing w:before="100" w:beforeAutospacing="1" w:after="100" w:afterAutospacing="1"/>
        <w:ind w:firstLine="0"/>
        <w:rPr>
          <w:rFonts w:ascii="Arial" w:hAnsi="Arial" w:cs="Arial"/>
          <w:color w:val="666154"/>
          <w:sz w:val="20"/>
          <w:szCs w:val="20"/>
        </w:rPr>
      </w:pPr>
      <w:r>
        <w:rPr>
          <w:rFonts w:ascii="Arial" w:hAnsi="Arial" w:cs="Arial"/>
          <w:b/>
          <w:bCs/>
          <w:color w:val="666154"/>
          <w:sz w:val="20"/>
          <w:szCs w:val="20"/>
        </w:rPr>
        <w:t xml:space="preserve">implementation comments vs. </w:t>
      </w:r>
      <w:proofErr w:type="spellStart"/>
      <w:r>
        <w:rPr>
          <w:rFonts w:ascii="Arial" w:hAnsi="Arial" w:cs="Arial"/>
          <w:b/>
          <w:bCs/>
          <w:color w:val="666154"/>
          <w:sz w:val="20"/>
          <w:szCs w:val="20"/>
        </w:rPr>
        <w:t>javadocs</w:t>
      </w:r>
      <w:proofErr w:type="spellEnd"/>
      <w:r>
        <w:rPr>
          <w:rFonts w:ascii="Arial" w:hAnsi="Arial" w:cs="Arial"/>
          <w:color w:val="666154"/>
          <w:sz w:val="20"/>
          <w:szCs w:val="20"/>
        </w:rPr>
        <w:t> - Implementation comments (/</w:t>
      </w:r>
      <w:proofErr w:type="gramStart"/>
      <w:r>
        <w:rPr>
          <w:rFonts w:ascii="Arial" w:hAnsi="Arial" w:cs="Arial"/>
          <w:color w:val="666154"/>
          <w:sz w:val="20"/>
          <w:szCs w:val="20"/>
        </w:rPr>
        <w:t>*,/</w:t>
      </w:r>
      <w:proofErr w:type="gramEnd"/>
      <w:r>
        <w:rPr>
          <w:rFonts w:ascii="Arial" w:hAnsi="Arial" w:cs="Arial"/>
          <w:color w:val="666154"/>
          <w:sz w:val="20"/>
          <w:szCs w:val="20"/>
        </w:rPr>
        <w:t xml:space="preserve">/) are means for comments relating to the internal design of a class. </w:t>
      </w:r>
      <w:proofErr w:type="spellStart"/>
      <w:r>
        <w:rPr>
          <w:rFonts w:ascii="Arial" w:hAnsi="Arial" w:cs="Arial"/>
          <w:color w:val="666154"/>
          <w:sz w:val="20"/>
          <w:szCs w:val="20"/>
        </w:rPr>
        <w:t>Javadocs</w:t>
      </w:r>
      <w:proofErr w:type="spellEnd"/>
      <w:r>
        <w:rPr>
          <w:rFonts w:ascii="Arial" w:hAnsi="Arial" w:cs="Arial"/>
          <w:color w:val="666154"/>
          <w:sz w:val="20"/>
          <w:szCs w:val="20"/>
        </w:rPr>
        <w:t xml:space="preserve"> (/**) are meant to describe how to use a class from an implementation-free perspective.</w:t>
      </w:r>
    </w:p>
    <w:p w14:paraId="10FB6F16" w14:textId="77777777" w:rsidR="003E61F8" w:rsidRDefault="003E61F8" w:rsidP="003E61F8">
      <w:pPr>
        <w:numPr>
          <w:ilvl w:val="0"/>
          <w:numId w:val="2"/>
        </w:numPr>
        <w:shd w:val="clear" w:color="auto" w:fill="FFFFFF"/>
        <w:spacing w:before="100" w:beforeAutospacing="1" w:after="100" w:afterAutospacing="1"/>
        <w:ind w:firstLine="0"/>
        <w:rPr>
          <w:rFonts w:ascii="Arial" w:hAnsi="Arial" w:cs="Arial"/>
          <w:color w:val="666154"/>
          <w:sz w:val="20"/>
          <w:szCs w:val="20"/>
        </w:rPr>
      </w:pPr>
      <w:r>
        <w:rPr>
          <w:rFonts w:ascii="Arial" w:hAnsi="Arial" w:cs="Arial"/>
          <w:b/>
          <w:bCs/>
          <w:color w:val="666154"/>
          <w:sz w:val="20"/>
          <w:szCs w:val="20"/>
        </w:rPr>
        <w:t>combining variable declarations of like type</w:t>
      </w:r>
      <w:r>
        <w:rPr>
          <w:rFonts w:ascii="Arial" w:hAnsi="Arial" w:cs="Arial"/>
          <w:color w:val="666154"/>
          <w:sz w:val="20"/>
          <w:szCs w:val="20"/>
        </w:rPr>
        <w:t xml:space="preserve"> - Declare each variable on </w:t>
      </w:r>
      <w:proofErr w:type="spellStart"/>
      <w:proofErr w:type="gramStart"/>
      <w:r>
        <w:rPr>
          <w:rFonts w:ascii="Arial" w:hAnsi="Arial" w:cs="Arial"/>
          <w:color w:val="666154"/>
          <w:sz w:val="20"/>
          <w:szCs w:val="20"/>
        </w:rPr>
        <w:t>it's</w:t>
      </w:r>
      <w:proofErr w:type="spellEnd"/>
      <w:proofErr w:type="gramEnd"/>
      <w:r>
        <w:rPr>
          <w:rFonts w:ascii="Arial" w:hAnsi="Arial" w:cs="Arial"/>
          <w:color w:val="666154"/>
          <w:sz w:val="20"/>
          <w:szCs w:val="20"/>
        </w:rPr>
        <w:t xml:space="preserve"> own line.</w:t>
      </w:r>
    </w:p>
    <w:p w14:paraId="18E15BE9" w14:textId="77777777" w:rsidR="003E61F8" w:rsidRDefault="003E61F8" w:rsidP="003E61F8">
      <w:pPr>
        <w:numPr>
          <w:ilvl w:val="0"/>
          <w:numId w:val="2"/>
        </w:numPr>
        <w:shd w:val="clear" w:color="auto" w:fill="FFFFFF"/>
        <w:spacing w:before="100" w:beforeAutospacing="1" w:after="100" w:afterAutospacing="1"/>
        <w:ind w:firstLine="0"/>
        <w:rPr>
          <w:rFonts w:ascii="Arial" w:hAnsi="Arial" w:cs="Arial"/>
          <w:color w:val="666154"/>
          <w:sz w:val="20"/>
          <w:szCs w:val="20"/>
        </w:rPr>
      </w:pPr>
      <w:r>
        <w:rPr>
          <w:rFonts w:ascii="Arial" w:hAnsi="Arial" w:cs="Arial"/>
          <w:b/>
          <w:bCs/>
          <w:color w:val="666154"/>
          <w:sz w:val="20"/>
          <w:szCs w:val="20"/>
        </w:rPr>
        <w:t>initialization</w:t>
      </w:r>
      <w:r>
        <w:rPr>
          <w:rFonts w:ascii="Arial" w:hAnsi="Arial" w:cs="Arial"/>
          <w:color w:val="666154"/>
          <w:sz w:val="20"/>
          <w:szCs w:val="20"/>
        </w:rPr>
        <w:t> - Always initialize local variables where they are declared.</w:t>
      </w:r>
    </w:p>
    <w:p w14:paraId="188FC6F9" w14:textId="77777777" w:rsidR="003E61F8" w:rsidRDefault="003E61F8" w:rsidP="003E61F8">
      <w:pPr>
        <w:numPr>
          <w:ilvl w:val="0"/>
          <w:numId w:val="2"/>
        </w:numPr>
        <w:shd w:val="clear" w:color="auto" w:fill="FFFFFF"/>
        <w:spacing w:before="100" w:beforeAutospacing="1" w:after="100" w:afterAutospacing="1"/>
        <w:ind w:firstLine="0"/>
        <w:rPr>
          <w:rFonts w:ascii="Arial" w:hAnsi="Arial" w:cs="Arial"/>
          <w:color w:val="666154"/>
          <w:sz w:val="20"/>
          <w:szCs w:val="20"/>
        </w:rPr>
      </w:pPr>
      <w:r>
        <w:rPr>
          <w:rFonts w:ascii="Arial" w:hAnsi="Arial" w:cs="Arial"/>
          <w:b/>
          <w:bCs/>
          <w:color w:val="666154"/>
          <w:sz w:val="20"/>
          <w:szCs w:val="20"/>
        </w:rPr>
        <w:t>declaration placement</w:t>
      </w:r>
      <w:r>
        <w:rPr>
          <w:rFonts w:ascii="Arial" w:hAnsi="Arial" w:cs="Arial"/>
          <w:color w:val="666154"/>
          <w:sz w:val="20"/>
          <w:szCs w:val="20"/>
        </w:rPr>
        <w:t> - Always place variable declarations at the beginning of the block in which they will be used.</w:t>
      </w:r>
    </w:p>
    <w:p w14:paraId="5ED10351" w14:textId="77777777" w:rsidR="003E61F8" w:rsidRDefault="003E61F8" w:rsidP="003E61F8">
      <w:pPr>
        <w:numPr>
          <w:ilvl w:val="0"/>
          <w:numId w:val="2"/>
        </w:numPr>
        <w:shd w:val="clear" w:color="auto" w:fill="FFFFFF"/>
        <w:spacing w:before="100" w:beforeAutospacing="1" w:after="100" w:afterAutospacing="1"/>
        <w:ind w:firstLine="0"/>
        <w:rPr>
          <w:rFonts w:ascii="Arial" w:hAnsi="Arial" w:cs="Arial"/>
          <w:color w:val="666154"/>
          <w:sz w:val="20"/>
          <w:szCs w:val="20"/>
        </w:rPr>
      </w:pPr>
      <w:r>
        <w:rPr>
          <w:rFonts w:ascii="Arial" w:hAnsi="Arial" w:cs="Arial"/>
          <w:b/>
          <w:bCs/>
          <w:color w:val="666154"/>
          <w:sz w:val="20"/>
          <w:szCs w:val="20"/>
        </w:rPr>
        <w:t>single-line if-statements</w:t>
      </w:r>
      <w:r>
        <w:rPr>
          <w:rFonts w:ascii="Arial" w:hAnsi="Arial" w:cs="Arial"/>
          <w:color w:val="666154"/>
          <w:sz w:val="20"/>
          <w:szCs w:val="20"/>
        </w:rPr>
        <w:t> - Always use braces after an if statement.</w:t>
      </w:r>
    </w:p>
    <w:p w14:paraId="1379117F" w14:textId="77777777" w:rsidR="003E61F8" w:rsidRDefault="003E61F8" w:rsidP="003E61F8">
      <w:pPr>
        <w:numPr>
          <w:ilvl w:val="0"/>
          <w:numId w:val="2"/>
        </w:numPr>
        <w:shd w:val="clear" w:color="auto" w:fill="FFFFFF"/>
        <w:spacing w:before="100" w:beforeAutospacing="1" w:after="100" w:afterAutospacing="1"/>
        <w:ind w:firstLine="0"/>
        <w:rPr>
          <w:rFonts w:ascii="Arial" w:hAnsi="Arial" w:cs="Arial"/>
          <w:color w:val="666154"/>
          <w:sz w:val="20"/>
          <w:szCs w:val="20"/>
        </w:rPr>
      </w:pPr>
      <w:r>
        <w:rPr>
          <w:rFonts w:ascii="Arial" w:hAnsi="Arial" w:cs="Arial"/>
          <w:b/>
          <w:bCs/>
          <w:color w:val="666154"/>
          <w:sz w:val="20"/>
          <w:szCs w:val="20"/>
        </w:rPr>
        <w:t>blank lines</w:t>
      </w:r>
      <w:r>
        <w:rPr>
          <w:rFonts w:ascii="Arial" w:hAnsi="Arial" w:cs="Arial"/>
          <w:color w:val="666154"/>
          <w:sz w:val="20"/>
          <w:szCs w:val="20"/>
        </w:rPr>
        <w:t> - Always insert two blank lines between code sections and between class and interface definitions. Insert a single line between local variables in a method and its first statement, before a block or single-line comment, or between logical sections inside a method, and between method declarations.</w:t>
      </w:r>
    </w:p>
    <w:p w14:paraId="26A0EB29" w14:textId="77777777" w:rsidR="003E61F8" w:rsidRDefault="003E61F8" w:rsidP="003E61F8">
      <w:pPr>
        <w:numPr>
          <w:ilvl w:val="0"/>
          <w:numId w:val="2"/>
        </w:numPr>
        <w:shd w:val="clear" w:color="auto" w:fill="FFFFFF"/>
        <w:spacing w:before="100" w:beforeAutospacing="1" w:after="100" w:afterAutospacing="1"/>
        <w:ind w:firstLine="0"/>
        <w:rPr>
          <w:rFonts w:ascii="Arial" w:hAnsi="Arial" w:cs="Arial"/>
          <w:color w:val="666154"/>
          <w:sz w:val="20"/>
          <w:szCs w:val="20"/>
        </w:rPr>
      </w:pPr>
      <w:r>
        <w:rPr>
          <w:rFonts w:ascii="Arial" w:hAnsi="Arial" w:cs="Arial"/>
          <w:b/>
          <w:bCs/>
          <w:color w:val="666154"/>
          <w:sz w:val="20"/>
          <w:szCs w:val="20"/>
        </w:rPr>
        <w:t>flow control statements</w:t>
      </w:r>
      <w:r>
        <w:rPr>
          <w:rFonts w:ascii="Arial" w:hAnsi="Arial" w:cs="Arial"/>
          <w:color w:val="666154"/>
          <w:sz w:val="20"/>
          <w:szCs w:val="20"/>
        </w:rPr>
        <w:t> - During "if/else" blocks, else should reside on the same line as the close curly brace of the preceding if. The same pattern should be used for "try/catch/finally" blocks.</w:t>
      </w:r>
    </w:p>
    <w:p w14:paraId="066A5C50" w14:textId="77777777" w:rsidR="003E61F8" w:rsidRDefault="003E61F8" w:rsidP="003E61F8">
      <w:pPr>
        <w:numPr>
          <w:ilvl w:val="0"/>
          <w:numId w:val="2"/>
        </w:numPr>
        <w:shd w:val="clear" w:color="auto" w:fill="FFFFFF"/>
        <w:spacing w:before="100" w:beforeAutospacing="1" w:after="240"/>
        <w:ind w:firstLine="0"/>
        <w:rPr>
          <w:rFonts w:ascii="Arial" w:hAnsi="Arial" w:cs="Arial"/>
          <w:color w:val="666154"/>
          <w:sz w:val="20"/>
          <w:szCs w:val="20"/>
        </w:rPr>
      </w:pPr>
      <w:r>
        <w:rPr>
          <w:rFonts w:ascii="Arial" w:hAnsi="Arial" w:cs="Arial"/>
          <w:b/>
          <w:bCs/>
          <w:color w:val="666154"/>
          <w:sz w:val="20"/>
          <w:szCs w:val="20"/>
        </w:rPr>
        <w:t>setter and getter names</w:t>
      </w:r>
      <w:r>
        <w:rPr>
          <w:rFonts w:ascii="Arial" w:hAnsi="Arial" w:cs="Arial"/>
          <w:color w:val="666154"/>
          <w:sz w:val="20"/>
          <w:szCs w:val="20"/>
        </w:rPr>
        <w:t> - All properties (instance variables) are private, with public setters named with the following pattern, for an object </w:t>
      </w:r>
      <w:r>
        <w:rPr>
          <w:rFonts w:ascii="Arial" w:hAnsi="Arial" w:cs="Arial"/>
          <w:b/>
          <w:bCs/>
          <w:color w:val="666154"/>
          <w:sz w:val="20"/>
          <w:szCs w:val="20"/>
        </w:rPr>
        <w:t>thing</w:t>
      </w:r>
      <w:r>
        <w:rPr>
          <w:rFonts w:ascii="Arial" w:hAnsi="Arial" w:cs="Arial"/>
          <w:color w:val="666154"/>
          <w:sz w:val="20"/>
          <w:szCs w:val="20"/>
        </w:rPr>
        <w:t>:</w:t>
      </w:r>
    </w:p>
    <w:p w14:paraId="3964296D" w14:textId="77777777" w:rsidR="003E61F8" w:rsidRDefault="003E61F8" w:rsidP="003E61F8">
      <w:pPr>
        <w:numPr>
          <w:ilvl w:val="1"/>
          <w:numId w:val="2"/>
        </w:numPr>
        <w:shd w:val="clear" w:color="auto" w:fill="FFFFFF"/>
        <w:spacing w:before="100" w:beforeAutospacing="1" w:after="100" w:afterAutospacing="1"/>
        <w:rPr>
          <w:rFonts w:ascii="Arial" w:hAnsi="Arial" w:cs="Arial"/>
          <w:color w:val="666154"/>
          <w:sz w:val="20"/>
          <w:szCs w:val="20"/>
        </w:rPr>
      </w:pPr>
      <w:r>
        <w:rPr>
          <w:rFonts w:ascii="Arial" w:hAnsi="Arial" w:cs="Arial"/>
          <w:color w:val="666154"/>
          <w:sz w:val="20"/>
          <w:szCs w:val="20"/>
        </w:rPr>
        <w:t>The property declaration: </w:t>
      </w:r>
      <w:r>
        <w:rPr>
          <w:rFonts w:ascii="Arial" w:hAnsi="Arial" w:cs="Arial"/>
          <w:b/>
          <w:bCs/>
          <w:color w:val="666154"/>
          <w:sz w:val="20"/>
          <w:szCs w:val="20"/>
        </w:rPr>
        <w:t>private String thing;</w:t>
      </w:r>
    </w:p>
    <w:p w14:paraId="5296158F" w14:textId="77777777" w:rsidR="003E61F8" w:rsidRDefault="003E61F8" w:rsidP="003E61F8">
      <w:pPr>
        <w:numPr>
          <w:ilvl w:val="1"/>
          <w:numId w:val="2"/>
        </w:numPr>
        <w:shd w:val="clear" w:color="auto" w:fill="FFFFFF"/>
        <w:spacing w:before="100" w:beforeAutospacing="1" w:after="100" w:afterAutospacing="1"/>
        <w:rPr>
          <w:rFonts w:ascii="Arial" w:hAnsi="Arial" w:cs="Arial"/>
          <w:color w:val="666154"/>
          <w:sz w:val="20"/>
          <w:szCs w:val="20"/>
        </w:rPr>
      </w:pPr>
      <w:r>
        <w:rPr>
          <w:rFonts w:ascii="Arial" w:hAnsi="Arial" w:cs="Arial"/>
          <w:color w:val="666154"/>
          <w:sz w:val="20"/>
          <w:szCs w:val="20"/>
        </w:rPr>
        <w:t>The setter (always uses the word "set"): </w:t>
      </w:r>
      <w:r>
        <w:rPr>
          <w:rFonts w:ascii="Arial" w:hAnsi="Arial" w:cs="Arial"/>
          <w:b/>
          <w:bCs/>
          <w:color w:val="666154"/>
          <w:sz w:val="20"/>
          <w:szCs w:val="20"/>
        </w:rPr>
        <w:t xml:space="preserve">public void </w:t>
      </w:r>
      <w:proofErr w:type="spellStart"/>
      <w:proofErr w:type="gramStart"/>
      <w:r>
        <w:rPr>
          <w:rFonts w:ascii="Arial" w:hAnsi="Arial" w:cs="Arial"/>
          <w:b/>
          <w:bCs/>
          <w:color w:val="666154"/>
          <w:sz w:val="20"/>
          <w:szCs w:val="20"/>
        </w:rPr>
        <w:t>setThing</w:t>
      </w:r>
      <w:proofErr w:type="spellEnd"/>
      <w:r>
        <w:rPr>
          <w:rFonts w:ascii="Arial" w:hAnsi="Arial" w:cs="Arial"/>
          <w:b/>
          <w:bCs/>
          <w:color w:val="666154"/>
          <w:sz w:val="20"/>
          <w:szCs w:val="20"/>
        </w:rPr>
        <w:t>(</w:t>
      </w:r>
      <w:proofErr w:type="gramEnd"/>
      <w:r>
        <w:rPr>
          <w:rFonts w:ascii="Arial" w:hAnsi="Arial" w:cs="Arial"/>
          <w:b/>
          <w:bCs/>
          <w:color w:val="666154"/>
          <w:sz w:val="20"/>
          <w:szCs w:val="20"/>
        </w:rPr>
        <w:t>String thing){...}</w:t>
      </w:r>
    </w:p>
    <w:p w14:paraId="62C5FC6B" w14:textId="77777777" w:rsidR="003E61F8" w:rsidRDefault="003E61F8" w:rsidP="003E61F8">
      <w:pPr>
        <w:numPr>
          <w:ilvl w:val="1"/>
          <w:numId w:val="2"/>
        </w:numPr>
        <w:shd w:val="clear" w:color="auto" w:fill="FFFFFF"/>
        <w:spacing w:before="100" w:beforeAutospacing="1" w:after="100" w:afterAutospacing="1"/>
        <w:rPr>
          <w:rFonts w:ascii="Arial" w:hAnsi="Arial" w:cs="Arial"/>
          <w:color w:val="666154"/>
          <w:sz w:val="20"/>
          <w:szCs w:val="20"/>
        </w:rPr>
      </w:pPr>
      <w:r>
        <w:rPr>
          <w:rFonts w:ascii="Arial" w:hAnsi="Arial" w:cs="Arial"/>
          <w:color w:val="666154"/>
          <w:sz w:val="20"/>
          <w:szCs w:val="20"/>
        </w:rPr>
        <w:t xml:space="preserve">The getter (uses get except for </w:t>
      </w:r>
      <w:proofErr w:type="spellStart"/>
      <w:r>
        <w:rPr>
          <w:rFonts w:ascii="Arial" w:hAnsi="Arial" w:cs="Arial"/>
          <w:color w:val="666154"/>
          <w:sz w:val="20"/>
          <w:szCs w:val="20"/>
        </w:rPr>
        <w:t>booleans</w:t>
      </w:r>
      <w:proofErr w:type="spellEnd"/>
      <w:r>
        <w:rPr>
          <w:rFonts w:ascii="Arial" w:hAnsi="Arial" w:cs="Arial"/>
          <w:color w:val="666154"/>
          <w:sz w:val="20"/>
          <w:szCs w:val="20"/>
        </w:rPr>
        <w:t>, in which case "is" and "has" are allowed): </w:t>
      </w:r>
      <w:r>
        <w:rPr>
          <w:rFonts w:ascii="Arial" w:hAnsi="Arial" w:cs="Arial"/>
          <w:b/>
          <w:bCs/>
          <w:color w:val="666154"/>
          <w:sz w:val="20"/>
          <w:szCs w:val="20"/>
        </w:rPr>
        <w:t xml:space="preserve">public String </w:t>
      </w:r>
      <w:proofErr w:type="spellStart"/>
      <w:proofErr w:type="gramStart"/>
      <w:r>
        <w:rPr>
          <w:rFonts w:ascii="Arial" w:hAnsi="Arial" w:cs="Arial"/>
          <w:b/>
          <w:bCs/>
          <w:color w:val="666154"/>
          <w:sz w:val="20"/>
          <w:szCs w:val="20"/>
        </w:rPr>
        <w:t>getThing</w:t>
      </w:r>
      <w:proofErr w:type="spellEnd"/>
      <w:r>
        <w:rPr>
          <w:rFonts w:ascii="Arial" w:hAnsi="Arial" w:cs="Arial"/>
          <w:b/>
          <w:bCs/>
          <w:color w:val="666154"/>
          <w:sz w:val="20"/>
          <w:szCs w:val="20"/>
        </w:rPr>
        <w:t>(</w:t>
      </w:r>
      <w:proofErr w:type="gramEnd"/>
      <w:r>
        <w:rPr>
          <w:rFonts w:ascii="Arial" w:hAnsi="Arial" w:cs="Arial"/>
          <w:b/>
          <w:bCs/>
          <w:color w:val="666154"/>
          <w:sz w:val="20"/>
          <w:szCs w:val="20"/>
        </w:rPr>
        <w:t>){...}</w:t>
      </w:r>
    </w:p>
    <w:p w14:paraId="7878AAD4" w14:textId="3D608861" w:rsidR="003E61F8" w:rsidRPr="003E61F8" w:rsidRDefault="003E61F8" w:rsidP="003E61F8">
      <w:pPr>
        <w:shd w:val="clear" w:color="auto" w:fill="F9FAFC"/>
        <w:spacing w:after="100" w:afterAutospacing="1" w:line="240" w:lineRule="auto"/>
        <w:jc w:val="center"/>
        <w:outlineLvl w:val="0"/>
        <w:rPr>
          <w:rFonts w:ascii="inherit" w:eastAsia="Times New Roman" w:hAnsi="inherit" w:cs="Times New Roman"/>
          <w:color w:val="1C2D41"/>
          <w:kern w:val="36"/>
          <w:sz w:val="48"/>
          <w:szCs w:val="48"/>
          <w:lang w:eastAsia="en-IN"/>
        </w:rPr>
      </w:pPr>
      <w:r w:rsidRPr="003E61F8">
        <w:rPr>
          <w:rFonts w:ascii="inherit" w:eastAsia="Times New Roman" w:hAnsi="inherit" w:cs="Times New Roman"/>
          <w:color w:val="1C2D41"/>
          <w:kern w:val="36"/>
          <w:sz w:val="48"/>
          <w:szCs w:val="48"/>
          <w:lang w:eastAsia="en-IN"/>
        </w:rPr>
        <w:t>Source File Declaration Rules in Java</w:t>
      </w:r>
    </w:p>
    <w:p w14:paraId="483E77A2" w14:textId="77777777" w:rsidR="003E61F8" w:rsidRPr="003E61F8" w:rsidRDefault="003E61F8" w:rsidP="003E61F8">
      <w:pPr>
        <w:shd w:val="clear" w:color="auto" w:fill="F9FAFC"/>
        <w:spacing w:after="100" w:afterAutospacing="1" w:line="240" w:lineRule="auto"/>
        <w:rPr>
          <w:rFonts w:ascii="Muli" w:eastAsia="Times New Roman" w:hAnsi="Muli" w:cs="Times New Roman"/>
          <w:color w:val="3C4858"/>
          <w:sz w:val="24"/>
          <w:szCs w:val="24"/>
          <w:lang w:eastAsia="en-IN"/>
        </w:rPr>
      </w:pPr>
      <w:r w:rsidRPr="003E61F8">
        <w:rPr>
          <w:rFonts w:ascii="Muli" w:eastAsia="Times New Roman" w:hAnsi="Muli" w:cs="Times New Roman"/>
          <w:color w:val="3C4858"/>
          <w:sz w:val="24"/>
          <w:szCs w:val="24"/>
          <w:lang w:eastAsia="en-IN"/>
        </w:rPr>
        <w:t xml:space="preserve">Today </w:t>
      </w:r>
      <w:proofErr w:type="spellStart"/>
      <w:proofErr w:type="gramStart"/>
      <w:r w:rsidRPr="003E61F8">
        <w:rPr>
          <w:rFonts w:ascii="Muli" w:eastAsia="Times New Roman" w:hAnsi="Muli" w:cs="Times New Roman"/>
          <w:color w:val="3C4858"/>
          <w:sz w:val="24"/>
          <w:szCs w:val="24"/>
          <w:lang w:eastAsia="en-IN"/>
        </w:rPr>
        <w:t>lets</w:t>
      </w:r>
      <w:proofErr w:type="spellEnd"/>
      <w:proofErr w:type="gramEnd"/>
      <w:r w:rsidRPr="003E61F8">
        <w:rPr>
          <w:rFonts w:ascii="Muli" w:eastAsia="Times New Roman" w:hAnsi="Muli" w:cs="Times New Roman"/>
          <w:color w:val="3C4858"/>
          <w:sz w:val="24"/>
          <w:szCs w:val="24"/>
          <w:lang w:eastAsia="en-IN"/>
        </w:rPr>
        <w:t xml:space="preserve"> see rules associated with declaring classes, import statements, and package statements in a source file. We can call them as declaration rules in Java.</w:t>
      </w:r>
    </w:p>
    <w:p w14:paraId="1F805BFE" w14:textId="77777777" w:rsidR="003E61F8" w:rsidRPr="003E61F8" w:rsidRDefault="003E61F8" w:rsidP="003E61F8">
      <w:pPr>
        <w:numPr>
          <w:ilvl w:val="0"/>
          <w:numId w:val="1"/>
        </w:numPr>
        <w:shd w:val="clear" w:color="auto" w:fill="F9FAFC"/>
        <w:spacing w:before="100" w:beforeAutospacing="1" w:after="100" w:afterAutospacing="1" w:line="240" w:lineRule="auto"/>
        <w:rPr>
          <w:rFonts w:ascii="Muli" w:eastAsia="Times New Roman" w:hAnsi="Muli" w:cs="Times New Roman"/>
          <w:color w:val="212529"/>
          <w:sz w:val="24"/>
          <w:szCs w:val="24"/>
          <w:lang w:eastAsia="en-IN"/>
        </w:rPr>
      </w:pPr>
      <w:r w:rsidRPr="003E61F8">
        <w:rPr>
          <w:rFonts w:ascii="Muli" w:eastAsia="Times New Roman" w:hAnsi="Muli" w:cs="Times New Roman"/>
          <w:color w:val="212529"/>
          <w:sz w:val="24"/>
          <w:szCs w:val="24"/>
          <w:lang w:eastAsia="en-IN"/>
        </w:rPr>
        <w:t>There can be only one public class per source code file.</w:t>
      </w:r>
    </w:p>
    <w:p w14:paraId="1A55E675" w14:textId="77777777" w:rsidR="003E61F8" w:rsidRPr="003E61F8" w:rsidRDefault="003E61F8" w:rsidP="003E61F8">
      <w:pPr>
        <w:numPr>
          <w:ilvl w:val="0"/>
          <w:numId w:val="1"/>
        </w:numPr>
        <w:shd w:val="clear" w:color="auto" w:fill="F9FAFC"/>
        <w:spacing w:before="100" w:beforeAutospacing="1" w:after="100" w:afterAutospacing="1" w:line="240" w:lineRule="auto"/>
        <w:rPr>
          <w:rFonts w:ascii="Muli" w:eastAsia="Times New Roman" w:hAnsi="Muli" w:cs="Times New Roman"/>
          <w:color w:val="212529"/>
          <w:sz w:val="24"/>
          <w:szCs w:val="24"/>
          <w:lang w:eastAsia="en-IN"/>
        </w:rPr>
      </w:pPr>
      <w:r w:rsidRPr="003E61F8">
        <w:rPr>
          <w:rFonts w:ascii="Muli" w:eastAsia="Times New Roman" w:hAnsi="Muli" w:cs="Times New Roman"/>
          <w:color w:val="212529"/>
          <w:sz w:val="24"/>
          <w:szCs w:val="24"/>
          <w:lang w:eastAsia="en-IN"/>
        </w:rPr>
        <w:t>Comments can appear at the beginning or end of any line in the source code file, they are independent of any of the positioning rules discussed here.</w:t>
      </w:r>
    </w:p>
    <w:p w14:paraId="6C76DF68" w14:textId="77777777" w:rsidR="003E61F8" w:rsidRPr="003E61F8" w:rsidRDefault="003E61F8" w:rsidP="003E61F8">
      <w:pPr>
        <w:numPr>
          <w:ilvl w:val="0"/>
          <w:numId w:val="1"/>
        </w:numPr>
        <w:shd w:val="clear" w:color="auto" w:fill="F9FAFC"/>
        <w:spacing w:before="100" w:beforeAutospacing="1" w:after="100" w:afterAutospacing="1" w:line="240" w:lineRule="auto"/>
        <w:rPr>
          <w:rFonts w:ascii="Muli" w:eastAsia="Times New Roman" w:hAnsi="Muli" w:cs="Times New Roman"/>
          <w:color w:val="212529"/>
          <w:sz w:val="24"/>
          <w:szCs w:val="24"/>
          <w:lang w:eastAsia="en-IN"/>
        </w:rPr>
      </w:pPr>
      <w:r w:rsidRPr="003E61F8">
        <w:rPr>
          <w:rFonts w:ascii="Muli" w:eastAsia="Times New Roman" w:hAnsi="Muli" w:cs="Times New Roman"/>
          <w:color w:val="212529"/>
          <w:sz w:val="24"/>
          <w:szCs w:val="24"/>
          <w:lang w:eastAsia="en-IN"/>
        </w:rPr>
        <w:t xml:space="preserve">If there is a public class in a file, the name of the file must match the name of the public class. For example, a class declared as public class Animal </w:t>
      </w:r>
      <w:proofErr w:type="gramStart"/>
      <w:r w:rsidRPr="003E61F8">
        <w:rPr>
          <w:rFonts w:ascii="Muli" w:eastAsia="Times New Roman" w:hAnsi="Muli" w:cs="Times New Roman"/>
          <w:color w:val="212529"/>
          <w:sz w:val="24"/>
          <w:szCs w:val="24"/>
          <w:lang w:eastAsia="en-IN"/>
        </w:rPr>
        <w:t>{ }</w:t>
      </w:r>
      <w:proofErr w:type="gramEnd"/>
      <w:r w:rsidRPr="003E61F8">
        <w:rPr>
          <w:rFonts w:ascii="Muli" w:eastAsia="Times New Roman" w:hAnsi="Muli" w:cs="Times New Roman"/>
          <w:color w:val="212529"/>
          <w:sz w:val="24"/>
          <w:szCs w:val="24"/>
          <w:lang w:eastAsia="en-IN"/>
        </w:rPr>
        <w:t> must be in a source code file named Animal.java.</w:t>
      </w:r>
    </w:p>
    <w:p w14:paraId="27658EDF" w14:textId="77777777" w:rsidR="003E61F8" w:rsidRPr="003E61F8" w:rsidRDefault="003E61F8" w:rsidP="003E61F8">
      <w:pPr>
        <w:numPr>
          <w:ilvl w:val="0"/>
          <w:numId w:val="1"/>
        </w:numPr>
        <w:shd w:val="clear" w:color="auto" w:fill="F9FAFC"/>
        <w:spacing w:before="100" w:beforeAutospacing="1" w:after="100" w:afterAutospacing="1" w:line="240" w:lineRule="auto"/>
        <w:rPr>
          <w:rFonts w:ascii="Muli" w:eastAsia="Times New Roman" w:hAnsi="Muli" w:cs="Times New Roman"/>
          <w:color w:val="212529"/>
          <w:sz w:val="24"/>
          <w:szCs w:val="24"/>
          <w:lang w:eastAsia="en-IN"/>
        </w:rPr>
      </w:pPr>
      <w:r w:rsidRPr="003E61F8">
        <w:rPr>
          <w:rFonts w:ascii="Muli" w:eastAsia="Times New Roman" w:hAnsi="Muli" w:cs="Times New Roman"/>
          <w:color w:val="212529"/>
          <w:sz w:val="24"/>
          <w:szCs w:val="24"/>
          <w:lang w:eastAsia="en-IN"/>
        </w:rPr>
        <w:t>If the class is part of a package, the package statement must be the first line in the source code file, before any import statements that may be present.</w:t>
      </w:r>
    </w:p>
    <w:p w14:paraId="7E26BEAD" w14:textId="77777777" w:rsidR="003E61F8" w:rsidRPr="003E61F8" w:rsidRDefault="003E61F8" w:rsidP="003E61F8">
      <w:pPr>
        <w:numPr>
          <w:ilvl w:val="0"/>
          <w:numId w:val="1"/>
        </w:numPr>
        <w:shd w:val="clear" w:color="auto" w:fill="F9FAFC"/>
        <w:spacing w:before="100" w:beforeAutospacing="1" w:after="100" w:afterAutospacing="1" w:line="240" w:lineRule="auto"/>
        <w:rPr>
          <w:rFonts w:ascii="Muli" w:eastAsia="Times New Roman" w:hAnsi="Muli" w:cs="Times New Roman"/>
          <w:color w:val="212529"/>
          <w:sz w:val="24"/>
          <w:szCs w:val="24"/>
          <w:lang w:eastAsia="en-IN"/>
        </w:rPr>
      </w:pPr>
      <w:r w:rsidRPr="003E61F8">
        <w:rPr>
          <w:rFonts w:ascii="Muli" w:eastAsia="Times New Roman" w:hAnsi="Muli" w:cs="Times New Roman"/>
          <w:color w:val="212529"/>
          <w:sz w:val="24"/>
          <w:szCs w:val="24"/>
          <w:lang w:eastAsia="en-IN"/>
        </w:rPr>
        <w:t>If there are import statements, they must go between the package statement (if there is one) and the class declaration. If there isn’t a package statement, then the import statement(s) must be the first line(s) in the source code file. If there are no package or import statements, the class declaration must be the first line in the source code file.</w:t>
      </w:r>
    </w:p>
    <w:p w14:paraId="2F6DDF7F" w14:textId="77777777" w:rsidR="003E61F8" w:rsidRPr="003E61F8" w:rsidRDefault="003E61F8" w:rsidP="003E61F8">
      <w:pPr>
        <w:numPr>
          <w:ilvl w:val="0"/>
          <w:numId w:val="1"/>
        </w:numPr>
        <w:shd w:val="clear" w:color="auto" w:fill="F9FAFC"/>
        <w:spacing w:before="100" w:beforeAutospacing="1" w:after="100" w:afterAutospacing="1" w:line="240" w:lineRule="auto"/>
        <w:rPr>
          <w:rFonts w:ascii="Muli" w:eastAsia="Times New Roman" w:hAnsi="Muli" w:cs="Times New Roman"/>
          <w:color w:val="212529"/>
          <w:sz w:val="24"/>
          <w:szCs w:val="24"/>
          <w:lang w:eastAsia="en-IN"/>
        </w:rPr>
      </w:pPr>
      <w:r w:rsidRPr="003E61F8">
        <w:rPr>
          <w:rFonts w:ascii="Muli" w:eastAsia="Times New Roman" w:hAnsi="Muli" w:cs="Times New Roman"/>
          <w:color w:val="212529"/>
          <w:sz w:val="24"/>
          <w:szCs w:val="24"/>
          <w:lang w:eastAsia="en-IN"/>
        </w:rPr>
        <w:lastRenderedPageBreak/>
        <w:t>import and package statements apply to all classes within a source code file. In other words, there’s no way to declare multiple classes in a file and have them in different packages, or use different imports.</w:t>
      </w:r>
    </w:p>
    <w:p w14:paraId="2523CD4D" w14:textId="77777777" w:rsidR="003E61F8" w:rsidRPr="003E61F8" w:rsidRDefault="003E61F8" w:rsidP="003E61F8">
      <w:pPr>
        <w:numPr>
          <w:ilvl w:val="0"/>
          <w:numId w:val="1"/>
        </w:numPr>
        <w:shd w:val="clear" w:color="auto" w:fill="F9FAFC"/>
        <w:spacing w:before="100" w:beforeAutospacing="1" w:after="100" w:afterAutospacing="1" w:line="240" w:lineRule="auto"/>
        <w:rPr>
          <w:rFonts w:ascii="Muli" w:eastAsia="Times New Roman" w:hAnsi="Muli" w:cs="Times New Roman"/>
          <w:color w:val="212529"/>
          <w:sz w:val="24"/>
          <w:szCs w:val="24"/>
          <w:lang w:eastAsia="en-IN"/>
        </w:rPr>
      </w:pPr>
      <w:r w:rsidRPr="003E61F8">
        <w:rPr>
          <w:rFonts w:ascii="Muli" w:eastAsia="Times New Roman" w:hAnsi="Muli" w:cs="Times New Roman"/>
          <w:color w:val="212529"/>
          <w:sz w:val="24"/>
          <w:szCs w:val="24"/>
          <w:lang w:eastAsia="en-IN"/>
        </w:rPr>
        <w:t xml:space="preserve">A file can have more than one </w:t>
      </w:r>
      <w:proofErr w:type="spellStart"/>
      <w:r w:rsidRPr="003E61F8">
        <w:rPr>
          <w:rFonts w:ascii="Muli" w:eastAsia="Times New Roman" w:hAnsi="Muli" w:cs="Times New Roman"/>
          <w:color w:val="212529"/>
          <w:sz w:val="24"/>
          <w:szCs w:val="24"/>
          <w:lang w:eastAsia="en-IN"/>
        </w:rPr>
        <w:t>nonpublic</w:t>
      </w:r>
      <w:proofErr w:type="spellEnd"/>
      <w:r w:rsidRPr="003E61F8">
        <w:rPr>
          <w:rFonts w:ascii="Muli" w:eastAsia="Times New Roman" w:hAnsi="Muli" w:cs="Times New Roman"/>
          <w:color w:val="212529"/>
          <w:sz w:val="24"/>
          <w:szCs w:val="24"/>
          <w:lang w:eastAsia="en-IN"/>
        </w:rPr>
        <w:t xml:space="preserve"> class.</w:t>
      </w:r>
    </w:p>
    <w:p w14:paraId="6987C55B" w14:textId="77777777" w:rsidR="003E61F8" w:rsidRPr="003E61F8" w:rsidRDefault="003E61F8" w:rsidP="003E61F8">
      <w:pPr>
        <w:numPr>
          <w:ilvl w:val="0"/>
          <w:numId w:val="1"/>
        </w:numPr>
        <w:shd w:val="clear" w:color="auto" w:fill="F9FAFC"/>
        <w:spacing w:before="100" w:beforeAutospacing="1" w:after="100" w:afterAutospacing="1" w:line="240" w:lineRule="auto"/>
        <w:rPr>
          <w:rFonts w:ascii="Muli" w:eastAsia="Times New Roman" w:hAnsi="Muli" w:cs="Times New Roman"/>
          <w:color w:val="212529"/>
          <w:sz w:val="24"/>
          <w:szCs w:val="24"/>
          <w:lang w:eastAsia="en-IN"/>
        </w:rPr>
      </w:pPr>
      <w:r w:rsidRPr="003E61F8">
        <w:rPr>
          <w:rFonts w:ascii="Muli" w:eastAsia="Times New Roman" w:hAnsi="Muli" w:cs="Times New Roman"/>
          <w:color w:val="212529"/>
          <w:sz w:val="24"/>
          <w:szCs w:val="24"/>
          <w:lang w:eastAsia="en-IN"/>
        </w:rPr>
        <w:t>Files with no public classes can have a name that does not match any of the classes in the file.</w:t>
      </w:r>
    </w:p>
    <w:p w14:paraId="18AB31B7" w14:textId="77777777" w:rsidR="003E61F8" w:rsidRPr="003E61F8" w:rsidRDefault="00000000" w:rsidP="003E61F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A01CAB">
          <v:rect id="_x0000_i1025" style="width:0;height:0" o:hrstd="t" o:hrnoshade="t" o:hr="t" fillcolor="#212529" stroked="f"/>
        </w:pict>
      </w:r>
    </w:p>
    <w:p w14:paraId="18BAF0B5" w14:textId="77777777" w:rsidR="00C35BB7" w:rsidRDefault="00C35BB7" w:rsidP="00C35BB7">
      <w:pPr>
        <w:pStyle w:val="Heading5"/>
        <w:shd w:val="clear" w:color="auto" w:fill="FAFAFA"/>
        <w:rPr>
          <w:rFonts w:ascii="PT Sans" w:hAnsi="PT Sans"/>
        </w:rPr>
      </w:pPr>
      <w:r>
        <w:rPr>
          <w:rFonts w:ascii="PT Sans" w:hAnsi="PT Sans"/>
          <w:b/>
          <w:bCs/>
        </w:rPr>
        <w:t>Class Declaration in Java</w:t>
      </w:r>
    </w:p>
    <w:p w14:paraId="56B11822" w14:textId="77777777" w:rsidR="00C35BB7" w:rsidRDefault="00C35BB7" w:rsidP="00C35BB7">
      <w:pPr>
        <w:pStyle w:val="NormalWeb"/>
        <w:shd w:val="clear" w:color="auto" w:fill="FAFAFA"/>
        <w:rPr>
          <w:rFonts w:ascii="Open Sans" w:hAnsi="Open Sans" w:cs="Open Sans"/>
          <w:sz w:val="23"/>
          <w:szCs w:val="23"/>
        </w:rPr>
      </w:pPr>
      <w:r>
        <w:rPr>
          <w:rFonts w:ascii="Open Sans" w:hAnsi="Open Sans" w:cs="Open Sans"/>
          <w:sz w:val="23"/>
          <w:szCs w:val="23"/>
        </w:rPr>
        <w:t>Classes are a blueprint for creating individual objects that contain the general characteristics of a defined object type. A modifier may or may not be used to declare a class.</w:t>
      </w:r>
    </w:p>
    <w:p w14:paraId="62F7BC06" w14:textId="77777777" w:rsidR="00C35BB7" w:rsidRDefault="00C35BB7" w:rsidP="00C35BB7">
      <w:pPr>
        <w:rPr>
          <w:rFonts w:ascii="Times New Roman" w:hAnsi="Times New Roman" w:cs="Times New Roman"/>
          <w:sz w:val="24"/>
          <w:szCs w:val="24"/>
        </w:rPr>
      </w:pPr>
      <w:r>
        <w:rPr>
          <w:rFonts w:ascii="Open Sans" w:hAnsi="Open Sans" w:cs="Open Sans"/>
          <w:sz w:val="23"/>
          <w:szCs w:val="23"/>
        </w:rPr>
        <w:br/>
      </w:r>
    </w:p>
    <w:p w14:paraId="54F50CB1" w14:textId="77777777" w:rsidR="00C35BB7" w:rsidRDefault="00C35BB7" w:rsidP="00C35BB7">
      <w:pPr>
        <w:pStyle w:val="Heading5"/>
        <w:shd w:val="clear" w:color="auto" w:fill="FAFAFA"/>
        <w:rPr>
          <w:rFonts w:ascii="PT Sans" w:hAnsi="PT Sans"/>
        </w:rPr>
      </w:pPr>
      <w:r>
        <w:rPr>
          <w:rFonts w:ascii="PT Sans" w:hAnsi="PT Sans"/>
          <w:b/>
          <w:bCs/>
        </w:rPr>
        <w:t>Syntax</w:t>
      </w:r>
    </w:p>
    <w:p w14:paraId="57F4CC53" w14:textId="77777777" w:rsidR="00C35BB7" w:rsidRDefault="00C35BB7" w:rsidP="00C35BB7">
      <w:pPr>
        <w:pStyle w:val="HTMLPreformatted"/>
        <w:shd w:val="clear" w:color="auto" w:fill="FAFAFA"/>
        <w:rPr>
          <w:rStyle w:val="HTMLCode"/>
          <w:color w:val="333333"/>
          <w:sz w:val="23"/>
          <w:szCs w:val="23"/>
          <w:shd w:val="clear" w:color="auto" w:fill="F8F8F8"/>
        </w:rPr>
      </w:pPr>
      <w:r>
        <w:rPr>
          <w:rStyle w:val="HTMLCode"/>
          <w:color w:val="333333"/>
          <w:sz w:val="23"/>
          <w:szCs w:val="23"/>
          <w:shd w:val="clear" w:color="auto" w:fill="F8F8F8"/>
        </w:rPr>
        <w:t xml:space="preserve">modifier </w:t>
      </w:r>
      <w:r>
        <w:rPr>
          <w:rStyle w:val="hljs-keyword"/>
          <w:b/>
          <w:bCs/>
          <w:color w:val="333333"/>
          <w:sz w:val="23"/>
          <w:szCs w:val="23"/>
          <w:shd w:val="clear" w:color="auto" w:fill="F8F8F8"/>
        </w:rPr>
        <w:t>class</w:t>
      </w:r>
      <w:r>
        <w:rPr>
          <w:rStyle w:val="hljs-class"/>
          <w:color w:val="333333"/>
          <w:sz w:val="23"/>
          <w:szCs w:val="23"/>
          <w:shd w:val="clear" w:color="auto" w:fill="F8F8F8"/>
        </w:rPr>
        <w:t xml:space="preserve"> </w:t>
      </w:r>
      <w:proofErr w:type="spellStart"/>
      <w:r>
        <w:rPr>
          <w:rStyle w:val="hljs-title"/>
          <w:b/>
          <w:bCs/>
          <w:color w:val="445588"/>
          <w:sz w:val="23"/>
          <w:szCs w:val="23"/>
          <w:shd w:val="clear" w:color="auto" w:fill="F8F8F8"/>
        </w:rPr>
        <w:t>myClass</w:t>
      </w:r>
      <w:proofErr w:type="spellEnd"/>
      <w:r>
        <w:rPr>
          <w:rStyle w:val="hljs-class"/>
          <w:color w:val="333333"/>
          <w:sz w:val="23"/>
          <w:szCs w:val="23"/>
          <w:shd w:val="clear" w:color="auto" w:fill="F8F8F8"/>
        </w:rPr>
        <w:t xml:space="preserve"> </w:t>
      </w:r>
      <w:proofErr w:type="gramStart"/>
      <w:r>
        <w:rPr>
          <w:rStyle w:val="HTMLCode"/>
          <w:color w:val="333333"/>
          <w:sz w:val="23"/>
          <w:szCs w:val="23"/>
          <w:shd w:val="clear" w:color="auto" w:fill="F8F8F8"/>
        </w:rPr>
        <w:t xml:space="preserve">{ </w:t>
      </w:r>
      <w:r>
        <w:rPr>
          <w:rStyle w:val="hljs-comment"/>
          <w:i/>
          <w:iCs/>
          <w:color w:val="999988"/>
          <w:sz w:val="23"/>
          <w:szCs w:val="23"/>
          <w:shd w:val="clear" w:color="auto" w:fill="F8F8F8"/>
        </w:rPr>
        <w:t>/</w:t>
      </w:r>
      <w:proofErr w:type="gramEnd"/>
      <w:r>
        <w:rPr>
          <w:rStyle w:val="hljs-comment"/>
          <w:i/>
          <w:iCs/>
          <w:color w:val="999988"/>
          <w:sz w:val="23"/>
          <w:szCs w:val="23"/>
          <w:shd w:val="clear" w:color="auto" w:fill="F8F8F8"/>
        </w:rPr>
        <w:t>/class header</w:t>
      </w:r>
    </w:p>
    <w:p w14:paraId="654F66D0" w14:textId="77777777" w:rsidR="00C35BB7" w:rsidRDefault="00C35BB7" w:rsidP="00C35BB7">
      <w:pPr>
        <w:pStyle w:val="HTMLPreformatted"/>
        <w:shd w:val="clear" w:color="auto" w:fill="FAFAFA"/>
        <w:rPr>
          <w:rStyle w:val="HTMLCode"/>
          <w:color w:val="333333"/>
          <w:sz w:val="23"/>
          <w:szCs w:val="23"/>
          <w:shd w:val="clear" w:color="auto" w:fill="F8F8F8"/>
        </w:rPr>
      </w:pPr>
    </w:p>
    <w:p w14:paraId="32283186" w14:textId="77777777" w:rsidR="00C35BB7" w:rsidRDefault="00C35BB7" w:rsidP="00C35BB7">
      <w:pPr>
        <w:pStyle w:val="HTMLPreformatted"/>
        <w:shd w:val="clear" w:color="auto" w:fill="FAFAFA"/>
        <w:rPr>
          <w:rStyle w:val="HTMLCode"/>
          <w:color w:val="333333"/>
          <w:sz w:val="23"/>
          <w:szCs w:val="23"/>
          <w:shd w:val="clear" w:color="auto" w:fill="F8F8F8"/>
        </w:rPr>
      </w:pPr>
      <w:r>
        <w:rPr>
          <w:rStyle w:val="hljs-comment"/>
          <w:i/>
          <w:iCs/>
          <w:color w:val="999988"/>
          <w:sz w:val="23"/>
          <w:szCs w:val="23"/>
          <w:shd w:val="clear" w:color="auto" w:fill="F8F8F8"/>
        </w:rPr>
        <w:t>//field, constructor</w:t>
      </w:r>
    </w:p>
    <w:p w14:paraId="4B00B41A" w14:textId="77777777" w:rsidR="00C35BB7" w:rsidRDefault="00C35BB7" w:rsidP="00C35BB7">
      <w:pPr>
        <w:pStyle w:val="HTMLPreformatted"/>
        <w:shd w:val="clear" w:color="auto" w:fill="FAFAFA"/>
        <w:rPr>
          <w:rStyle w:val="HTMLCode"/>
          <w:color w:val="333333"/>
          <w:sz w:val="23"/>
          <w:szCs w:val="23"/>
          <w:shd w:val="clear" w:color="auto" w:fill="F8F8F8"/>
        </w:rPr>
      </w:pPr>
    </w:p>
    <w:p w14:paraId="750A1BCA" w14:textId="77777777" w:rsidR="00C35BB7" w:rsidRDefault="00C35BB7" w:rsidP="00C35BB7">
      <w:pPr>
        <w:pStyle w:val="HTMLPreformatted"/>
        <w:shd w:val="clear" w:color="auto" w:fill="FAFAFA"/>
        <w:rPr>
          <w:rStyle w:val="HTMLCode"/>
          <w:color w:val="333333"/>
          <w:sz w:val="23"/>
          <w:szCs w:val="23"/>
          <w:shd w:val="clear" w:color="auto" w:fill="F8F8F8"/>
        </w:rPr>
      </w:pPr>
      <w:r>
        <w:rPr>
          <w:rStyle w:val="hljs-comment"/>
          <w:i/>
          <w:iCs/>
          <w:color w:val="999988"/>
          <w:sz w:val="23"/>
          <w:szCs w:val="23"/>
          <w:shd w:val="clear" w:color="auto" w:fill="F8F8F8"/>
        </w:rPr>
        <w:t>//method declarations</w:t>
      </w:r>
    </w:p>
    <w:p w14:paraId="1FD90620" w14:textId="77777777" w:rsidR="00C35BB7" w:rsidRDefault="00C35BB7" w:rsidP="00C35BB7">
      <w:pPr>
        <w:pStyle w:val="HTMLPreformatted"/>
        <w:shd w:val="clear" w:color="auto" w:fill="FAFAFA"/>
        <w:rPr>
          <w:rStyle w:val="HTMLCode"/>
          <w:color w:val="333333"/>
          <w:sz w:val="23"/>
          <w:szCs w:val="23"/>
          <w:shd w:val="clear" w:color="auto" w:fill="F8F8F8"/>
        </w:rPr>
      </w:pPr>
    </w:p>
    <w:p w14:paraId="63CCC946" w14:textId="77777777" w:rsidR="00C35BB7" w:rsidRDefault="00C35BB7" w:rsidP="00C35BB7">
      <w:pPr>
        <w:pStyle w:val="HTMLPreformatted"/>
        <w:shd w:val="clear" w:color="auto" w:fill="FAFAFA"/>
        <w:rPr>
          <w:rStyle w:val="HTMLCode"/>
          <w:color w:val="333333"/>
          <w:sz w:val="23"/>
          <w:szCs w:val="23"/>
          <w:shd w:val="clear" w:color="auto" w:fill="F8F8F8"/>
        </w:rPr>
      </w:pPr>
      <w:r>
        <w:rPr>
          <w:rStyle w:val="HTMLCode"/>
          <w:color w:val="333333"/>
          <w:sz w:val="23"/>
          <w:szCs w:val="23"/>
          <w:shd w:val="clear" w:color="auto" w:fill="F8F8F8"/>
        </w:rPr>
        <w:t>};</w:t>
      </w:r>
    </w:p>
    <w:p w14:paraId="42525F7E" w14:textId="77777777" w:rsidR="00C35BB7" w:rsidRDefault="00C35BB7" w:rsidP="00C35BB7">
      <w:pPr>
        <w:rPr>
          <w:rFonts w:ascii="Times New Roman" w:hAnsi="Times New Roman"/>
        </w:rPr>
      </w:pPr>
      <w:r>
        <w:rPr>
          <w:rFonts w:ascii="Open Sans" w:hAnsi="Open Sans" w:cs="Open Sans"/>
          <w:sz w:val="23"/>
          <w:szCs w:val="23"/>
        </w:rPr>
        <w:br/>
      </w:r>
    </w:p>
    <w:p w14:paraId="6D262F2D" w14:textId="77777777" w:rsidR="00C35BB7" w:rsidRDefault="00C35BB7" w:rsidP="00C35BB7">
      <w:pPr>
        <w:pStyle w:val="Heading5"/>
        <w:shd w:val="clear" w:color="auto" w:fill="FAFAFA"/>
        <w:rPr>
          <w:rFonts w:ascii="PT Sans" w:hAnsi="PT Sans"/>
        </w:rPr>
      </w:pPr>
      <w:r>
        <w:rPr>
          <w:rFonts w:ascii="PT Sans" w:hAnsi="PT Sans"/>
          <w:b/>
          <w:bCs/>
        </w:rPr>
        <w:t>Notes</w:t>
      </w:r>
    </w:p>
    <w:p w14:paraId="6CECB959" w14:textId="77777777" w:rsidR="00C35BB7" w:rsidRDefault="00C35BB7" w:rsidP="00C35BB7">
      <w:pPr>
        <w:pStyle w:val="NormalWeb"/>
        <w:shd w:val="clear" w:color="auto" w:fill="FAFAFA"/>
        <w:rPr>
          <w:rFonts w:ascii="Open Sans" w:hAnsi="Open Sans" w:cs="Open Sans"/>
          <w:sz w:val="23"/>
          <w:szCs w:val="23"/>
        </w:rPr>
      </w:pPr>
      <w:r>
        <w:rPr>
          <w:rFonts w:ascii="Open Sans" w:hAnsi="Open Sans" w:cs="Open Sans"/>
          <w:sz w:val="23"/>
          <w:szCs w:val="23"/>
        </w:rPr>
        <w:t>The class body contains constructors for initializing new objects, declarations for the fields that provide the state of the class and its objects, and methods to implement the behaviour of the class and its objects.</w:t>
      </w:r>
    </w:p>
    <w:p w14:paraId="3D9EBD91" w14:textId="77777777" w:rsidR="00B84CD0" w:rsidRDefault="00B84CD0"/>
    <w:sectPr w:rsidR="00B84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uli">
    <w:altName w:val="Cambria"/>
    <w:panose1 w:val="00000000000000000000"/>
    <w:charset w:val="00"/>
    <w:family w:val="roman"/>
    <w:notTrueType/>
    <w:pitch w:val="default"/>
  </w:font>
  <w:font w:name="PT Sans">
    <w:altName w:val="Arial"/>
    <w:charset w:val="00"/>
    <w:family w:val="swiss"/>
    <w:pitch w:val="variable"/>
    <w:sig w:usb0="A00002EF" w:usb1="5000204B" w:usb2="00000000" w:usb3="00000000" w:csb0="00000097"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158D2"/>
    <w:multiLevelType w:val="multilevel"/>
    <w:tmpl w:val="640C7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0812D2"/>
    <w:multiLevelType w:val="multilevel"/>
    <w:tmpl w:val="86C0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191800">
    <w:abstractNumId w:val="1"/>
  </w:num>
  <w:num w:numId="2" w16cid:durableId="1088843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F8"/>
    <w:rsid w:val="001A26C2"/>
    <w:rsid w:val="001B6434"/>
    <w:rsid w:val="003E61F8"/>
    <w:rsid w:val="00B84CD0"/>
    <w:rsid w:val="00C35BB7"/>
    <w:rsid w:val="00E65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0706"/>
  <w15:chartTrackingRefBased/>
  <w15:docId w15:val="{6184B3F9-9D5A-4488-B287-011AF853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1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3E61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35B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1F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E61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E61F8"/>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C35BB7"/>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C35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5BB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35BB7"/>
    <w:rPr>
      <w:rFonts w:ascii="Courier New" w:eastAsia="Times New Roman" w:hAnsi="Courier New" w:cs="Courier New"/>
      <w:sz w:val="20"/>
      <w:szCs w:val="20"/>
    </w:rPr>
  </w:style>
  <w:style w:type="character" w:customStyle="1" w:styleId="hljs-class">
    <w:name w:val="hljs-class"/>
    <w:basedOn w:val="DefaultParagraphFont"/>
    <w:rsid w:val="00C35BB7"/>
  </w:style>
  <w:style w:type="character" w:customStyle="1" w:styleId="hljs-keyword">
    <w:name w:val="hljs-keyword"/>
    <w:basedOn w:val="DefaultParagraphFont"/>
    <w:rsid w:val="00C35BB7"/>
  </w:style>
  <w:style w:type="character" w:customStyle="1" w:styleId="hljs-title">
    <w:name w:val="hljs-title"/>
    <w:basedOn w:val="DefaultParagraphFont"/>
    <w:rsid w:val="00C35BB7"/>
  </w:style>
  <w:style w:type="character" w:customStyle="1" w:styleId="hljs-comment">
    <w:name w:val="hljs-comment"/>
    <w:basedOn w:val="DefaultParagraphFont"/>
    <w:rsid w:val="00C35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34537">
      <w:bodyDiv w:val="1"/>
      <w:marLeft w:val="0"/>
      <w:marRight w:val="0"/>
      <w:marTop w:val="0"/>
      <w:marBottom w:val="0"/>
      <w:divBdr>
        <w:top w:val="none" w:sz="0" w:space="0" w:color="auto"/>
        <w:left w:val="none" w:sz="0" w:space="0" w:color="auto"/>
        <w:bottom w:val="none" w:sz="0" w:space="0" w:color="auto"/>
        <w:right w:val="none" w:sz="0" w:space="0" w:color="auto"/>
      </w:divBdr>
    </w:div>
    <w:div w:id="928580569">
      <w:bodyDiv w:val="1"/>
      <w:marLeft w:val="0"/>
      <w:marRight w:val="0"/>
      <w:marTop w:val="0"/>
      <w:marBottom w:val="0"/>
      <w:divBdr>
        <w:top w:val="none" w:sz="0" w:space="0" w:color="auto"/>
        <w:left w:val="none" w:sz="0" w:space="0" w:color="auto"/>
        <w:bottom w:val="none" w:sz="0" w:space="0" w:color="auto"/>
        <w:right w:val="none" w:sz="0" w:space="0" w:color="auto"/>
      </w:divBdr>
    </w:div>
    <w:div w:id="166805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Stephen</dc:creator>
  <cp:keywords/>
  <dc:description/>
  <cp:lastModifiedBy>Suriya Stephen</cp:lastModifiedBy>
  <cp:revision>3</cp:revision>
  <dcterms:created xsi:type="dcterms:W3CDTF">2022-10-17T10:01:00Z</dcterms:created>
  <dcterms:modified xsi:type="dcterms:W3CDTF">2022-10-18T06:09:00Z</dcterms:modified>
</cp:coreProperties>
</file>