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Arial" w:cs="Arial" w:eastAsia="Arial" w:hAnsi="Arial"/>
          <w:sz w:val="22"/>
          <w:szCs w:val="22"/>
        </w:rPr>
        <w:jc w:val="left"/>
        <w:spacing w:before="80"/>
        <w:ind w:left="100"/>
      </w:pPr>
      <w:r>
        <w:rPr>
          <w:rFonts w:ascii="Arial" w:cs="Arial" w:eastAsia="Arial" w:hAnsi="Arial"/>
          <w:sz w:val="22"/>
          <w:szCs w:val="22"/>
        </w:rPr>
        <w:t>Project Title: Smart Parking Management System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107"/>
      </w:pPr>
      <w:r>
        <w:rPr>
          <w:rFonts w:ascii="Arial" w:cs="Arial" w:eastAsia="Arial" w:hAnsi="Arial"/>
          <w:sz w:val="22"/>
          <w:szCs w:val="22"/>
        </w:rPr>
        <w:t>Objective:To develop an IoT-based Smart Parking system that efficiently manages and monitors</w:t>
      </w:r>
      <w:r>
        <w:rPr>
          <w:rFonts w:ascii="Arial" w:cs="Arial" w:eastAsia="Arial" w:hAnsi="Arial"/>
          <w:sz w:val="22"/>
          <w:szCs w:val="22"/>
        </w:rPr>
        <w:t> parking spaces, providing real-time information to drivers and parking operators.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Components: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542"/>
      </w:pPr>
      <w:r>
        <w:rPr>
          <w:rFonts w:ascii="Arial" w:cs="Arial" w:eastAsia="Arial" w:hAnsi="Arial"/>
          <w:sz w:val="22"/>
          <w:szCs w:val="22"/>
        </w:rPr>
        <w:t>1. Parking Sensors:Install ultrasonic or infrared sensors in each parking space to detect the</w:t>
      </w:r>
      <w:r>
        <w:rPr>
          <w:rFonts w:ascii="Arial" w:cs="Arial" w:eastAsia="Arial" w:hAnsi="Arial"/>
          <w:sz w:val="22"/>
          <w:szCs w:val="22"/>
        </w:rPr>
        <w:t> presence of a vehicle. These sensors will be connected to a central control unit.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506"/>
      </w:pPr>
      <w:r>
        <w:rPr>
          <w:rFonts w:ascii="Arial" w:cs="Arial" w:eastAsia="Arial" w:hAnsi="Arial"/>
          <w:sz w:val="22"/>
          <w:szCs w:val="22"/>
        </w:rPr>
        <w:t>2. Central Control Unit: This unit collects data from parking sensors and manages the entire</w:t>
      </w:r>
      <w:r>
        <w:rPr>
          <w:rFonts w:ascii="Arial" w:cs="Arial" w:eastAsia="Arial" w:hAnsi="Arial"/>
          <w:sz w:val="22"/>
          <w:szCs w:val="22"/>
        </w:rPr>
        <w:t> system. It communicates with both drivers and parking operators.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530"/>
      </w:pPr>
      <w:r>
        <w:rPr>
          <w:rFonts w:ascii="Arial" w:cs="Arial" w:eastAsia="Arial" w:hAnsi="Arial"/>
          <w:sz w:val="22"/>
          <w:szCs w:val="22"/>
        </w:rPr>
        <w:t>3. Mobile App for Drivers: Create a mobile app that drivers can use to find available parking</w:t>
      </w:r>
      <w:r>
        <w:rPr>
          <w:rFonts w:ascii="Arial" w:cs="Arial" w:eastAsia="Arial" w:hAnsi="Arial"/>
          <w:sz w:val="22"/>
          <w:szCs w:val="22"/>
        </w:rPr>
        <w:t> spaces in real-time. The app should provide navigation to the selected spot.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595"/>
      </w:pPr>
      <w:r>
        <w:rPr>
          <w:rFonts w:ascii="Arial" w:cs="Arial" w:eastAsia="Arial" w:hAnsi="Arial"/>
          <w:sz w:val="22"/>
          <w:szCs w:val="22"/>
        </w:rPr>
        <w:t>4. Web Dashboard for Operators:Develop a web-based dashboard for parking operators to</w:t>
      </w:r>
      <w:r>
        <w:rPr>
          <w:rFonts w:ascii="Arial" w:cs="Arial" w:eastAsia="Arial" w:hAnsi="Arial"/>
          <w:sz w:val="22"/>
          <w:szCs w:val="22"/>
        </w:rPr>
        <w:t> monitor the occupancy of parking spaces, receive alerts, and manage payments.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67"/>
      </w:pPr>
      <w:r>
        <w:rPr>
          <w:rFonts w:ascii="Arial" w:cs="Arial" w:eastAsia="Arial" w:hAnsi="Arial"/>
          <w:sz w:val="22"/>
          <w:szCs w:val="22"/>
        </w:rPr>
        <w:t>5. Communication Network:Set up a secure wireless network (e.g., Wi-Fi or LoRa) to connect all</w:t>
      </w:r>
      <w:r>
        <w:rPr>
          <w:rFonts w:ascii="Arial" w:cs="Arial" w:eastAsia="Arial" w:hAnsi="Arial"/>
          <w:sz w:val="22"/>
          <w:szCs w:val="22"/>
        </w:rPr>
        <w:t> components of the system.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Functionality: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864"/>
      </w:pPr>
      <w:r>
        <w:rPr>
          <w:rFonts w:ascii="Arial" w:cs="Arial" w:eastAsia="Arial" w:hAnsi="Arial"/>
          <w:sz w:val="22"/>
          <w:szCs w:val="22"/>
        </w:rPr>
        <w:t>1. Real-time Availability:Sensors detect available parking spaces, and this information is</w:t>
      </w:r>
      <w:r>
        <w:rPr>
          <w:rFonts w:ascii="Arial" w:cs="Arial" w:eastAsia="Arial" w:hAnsi="Arial"/>
          <w:sz w:val="22"/>
          <w:szCs w:val="22"/>
        </w:rPr>
        <w:t> updated in real-time on the mobile app and web dashboard.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2. Reservation:Drivers can reserve parking spaces in advance through the mobile app.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261"/>
      </w:pPr>
      <w:r>
        <w:rPr>
          <w:rFonts w:ascii="Arial" w:cs="Arial" w:eastAsia="Arial" w:hAnsi="Arial"/>
          <w:sz w:val="22"/>
          <w:szCs w:val="22"/>
        </w:rPr>
        <w:t>3. Payment Integration: Integrate a payment gateway for drivers to pay for parking through the</w:t>
      </w:r>
      <w:r>
        <w:rPr>
          <w:rFonts w:ascii="Arial" w:cs="Arial" w:eastAsia="Arial" w:hAnsi="Arial"/>
          <w:sz w:val="22"/>
          <w:szCs w:val="22"/>
        </w:rPr>
        <w:t> app. Parking operators can also manage payments and generate reports.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482"/>
      </w:pPr>
      <w:r>
        <w:rPr>
          <w:rFonts w:ascii="Arial" w:cs="Arial" w:eastAsia="Arial" w:hAnsi="Arial"/>
          <w:sz w:val="22"/>
          <w:szCs w:val="22"/>
        </w:rPr>
        <w:t>4. Alerts and Notifications: Notify drivers of available parking, reservation confirmations, and</w:t>
      </w:r>
      <w:r>
        <w:rPr>
          <w:rFonts w:ascii="Arial" w:cs="Arial" w:eastAsia="Arial" w:hAnsi="Arial"/>
          <w:sz w:val="22"/>
          <w:szCs w:val="22"/>
        </w:rPr>
        <w:t> payment receipts. Operators receive alerts for any issues in the parking facility.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677"/>
      </w:pPr>
      <w:r>
        <w:rPr>
          <w:rFonts w:ascii="Arial" w:cs="Arial" w:eastAsia="Arial" w:hAnsi="Arial"/>
          <w:sz w:val="22"/>
          <w:szCs w:val="22"/>
        </w:rPr>
        <w:t>5. Data Analytics:Collect and analyze parking data over time to optimize space usage and</w:t>
      </w:r>
      <w:r>
        <w:rPr>
          <w:rFonts w:ascii="Arial" w:cs="Arial" w:eastAsia="Arial" w:hAnsi="Arial"/>
          <w:sz w:val="22"/>
          <w:szCs w:val="22"/>
        </w:rPr>
        <w:t> improve the overall system efficiency.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Benefits: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1. Efficient Parking:Drivers save time and fuel by easily finding available parking spaces.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399"/>
        <w:sectPr>
          <w:type w:val="continuous"/>
          <w:pgSz w:h="15840" w:w="12240"/>
          <w:pgMar w:bottom="280" w:left="1340" w:right="1360" w:top="1360"/>
        </w:sectPr>
      </w:pPr>
      <w:r>
        <w:rPr>
          <w:rFonts w:ascii="Arial" w:cs="Arial" w:eastAsia="Arial" w:hAnsi="Arial"/>
          <w:sz w:val="22"/>
          <w:szCs w:val="22"/>
        </w:rPr>
        <w:t>2. Revenue Generation:Parking operators can increase revenue by offering reservations and</w:t>
      </w:r>
      <w:r>
        <w:rPr>
          <w:rFonts w:ascii="Arial" w:cs="Arial" w:eastAsia="Arial" w:hAnsi="Arial"/>
          <w:sz w:val="22"/>
          <w:szCs w:val="22"/>
        </w:rPr>
        <w:t> real-time pricing adjustments.</w:t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 w:line="276" w:lineRule="auto"/>
        <w:ind w:left="100" w:right="399"/>
      </w:pPr>
      <w:r>
        <w:rPr>
          <w:rFonts w:ascii="Arial" w:cs="Arial" w:eastAsia="Arial" w:hAnsi="Arial"/>
          <w:sz w:val="22"/>
          <w:szCs w:val="22"/>
        </w:rPr>
        <w:t>3. Reduced Traffic: Reducing the time spent searching for parking can help decrease traffic</w:t>
      </w:r>
      <w:r>
        <w:rPr>
          <w:rFonts w:ascii="Arial" w:cs="Arial" w:eastAsia="Arial" w:hAnsi="Arial"/>
          <w:sz w:val="22"/>
          <w:szCs w:val="22"/>
        </w:rPr>
        <w:t> congestion.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line="276" w:lineRule="auto"/>
        <w:ind w:left="100" w:right="468"/>
      </w:pPr>
      <w:r>
        <w:rPr>
          <w:rFonts w:ascii="Arial" w:cs="Arial" w:eastAsia="Arial" w:hAnsi="Arial"/>
          <w:sz w:val="22"/>
          <w:szCs w:val="22"/>
        </w:rPr>
        <w:t>4. Environmental Impact: Decreased circling for parking can lead to lower emissions and a</w:t>
      </w:r>
      <w:r>
        <w:rPr>
          <w:rFonts w:ascii="Arial" w:cs="Arial" w:eastAsia="Arial" w:hAnsi="Arial"/>
          <w:sz w:val="22"/>
          <w:szCs w:val="22"/>
        </w:rPr>
        <w:t> smaller environmental footprint.</w:t>
      </w:r>
    </w:p>
    <w:p>
      <w:pPr>
        <w:rPr>
          <w:sz w:val="28"/>
          <w:szCs w:val="28"/>
        </w:rPr>
        <w:jc w:val="left"/>
        <w:spacing w:before="12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Challenges: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1. Sensor Reliability:Ensuring that parking sensors are accurate and reliable is crucial.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2. Security:Protecting user data and the system from cyberattacks is essential.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3. Scalability:The system should be easily scalable for larger parking facilities.</w:t>
      </w:r>
    </w:p>
    <w:p>
      <w:pPr>
        <w:rPr>
          <w:sz w:val="12"/>
          <w:szCs w:val="12"/>
        </w:rPr>
        <w:jc w:val="left"/>
        <w:spacing w:before="9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ind w:left="100"/>
      </w:pPr>
      <w:r>
        <w:rPr>
          <w:rFonts w:ascii="Arial" w:cs="Arial" w:eastAsia="Arial" w:hAnsi="Arial"/>
          <w:sz w:val="22"/>
          <w:szCs w:val="22"/>
        </w:rPr>
        <w:t>4. Maintenance: Regular maintenance of sensors and the central control unit is necessary.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2" w:line="580" w:lineRule="atLeast"/>
        <w:ind w:left="100" w:right="90"/>
      </w:pPr>
      <w:r>
        <w:rPr>
          <w:rFonts w:ascii="Arial" w:cs="Arial" w:eastAsia="Arial" w:hAnsi="Arial"/>
          <w:sz w:val="22"/>
          <w:szCs w:val="22"/>
        </w:rPr>
        <w:t>5. Regulatory Compliance: Ensure compliance with local parking regulations and privacy laws.</w:t>
      </w:r>
      <w:r>
        <w:rPr>
          <w:rFonts w:ascii="Arial" w:cs="Arial" w:eastAsia="Arial" w:hAnsi="Arial"/>
          <w:sz w:val="22"/>
          <w:szCs w:val="22"/>
        </w:rPr>
        <w:t> Conclusion:This Smart Parking Management System aims to provide convenience to drivers,</w:t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8" w:line="276" w:lineRule="auto"/>
        <w:ind w:left="100" w:right="65"/>
      </w:pPr>
      <w:r>
        <w:rPr>
          <w:rFonts w:ascii="Arial" w:cs="Arial" w:eastAsia="Arial" w:hAnsi="Arial"/>
          <w:sz w:val="22"/>
          <w:szCs w:val="22"/>
        </w:rPr>
        <w:t>optimize parking space usage, and benefit both drivers and parking operators. The success of</w:t>
      </w:r>
      <w:r>
        <w:rPr>
          <w:rFonts w:ascii="Arial" w:cs="Arial" w:eastAsia="Arial" w:hAnsi="Arial"/>
          <w:sz w:val="22"/>
          <w:szCs w:val="22"/>
        </w:rPr>
        <w:t> this project depends on reliable hardware, secure communication, and user-friendly interfaces.</w:t>
      </w:r>
    </w:p>
    <w:sectPr>
      <w:pgSz w:h="15840" w:w="12240"/>
      <w:pgMar w:bottom="280" w:left="1340" w:right="1520" w:top="14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