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ListBullet"/>
      </w:pPr>
      <w:r>
        <w:rPr>
          <w:rFonts w:ascii="Calibri" w:hAnsi="Calibri"/>
          <w:sz w:val="22"/>
        </w:rPr>
        <w:t>**Software Developer, Toronto MetRobotics**</w:t>
      </w:r>
    </w:p>
    <w:p>
      <w:pPr>
        <w:pStyle w:val="ListBullet"/>
      </w:pPr>
      <w:r>
        <w:rPr>
          <w:rFonts w:ascii="Calibri" w:hAnsi="Calibri"/>
          <w:sz w:val="22"/>
        </w:rPr>
        <w:t>Implemented a robotics rover control program using PySocket and Websocket libraries for data transmission.</w:t>
      </w:r>
    </w:p>
    <w:p>
      <w:pPr>
        <w:pStyle w:val="ListBullet"/>
      </w:pPr>
      <w:r>
        <w:rPr>
          <w:rFonts w:ascii="Calibri" w:hAnsi="Calibri"/>
          <w:sz w:val="22"/>
        </w:rPr>
        <w:t>Developed a multi-camera GUI using PyGST, TCP connections, and CLI tools for testing and efficient streaming.</w:t>
      </w:r>
    </w:p>
    <w:p>
      <w:pPr>
        <w:pStyle w:val="Heading1"/>
      </w:pPr>
      <w:r>
        <w:t>Tailored Project Highlights</w:t>
      </w:r>
    </w:p>
    <w:p>
      <w:pPr>
        <w:pStyle w:val="ListBullet"/>
      </w:pPr>
      <w:r>
        <w:rPr>
          <w:rFonts w:ascii="Calibri" w:hAnsi="Calibri"/>
          <w:sz w:val="22"/>
        </w:rPr>
        <w:t>**BetEd:**</w:t>
      </w:r>
    </w:p>
    <w:p>
      <w:pPr>
        <w:pStyle w:val="ListBullet"/>
      </w:pPr>
      <w:r>
        <w:rPr>
          <w:rFonts w:ascii="Calibri" w:hAnsi="Calibri"/>
          <w:sz w:val="22"/>
        </w:rPr>
        <w:t>Developed a networking platform using Snowflake, Mistral LLM, and Cortex Search.</w:t>
      </w:r>
    </w:p>
    <w:p>
      <w:pPr>
        <w:pStyle w:val="ListBullet"/>
      </w:pPr>
      <w:r>
        <w:rPr>
          <w:rFonts w:ascii="Calibri" w:hAnsi="Calibri"/>
          <w:sz w:val="22"/>
        </w:rPr>
        <w:t>Implemented Retrieval Augmented Generation (RAG) for AI model training.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