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BC03A" w14:textId="44E639C2" w:rsidR="43FE13B4" w:rsidRDefault="43FE13B4" w:rsidP="43FE13B4">
      <w:pPr>
        <w:pStyle w:val="3"/>
        <w:rPr>
          <w:rFonts w:ascii="Calibri Light" w:hAnsi="Calibri Light"/>
          <w:b/>
          <w:bCs/>
          <w:color w:val="1F3763"/>
        </w:rPr>
      </w:pPr>
      <w:proofErr w:type="spellStart"/>
      <w:r w:rsidRPr="43FE13B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Иконоборчество</w:t>
      </w:r>
      <w:proofErr w:type="spellEnd"/>
      <w:r w:rsidRPr="43FE13B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в </w:t>
      </w:r>
      <w:proofErr w:type="spellStart"/>
      <w:r w:rsidRPr="43FE13B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Византии</w:t>
      </w:r>
      <w:proofErr w:type="spellEnd"/>
    </w:p>
    <w:p w14:paraId="1D160524" w14:textId="398ABC95" w:rsidR="43FE13B4" w:rsidRDefault="43FE13B4" w:rsidP="43FE13B4">
      <w:pPr>
        <w:pStyle w:val="3"/>
        <w:rPr>
          <w:rFonts w:ascii="Calibri Light" w:hAnsi="Calibri Light"/>
          <w:b/>
          <w:bCs/>
          <w:color w:val="1F3763"/>
        </w:rPr>
      </w:pPr>
      <w:proofErr w:type="spellStart"/>
      <w:r w:rsidRPr="43FE13B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Причины</w:t>
      </w:r>
      <w:proofErr w:type="spellEnd"/>
    </w:p>
    <w:p w14:paraId="660C5310" w14:textId="47399CD2" w:rsidR="43FE13B4" w:rsidRDefault="43FE13B4" w:rsidP="43FE13B4">
      <w:r w:rsidRPr="43FE13B4">
        <w:t xml:space="preserve">1.Богословские </w:t>
      </w:r>
    </w:p>
    <w:p w14:paraId="01EAA0E2" w14:textId="5BD9A7A8" w:rsidR="43FE13B4" w:rsidRDefault="43FE13B4" w:rsidP="43FE13B4">
      <w:proofErr w:type="spellStart"/>
      <w:r w:rsidRPr="43FE13B4">
        <w:t>Иконоборцы</w:t>
      </w:r>
      <w:proofErr w:type="spellEnd"/>
      <w:r w:rsidRPr="43FE13B4">
        <w:t xml:space="preserve"> </w:t>
      </w:r>
      <w:proofErr w:type="spellStart"/>
      <w:r w:rsidRPr="43FE13B4">
        <w:t>основывали</w:t>
      </w:r>
      <w:proofErr w:type="spellEnd"/>
      <w:r w:rsidRPr="43FE13B4">
        <w:t xml:space="preserve"> </w:t>
      </w:r>
      <w:proofErr w:type="spellStart"/>
      <w:r w:rsidRPr="43FE13B4">
        <w:t>свои</w:t>
      </w:r>
      <w:proofErr w:type="spellEnd"/>
      <w:r w:rsidRPr="43FE13B4">
        <w:t xml:space="preserve"> </w:t>
      </w:r>
      <w:proofErr w:type="spellStart"/>
      <w:r w:rsidRPr="43FE13B4">
        <w:t>взгляды</w:t>
      </w:r>
      <w:proofErr w:type="spellEnd"/>
      <w:r w:rsidRPr="43FE13B4">
        <w:t xml:space="preserve"> на </w:t>
      </w:r>
      <w:proofErr w:type="spellStart"/>
      <w:r w:rsidRPr="43FE13B4">
        <w:t>одной</w:t>
      </w:r>
      <w:proofErr w:type="spellEnd"/>
      <w:r w:rsidRPr="43FE13B4">
        <w:t xml:space="preserve"> </w:t>
      </w:r>
      <w:proofErr w:type="spellStart"/>
      <w:r w:rsidRPr="43FE13B4">
        <w:t>из</w:t>
      </w:r>
      <w:proofErr w:type="spellEnd"/>
      <w:r w:rsidRPr="43FE13B4">
        <w:t xml:space="preserve"> десяти </w:t>
      </w:r>
      <w:proofErr w:type="spellStart"/>
      <w:r w:rsidRPr="43FE13B4">
        <w:t>заповедей</w:t>
      </w:r>
      <w:proofErr w:type="spellEnd"/>
      <w:r w:rsidRPr="43FE13B4">
        <w:t xml:space="preserve">, </w:t>
      </w:r>
      <w:proofErr w:type="spellStart"/>
      <w:r w:rsidRPr="43FE13B4">
        <w:t>данных</w:t>
      </w:r>
      <w:proofErr w:type="spellEnd"/>
      <w:r w:rsidRPr="43FE13B4">
        <w:t xml:space="preserve"> Богом </w:t>
      </w:r>
      <w:proofErr w:type="spellStart"/>
      <w:r w:rsidRPr="43FE13B4">
        <w:t>Моисею</w:t>
      </w:r>
      <w:proofErr w:type="spellEnd"/>
      <w:r w:rsidRPr="43FE13B4">
        <w:t xml:space="preserve">: «Не </w:t>
      </w:r>
      <w:proofErr w:type="spellStart"/>
      <w:r w:rsidRPr="43FE13B4">
        <w:t>делай</w:t>
      </w:r>
      <w:proofErr w:type="spellEnd"/>
      <w:r w:rsidRPr="43FE13B4">
        <w:t xml:space="preserve"> себе кумира и </w:t>
      </w:r>
      <w:proofErr w:type="spellStart"/>
      <w:r w:rsidRPr="43FE13B4">
        <w:t>никакого</w:t>
      </w:r>
      <w:proofErr w:type="spellEnd"/>
      <w:r w:rsidRPr="43FE13B4">
        <w:t xml:space="preserve"> </w:t>
      </w:r>
      <w:proofErr w:type="spellStart"/>
      <w:r w:rsidRPr="43FE13B4">
        <w:t>изображения</w:t>
      </w:r>
      <w:proofErr w:type="spellEnd"/>
      <w:r w:rsidRPr="43FE13B4">
        <w:t xml:space="preserve"> того, </w:t>
      </w:r>
      <w:proofErr w:type="spellStart"/>
      <w:r w:rsidRPr="43FE13B4">
        <w:t>что</w:t>
      </w:r>
      <w:proofErr w:type="spellEnd"/>
      <w:r w:rsidRPr="43FE13B4">
        <w:t xml:space="preserve"> на </w:t>
      </w:r>
      <w:proofErr w:type="spellStart"/>
      <w:r w:rsidRPr="43FE13B4">
        <w:t>небе</w:t>
      </w:r>
      <w:proofErr w:type="spellEnd"/>
      <w:r w:rsidRPr="43FE13B4">
        <w:t xml:space="preserve"> вверху, и </w:t>
      </w:r>
      <w:proofErr w:type="spellStart"/>
      <w:r w:rsidRPr="43FE13B4">
        <w:t>что</w:t>
      </w:r>
      <w:proofErr w:type="spellEnd"/>
      <w:r w:rsidRPr="43FE13B4">
        <w:t xml:space="preserve"> на земле внизу, и </w:t>
      </w:r>
      <w:proofErr w:type="spellStart"/>
      <w:r w:rsidRPr="43FE13B4">
        <w:t>что</w:t>
      </w:r>
      <w:proofErr w:type="spellEnd"/>
      <w:r w:rsidRPr="43FE13B4">
        <w:t xml:space="preserve"> в </w:t>
      </w:r>
      <w:proofErr w:type="spellStart"/>
      <w:r w:rsidRPr="43FE13B4">
        <w:t>воде</w:t>
      </w:r>
      <w:proofErr w:type="spellEnd"/>
      <w:r w:rsidRPr="43FE13B4">
        <w:t xml:space="preserve"> </w:t>
      </w:r>
      <w:proofErr w:type="spellStart"/>
      <w:r w:rsidRPr="43FE13B4">
        <w:t>ниже</w:t>
      </w:r>
      <w:proofErr w:type="spellEnd"/>
      <w:r w:rsidRPr="43FE13B4">
        <w:t xml:space="preserve"> </w:t>
      </w:r>
      <w:proofErr w:type="spellStart"/>
      <w:r w:rsidRPr="43FE13B4">
        <w:t>земли</w:t>
      </w:r>
      <w:proofErr w:type="spellEnd"/>
      <w:r w:rsidRPr="43FE13B4">
        <w:t xml:space="preserve">; не поклоняйся </w:t>
      </w:r>
      <w:proofErr w:type="spellStart"/>
      <w:r w:rsidRPr="43FE13B4">
        <w:t>им</w:t>
      </w:r>
      <w:proofErr w:type="spellEnd"/>
      <w:r w:rsidRPr="43FE13B4">
        <w:t xml:space="preserve"> и не </w:t>
      </w:r>
      <w:proofErr w:type="spellStart"/>
      <w:r w:rsidRPr="43FE13B4">
        <w:t>служи</w:t>
      </w:r>
      <w:proofErr w:type="spellEnd"/>
      <w:r w:rsidRPr="43FE13B4">
        <w:t xml:space="preserve"> </w:t>
      </w:r>
      <w:proofErr w:type="spellStart"/>
      <w:r w:rsidRPr="43FE13B4">
        <w:t>им</w:t>
      </w:r>
      <w:proofErr w:type="spellEnd"/>
      <w:r w:rsidRPr="43FE13B4">
        <w:t>…» (</w:t>
      </w:r>
      <w:proofErr w:type="spellStart"/>
      <w:r w:rsidRPr="43FE13B4">
        <w:t>Исх</w:t>
      </w:r>
      <w:proofErr w:type="spellEnd"/>
      <w:r w:rsidRPr="43FE13B4">
        <w:t xml:space="preserve">. 20:4-5). </w:t>
      </w:r>
      <w:proofErr w:type="spellStart"/>
      <w:r w:rsidRPr="43FE13B4">
        <w:t>Хотя</w:t>
      </w:r>
      <w:proofErr w:type="spellEnd"/>
      <w:r w:rsidRPr="43FE13B4">
        <w:t xml:space="preserve"> </w:t>
      </w:r>
      <w:proofErr w:type="spellStart"/>
      <w:r w:rsidRPr="43FE13B4">
        <w:t>живописные</w:t>
      </w:r>
      <w:proofErr w:type="spellEnd"/>
      <w:r w:rsidRPr="43FE13B4">
        <w:t xml:space="preserve"> </w:t>
      </w:r>
      <w:proofErr w:type="spellStart"/>
      <w:r w:rsidRPr="43FE13B4">
        <w:t>изображения</w:t>
      </w:r>
      <w:proofErr w:type="spellEnd"/>
      <w:r w:rsidRPr="43FE13B4">
        <w:t xml:space="preserve"> Христа и </w:t>
      </w:r>
      <w:proofErr w:type="spellStart"/>
      <w:r w:rsidRPr="43FE13B4">
        <w:t>святых</w:t>
      </w:r>
      <w:proofErr w:type="spellEnd"/>
      <w:r w:rsidRPr="43FE13B4">
        <w:t xml:space="preserve"> </w:t>
      </w:r>
      <w:proofErr w:type="spellStart"/>
      <w:r w:rsidRPr="43FE13B4">
        <w:t>были</w:t>
      </w:r>
      <w:proofErr w:type="spellEnd"/>
      <w:r w:rsidRPr="43FE13B4">
        <w:t xml:space="preserve"> </w:t>
      </w:r>
      <w:proofErr w:type="spellStart"/>
      <w:r w:rsidRPr="43FE13B4">
        <w:t>известны</w:t>
      </w:r>
      <w:proofErr w:type="spellEnd"/>
      <w:r w:rsidRPr="43FE13B4">
        <w:t xml:space="preserve"> уже </w:t>
      </w:r>
      <w:proofErr w:type="spellStart"/>
      <w:r w:rsidRPr="43FE13B4">
        <w:t>древней</w:t>
      </w:r>
      <w:proofErr w:type="spellEnd"/>
      <w:r w:rsidRPr="43FE13B4">
        <w:t xml:space="preserve"> церкви, но </w:t>
      </w:r>
      <w:proofErr w:type="spellStart"/>
      <w:r w:rsidRPr="43FE13B4">
        <w:t>единообразный</w:t>
      </w:r>
      <w:proofErr w:type="spellEnd"/>
      <w:r w:rsidRPr="43FE13B4">
        <w:t xml:space="preserve"> канон </w:t>
      </w:r>
      <w:proofErr w:type="spellStart"/>
      <w:r w:rsidRPr="43FE13B4">
        <w:t>отношения</w:t>
      </w:r>
      <w:proofErr w:type="spellEnd"/>
      <w:r w:rsidRPr="43FE13B4">
        <w:t xml:space="preserve"> к </w:t>
      </w:r>
      <w:proofErr w:type="spellStart"/>
      <w:r w:rsidRPr="43FE13B4">
        <w:t>иконам</w:t>
      </w:r>
      <w:proofErr w:type="spellEnd"/>
      <w:r w:rsidRPr="43FE13B4">
        <w:t xml:space="preserve"> </w:t>
      </w:r>
      <w:proofErr w:type="spellStart"/>
      <w:r w:rsidRPr="43FE13B4">
        <w:t>отсутствовал</w:t>
      </w:r>
      <w:proofErr w:type="spellEnd"/>
      <w:r w:rsidRPr="43FE13B4">
        <w:t xml:space="preserve">. При </w:t>
      </w:r>
      <w:proofErr w:type="spellStart"/>
      <w:r w:rsidRPr="43FE13B4">
        <w:t>этом</w:t>
      </w:r>
      <w:proofErr w:type="spellEnd"/>
      <w:r w:rsidRPr="43FE13B4">
        <w:t xml:space="preserve"> в </w:t>
      </w:r>
      <w:proofErr w:type="spellStart"/>
      <w:r w:rsidRPr="43FE13B4">
        <w:t>народных</w:t>
      </w:r>
      <w:proofErr w:type="spellEnd"/>
      <w:r w:rsidRPr="43FE13B4">
        <w:t xml:space="preserve"> </w:t>
      </w:r>
      <w:proofErr w:type="spellStart"/>
      <w:r w:rsidRPr="43FE13B4">
        <w:t>массах</w:t>
      </w:r>
      <w:proofErr w:type="spellEnd"/>
      <w:r w:rsidRPr="43FE13B4">
        <w:t xml:space="preserve"> </w:t>
      </w:r>
      <w:proofErr w:type="spellStart"/>
      <w:r w:rsidRPr="43FE13B4">
        <w:t>иконы</w:t>
      </w:r>
      <w:proofErr w:type="spellEnd"/>
      <w:r w:rsidRPr="43FE13B4">
        <w:t xml:space="preserve"> </w:t>
      </w:r>
      <w:proofErr w:type="spellStart"/>
      <w:r w:rsidRPr="43FE13B4">
        <w:t>окружались</w:t>
      </w:r>
      <w:proofErr w:type="spellEnd"/>
      <w:r w:rsidRPr="43FE13B4">
        <w:t xml:space="preserve"> </w:t>
      </w:r>
      <w:proofErr w:type="spellStart"/>
      <w:r w:rsidRPr="43FE13B4">
        <w:t>суеверным</w:t>
      </w:r>
      <w:proofErr w:type="spellEnd"/>
      <w:r w:rsidRPr="43FE13B4">
        <w:t xml:space="preserve"> </w:t>
      </w:r>
      <w:proofErr w:type="spellStart"/>
      <w:r w:rsidRPr="43FE13B4">
        <w:t>поклонением</w:t>
      </w:r>
      <w:proofErr w:type="spellEnd"/>
      <w:r w:rsidRPr="43FE13B4">
        <w:t>:</w:t>
      </w:r>
    </w:p>
    <w:p w14:paraId="6204392E" w14:textId="579F7A40" w:rsidR="43FE13B4" w:rsidRDefault="43FE13B4" w:rsidP="43FE13B4">
      <w:r w:rsidRPr="43FE13B4">
        <w:rPr>
          <w:lang w:val="ru-RU"/>
        </w:rPr>
        <w:t>2. Политические</w:t>
      </w:r>
    </w:p>
    <w:p w14:paraId="622DDC56" w14:textId="651B8B8F" w:rsidR="43FE13B4" w:rsidRDefault="43FE13B4" w:rsidP="43FE13B4">
      <w:pPr>
        <w:rPr>
          <w:lang w:val="ru-RU"/>
        </w:rPr>
      </w:pPr>
      <w:r w:rsidRPr="43FE13B4">
        <w:rPr>
          <w:lang w:val="ru-RU"/>
        </w:rPr>
        <w:t>Связанные с иудаизмом и исламом</w:t>
      </w:r>
    </w:p>
    <w:p w14:paraId="229B148A" w14:textId="1A1D25AD" w:rsidR="43FE13B4" w:rsidRDefault="43FE13B4" w:rsidP="43FE13B4">
      <w:pPr>
        <w:rPr>
          <w:lang w:val="ru-RU"/>
        </w:rPr>
      </w:pPr>
      <w:proofErr w:type="gramStart"/>
      <w:r w:rsidRPr="43FE13B4">
        <w:rPr>
          <w:lang w:val="ru-RU"/>
        </w:rPr>
        <w:t>2.1  Через</w:t>
      </w:r>
      <w:proofErr w:type="gramEnd"/>
      <w:r w:rsidRPr="43FE13B4">
        <w:rPr>
          <w:lang w:val="ru-RU"/>
        </w:rPr>
        <w:t xml:space="preserve"> иконоборчество византийские императоры хотели уничтожить одну из главных преград для сближения христиан с иудеями и мусульманами, которые отрицательно относились к иконам. Через это планировалось облегчить подчинение империи народов, исповедующих эти религии</w:t>
      </w:r>
    </w:p>
    <w:p w14:paraId="6E202993" w14:textId="07590F71" w:rsidR="43FE13B4" w:rsidRDefault="43FE13B4" w:rsidP="43FE13B4">
      <w:pPr>
        <w:rPr>
          <w:lang w:val="ru-RU"/>
        </w:rPr>
      </w:pPr>
      <w:r w:rsidRPr="43FE13B4">
        <w:rPr>
          <w:lang w:val="ru-RU"/>
        </w:rPr>
        <w:t>2.2 Борьба с властью церкви</w:t>
      </w:r>
    </w:p>
    <w:p w14:paraId="440D2DAC" w14:textId="4E8359D2" w:rsidR="43FE13B4" w:rsidRDefault="43FE13B4" w:rsidP="43FE13B4">
      <w:pPr>
        <w:rPr>
          <w:lang w:val="ru-RU"/>
        </w:rPr>
      </w:pPr>
      <w:r w:rsidRPr="43FE13B4">
        <w:rPr>
          <w:lang w:val="ru-RU"/>
        </w:rPr>
        <w:t xml:space="preserve">К VIII веку политическая роль церкви в империи значительно усилилась, наблюдался значительный рост церковной собственности и монастырей. Духовенство начало активно участвовать в делах управления империей, так, в 695 году министром финансов стал </w:t>
      </w:r>
      <w:proofErr w:type="spellStart"/>
      <w:r w:rsidRPr="43FE13B4">
        <w:rPr>
          <w:lang w:val="ru-RU"/>
        </w:rPr>
        <w:t>авва</w:t>
      </w:r>
      <w:proofErr w:type="spellEnd"/>
      <w:r w:rsidRPr="43FE13B4">
        <w:rPr>
          <w:lang w:val="ru-RU"/>
        </w:rPr>
        <w:t xml:space="preserve"> </w:t>
      </w:r>
      <w:proofErr w:type="spellStart"/>
      <w:r w:rsidRPr="43FE13B4">
        <w:rPr>
          <w:lang w:val="ru-RU"/>
        </w:rPr>
        <w:t>Феодот</w:t>
      </w:r>
      <w:proofErr w:type="spellEnd"/>
      <w:r w:rsidRPr="43FE13B4">
        <w:rPr>
          <w:lang w:val="ru-RU"/>
        </w:rPr>
        <w:t>, а в 715 году диакон собора Святой Софии был назначен главнокомандующим войсками. По этой причине императоры-иконоборцы считали необходимым отвлечь людские силы и денежные средства от церкви и направить их в государственную казну</w:t>
      </w:r>
    </w:p>
    <w:p w14:paraId="3102FFE5" w14:textId="4E3A82B4" w:rsidR="43FE13B4" w:rsidRDefault="43FE13B4" w:rsidP="43FE13B4">
      <w:pPr>
        <w:rPr>
          <w:lang w:val="ru-RU"/>
        </w:rPr>
      </w:pPr>
      <w:r w:rsidRPr="43FE13B4">
        <w:rPr>
          <w:lang w:val="ru-RU"/>
        </w:rPr>
        <w:t>2.3 Военные поражения</w:t>
      </w:r>
    </w:p>
    <w:p w14:paraId="53BF16D5" w14:textId="5B233037" w:rsidR="43FE13B4" w:rsidRDefault="43FE13B4" w:rsidP="43FE13B4">
      <w:pPr>
        <w:rPr>
          <w:lang w:val="ru-RU"/>
        </w:rPr>
      </w:pPr>
      <w:r w:rsidRPr="43FE13B4">
        <w:rPr>
          <w:lang w:val="ru-RU"/>
        </w:rPr>
        <w:t xml:space="preserve">В VII—VIII веках Византийское государство потерпело ряд серьёзных поражений от арабских завоевателей и император Лев III счёл «что виновником всех бед явилось растущее почитание икон, которое можно было в его внешних проявлениях отождествить с </w:t>
      </w:r>
      <w:proofErr w:type="spellStart"/>
      <w:proofErr w:type="gramStart"/>
      <w:r w:rsidRPr="43FE13B4">
        <w:rPr>
          <w:lang w:val="ru-RU"/>
        </w:rPr>
        <w:t>идолослужением</w:t>
      </w:r>
      <w:proofErr w:type="spellEnd"/>
      <w:r w:rsidRPr="43FE13B4">
        <w:rPr>
          <w:lang w:val="ru-RU"/>
        </w:rPr>
        <w:t>»[</w:t>
      </w:r>
      <w:proofErr w:type="gramEnd"/>
      <w:r w:rsidRPr="43FE13B4">
        <w:rPr>
          <w:lang w:val="ru-RU"/>
        </w:rPr>
        <w:t xml:space="preserve">14]. Такое мнение императора возникло под влиянием малоазийских епископов противников </w:t>
      </w:r>
      <w:proofErr w:type="spellStart"/>
      <w:r w:rsidRPr="43FE13B4">
        <w:rPr>
          <w:lang w:val="ru-RU"/>
        </w:rPr>
        <w:t>иконопочитания</w:t>
      </w:r>
      <w:proofErr w:type="spellEnd"/>
      <w:r w:rsidRPr="43FE13B4">
        <w:rPr>
          <w:lang w:val="ru-RU"/>
        </w:rPr>
        <w:t xml:space="preserve"> Константина </w:t>
      </w:r>
      <w:proofErr w:type="spellStart"/>
      <w:r w:rsidRPr="43FE13B4">
        <w:rPr>
          <w:lang w:val="ru-RU"/>
        </w:rPr>
        <w:t>Наколийского</w:t>
      </w:r>
      <w:proofErr w:type="spellEnd"/>
      <w:r w:rsidRPr="43FE13B4">
        <w:rPr>
          <w:lang w:val="ru-RU"/>
        </w:rPr>
        <w:t xml:space="preserve"> и Фомы </w:t>
      </w:r>
      <w:proofErr w:type="spellStart"/>
      <w:proofErr w:type="gramStart"/>
      <w:r w:rsidRPr="43FE13B4">
        <w:rPr>
          <w:lang w:val="ru-RU"/>
        </w:rPr>
        <w:t>Клавдопольского</w:t>
      </w:r>
      <w:proofErr w:type="spellEnd"/>
      <w:r w:rsidRPr="43FE13B4">
        <w:rPr>
          <w:lang w:val="ru-RU"/>
        </w:rPr>
        <w:t>[</w:t>
      </w:r>
      <w:proofErr w:type="gramEnd"/>
      <w:r w:rsidRPr="43FE13B4">
        <w:rPr>
          <w:lang w:val="ru-RU"/>
        </w:rPr>
        <w:t>14]. После встречи с ними в 726 году последовал императорский указ против почитания икон.</w:t>
      </w:r>
    </w:p>
    <w:p w14:paraId="6403D6BE" w14:textId="0CBBF82B" w:rsidR="43FE13B4" w:rsidRDefault="43FE13B4" w:rsidP="43FE13B4">
      <w:pPr>
        <w:pStyle w:val="2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</w:pPr>
      <w:r w:rsidRPr="43FE13B4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Хроника иконоборчества</w:t>
      </w:r>
    </w:p>
    <w:p w14:paraId="04262643" w14:textId="403AE8BE" w:rsidR="43FE13B4" w:rsidRDefault="43FE13B4" w:rsidP="43FE13B4">
      <w:pPr>
        <w:rPr>
          <w:lang w:val="ru-RU"/>
        </w:rPr>
      </w:pPr>
    </w:p>
    <w:p w14:paraId="37698409" w14:textId="7EBE8E42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Византийское иконоборчество разделяется на два периода, границу между которыми составляет Седьмой Вселенский собор и последовавшее за ним временное восстановление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иконопочитания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. Первый период, продолжавшийся около 50 лет, начинается во времена царствования императора </w:t>
      </w:r>
      <w:hyperlink r:id="rId5">
        <w:r w:rsidRPr="43FE13B4">
          <w:rPr>
            <w:rStyle w:val="a3"/>
            <w:rFonts w:ascii="Calibri" w:eastAsia="Calibri" w:hAnsi="Calibri" w:cs="Calibri"/>
            <w:sz w:val="21"/>
            <w:szCs w:val="21"/>
            <w:lang w:val="ru-RU"/>
          </w:rPr>
          <w:t>Льва III</w:t>
        </w:r>
      </w:hyperlink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и заканчивается регентством императрицы </w:t>
      </w:r>
      <w:hyperlink r:id="rId6">
        <w:r w:rsidRPr="43FE13B4">
          <w:rPr>
            <w:rStyle w:val="a3"/>
            <w:rFonts w:ascii="Calibri" w:eastAsia="Calibri" w:hAnsi="Calibri" w:cs="Calibri"/>
            <w:sz w:val="21"/>
            <w:szCs w:val="21"/>
            <w:lang w:val="ru-RU"/>
          </w:rPr>
          <w:t>Ирины</w:t>
        </w:r>
      </w:hyperlink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. Второй период, продолжавшийся около 30 лет, начинается в правление императора </w:t>
      </w:r>
      <w:hyperlink r:id="rId7">
        <w:r w:rsidRPr="43FE13B4">
          <w:rPr>
            <w:rStyle w:val="a3"/>
            <w:rFonts w:ascii="Calibri" w:eastAsia="Calibri" w:hAnsi="Calibri" w:cs="Calibri"/>
            <w:sz w:val="21"/>
            <w:szCs w:val="21"/>
            <w:lang w:val="ru-RU"/>
          </w:rPr>
          <w:t>Льва V</w:t>
        </w:r>
      </w:hyperlink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и заканчивается в регентство императрицы </w:t>
      </w:r>
      <w:hyperlink r:id="rId8">
        <w:r w:rsidRPr="43FE13B4">
          <w:rPr>
            <w:rStyle w:val="a3"/>
            <w:rFonts w:ascii="Calibri" w:eastAsia="Calibri" w:hAnsi="Calibri" w:cs="Calibri"/>
            <w:sz w:val="21"/>
            <w:szCs w:val="21"/>
            <w:lang w:val="ru-RU"/>
          </w:rPr>
          <w:t>Феодоры</w:t>
        </w:r>
      </w:hyperlink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. Всего в период относящийся к иконоборческому в империи правило 12 </w:t>
      </w:r>
      <w:hyperlink r:id="rId9">
        <w:r w:rsidRPr="43FE13B4">
          <w:rPr>
            <w:rStyle w:val="a3"/>
            <w:rFonts w:ascii="Calibri" w:eastAsia="Calibri" w:hAnsi="Calibri" w:cs="Calibri"/>
            <w:sz w:val="21"/>
            <w:szCs w:val="21"/>
            <w:lang w:val="ru-RU"/>
          </w:rPr>
          <w:t>императоров</w:t>
        </w:r>
      </w:hyperlink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из которых только 6 были активными иконоборцами (престол </w:t>
      </w:r>
      <w:hyperlink r:id="rId10">
        <w:r w:rsidRPr="43FE13B4">
          <w:rPr>
            <w:rStyle w:val="a3"/>
            <w:rFonts w:ascii="Calibri" w:eastAsia="Calibri" w:hAnsi="Calibri" w:cs="Calibri"/>
            <w:sz w:val="21"/>
            <w:szCs w:val="21"/>
            <w:lang w:val="ru-RU"/>
          </w:rPr>
          <w:t>константинопольского патриарха</w:t>
        </w:r>
      </w:hyperlink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за это время занимало 11 человек, 6 из них были иконоборцами). </w:t>
      </w:r>
      <w:r w:rsidRPr="43FE13B4">
        <w:rPr>
          <w:rFonts w:ascii="Calibri" w:eastAsia="Calibri" w:hAnsi="Calibri" w:cs="Calibri"/>
          <w:lang w:val="ru-RU"/>
        </w:rPr>
        <w:t xml:space="preserve"> </w:t>
      </w:r>
    </w:p>
    <w:p w14:paraId="7B54C042" w14:textId="2498646D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lang w:val="ru-RU"/>
        </w:rPr>
        <w:t>1 Первый иконоборческий период (730—787)</w:t>
      </w:r>
    </w:p>
    <w:p w14:paraId="7FA728B6" w14:textId="55282C1E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lang w:val="ru-RU"/>
        </w:rPr>
        <w:t xml:space="preserve">1.1 Лев ІІІ </w:t>
      </w:r>
    </w:p>
    <w:p w14:paraId="0A6BC533" w14:textId="1C5FEF86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lang w:val="ru-RU"/>
        </w:rPr>
        <w:lastRenderedPageBreak/>
        <w:t xml:space="preserve">Преувеличенные формы </w:t>
      </w:r>
      <w:proofErr w:type="spellStart"/>
      <w:r w:rsidRPr="43FE13B4">
        <w:rPr>
          <w:rFonts w:ascii="Calibri" w:eastAsia="Calibri" w:hAnsi="Calibri" w:cs="Calibri"/>
          <w:lang w:val="ru-RU"/>
        </w:rPr>
        <w:t>иконопочитания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к VIII веку навлекали на христиан упрёки в идолопоклонстве, особенно со стороны мусульман, которые в это время не только энергично распространяли свою религию, отрицавшую любые формы </w:t>
      </w:r>
      <w:proofErr w:type="spellStart"/>
      <w:r w:rsidRPr="43FE13B4">
        <w:rPr>
          <w:rFonts w:ascii="Calibri" w:eastAsia="Calibri" w:hAnsi="Calibri" w:cs="Calibri"/>
          <w:lang w:val="ru-RU"/>
        </w:rPr>
        <w:t>иконопочитания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, но и требовали от подвластных себе христиан прекращения поклонения иконам. Ставший в 717 году императором Лев III </w:t>
      </w:r>
      <w:proofErr w:type="spellStart"/>
      <w:proofErr w:type="gramStart"/>
      <w:r w:rsidRPr="43FE13B4">
        <w:rPr>
          <w:rFonts w:ascii="Calibri" w:eastAsia="Calibri" w:hAnsi="Calibri" w:cs="Calibri"/>
          <w:lang w:val="ru-RU"/>
        </w:rPr>
        <w:t>Исавр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,</w:t>
      </w:r>
      <w:proofErr w:type="gramEnd"/>
      <w:r w:rsidRPr="43FE13B4">
        <w:rPr>
          <w:rFonts w:ascii="Calibri" w:eastAsia="Calibri" w:hAnsi="Calibri" w:cs="Calibri"/>
          <w:lang w:val="ru-RU"/>
        </w:rPr>
        <w:t xml:space="preserve"> стремился в ходе своих военных кампаний не только подчинить империи территории, занятые арабами, но и распространить среди мусульман и иудеев христианство. </w:t>
      </w:r>
    </w:p>
    <w:p w14:paraId="40A87E65" w14:textId="1019A553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lang w:val="ru-RU"/>
        </w:rPr>
        <w:t xml:space="preserve">В 726 </w:t>
      </w:r>
      <w:proofErr w:type="gramStart"/>
      <w:r w:rsidRPr="43FE13B4">
        <w:rPr>
          <w:rFonts w:ascii="Calibri" w:eastAsia="Calibri" w:hAnsi="Calibri" w:cs="Calibri"/>
          <w:lang w:val="ru-RU"/>
        </w:rPr>
        <w:t>году  произошло</w:t>
      </w:r>
      <w:proofErr w:type="gramEnd"/>
      <w:r w:rsidRPr="43FE13B4">
        <w:rPr>
          <w:rFonts w:ascii="Calibri" w:eastAsia="Calibri" w:hAnsi="Calibri" w:cs="Calibri"/>
          <w:lang w:val="ru-RU"/>
        </w:rPr>
        <w:t xml:space="preserve"> сильное извержение вулкана к северо-западу от Крита и среди </w:t>
      </w:r>
      <w:proofErr w:type="spellStart"/>
      <w:r w:rsidRPr="43FE13B4">
        <w:rPr>
          <w:rFonts w:ascii="Calibri" w:eastAsia="Calibri" w:hAnsi="Calibri" w:cs="Calibri"/>
          <w:lang w:val="ru-RU"/>
        </w:rPr>
        <w:t>Цикладских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островов образовался новый остров — это было воспринято Львом как знак Божьего гнева за идолопоклонство и он начал кампанию против </w:t>
      </w:r>
      <w:proofErr w:type="spellStart"/>
      <w:r w:rsidRPr="43FE13B4">
        <w:rPr>
          <w:rFonts w:ascii="Calibri" w:eastAsia="Calibri" w:hAnsi="Calibri" w:cs="Calibri"/>
          <w:lang w:val="ru-RU"/>
        </w:rPr>
        <w:t>иконопочитания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. Первым решительным действием стало снятие иконы Христа с ворот </w:t>
      </w:r>
      <w:proofErr w:type="spellStart"/>
      <w:r w:rsidRPr="43FE13B4">
        <w:rPr>
          <w:rFonts w:ascii="Calibri" w:eastAsia="Calibri" w:hAnsi="Calibri" w:cs="Calibri"/>
          <w:lang w:val="ru-RU"/>
        </w:rPr>
        <w:t>Халкопратии</w:t>
      </w:r>
      <w:proofErr w:type="spellEnd"/>
      <w:r w:rsidRPr="43FE13B4">
        <w:rPr>
          <w:rFonts w:ascii="Calibri" w:eastAsia="Calibri" w:hAnsi="Calibri" w:cs="Calibri"/>
          <w:lang w:val="ru-RU"/>
        </w:rPr>
        <w:t>. В результате этого произошли столкновения горожан с солдатами:</w:t>
      </w:r>
    </w:p>
    <w:p w14:paraId="181BAFB6" w14:textId="5A5E605B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lang w:val="ru-RU"/>
        </w:rPr>
        <w:t xml:space="preserve">Эти действия императора вызвали раздражение среди </w:t>
      </w:r>
      <w:proofErr w:type="spellStart"/>
      <w:proofErr w:type="gramStart"/>
      <w:r w:rsidRPr="43FE13B4">
        <w:rPr>
          <w:rFonts w:ascii="Calibri" w:eastAsia="Calibri" w:hAnsi="Calibri" w:cs="Calibri"/>
          <w:lang w:val="ru-RU"/>
        </w:rPr>
        <w:t>иконопочитателей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,</w:t>
      </w:r>
      <w:proofErr w:type="gramEnd"/>
      <w:r w:rsidRPr="43FE13B4">
        <w:rPr>
          <w:rFonts w:ascii="Calibri" w:eastAsia="Calibri" w:hAnsi="Calibri" w:cs="Calibri"/>
          <w:lang w:val="ru-RU"/>
        </w:rPr>
        <w:t xml:space="preserve"> к которым принадлежали, главным образом, духовенство и особенно монахи, массы простого народа и женщины всех классов общества, при уничтожении икон происходили схватки и побоища. Население Греции (Эллады) и </w:t>
      </w:r>
      <w:proofErr w:type="spellStart"/>
      <w:r w:rsidRPr="43FE13B4">
        <w:rPr>
          <w:rFonts w:ascii="Calibri" w:eastAsia="Calibri" w:hAnsi="Calibri" w:cs="Calibri"/>
          <w:lang w:val="ru-RU"/>
        </w:rPr>
        <w:t>Цикладских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островов, провозгласив нового императора, подняло восстание, окончившееся полным поражением и победой Льва III. Немало жителей внутренних частей империи бежали на окраины государства; значительная часть итальянских владений Византии вместе с Равенной перешли под власть лангобардов.</w:t>
      </w:r>
    </w:p>
    <w:p w14:paraId="41050310" w14:textId="2BD02FD7" w:rsidR="43FE13B4" w:rsidRDefault="43FE13B4" w:rsidP="43FE13B4"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На Востоке самым сильным противником иконоборчества в эту эпоху был знаменитый богослов Иоанн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Дамаскин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, написавший в 726—730 годы «Три защитительных слова против порицающих святые иконы». В его сочинении впервые определены различия между «служением», подобающем только Богу, и «поклонением», оказываемом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тварным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вещам, в том числе и иконам.</w:t>
      </w:r>
    </w:p>
    <w:p w14:paraId="41719E04" w14:textId="3F9CA3F8" w:rsidR="43FE13B4" w:rsidRDefault="43FE13B4" w:rsidP="43FE13B4">
      <w:pPr>
        <w:rPr>
          <w:rFonts w:ascii="Calibri" w:eastAsia="Calibri" w:hAnsi="Calibri" w:cs="Calibri"/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Несмотря на такую сильную оппозицию, Лев, опираясь на войско и придворную аристократию, составлявших главный оплот партии </w:t>
      </w:r>
      <w:proofErr w:type="gram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иконоборцев )</w:t>
      </w:r>
      <w:proofErr w:type="gram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, а также находивший себе поддержку и в некоторой части духовенства, до конца царствования поддерживал иконоборчество.</w:t>
      </w:r>
    </w:p>
    <w:p w14:paraId="7A70F5FB" w14:textId="1FEA84C8" w:rsidR="43FE13B4" w:rsidRDefault="43FE13B4" w:rsidP="43FE13B4">
      <w:pPr>
        <w:rPr>
          <w:rFonts w:ascii="Calibri" w:eastAsia="Calibri" w:hAnsi="Calibri" w:cs="Calibri"/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1.2 Константин V и Иконоборческий собор</w:t>
      </w:r>
    </w:p>
    <w:p w14:paraId="72ABDE88" w14:textId="291DF2CD" w:rsidR="43FE13B4" w:rsidRDefault="43FE13B4" w:rsidP="43FE13B4">
      <w:pPr>
        <w:rPr>
          <w:rFonts w:ascii="Calibri" w:eastAsia="Calibri" w:hAnsi="Calibri" w:cs="Calibri"/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Сын и преемник Льва III Константин V </w:t>
      </w:r>
      <w:proofErr w:type="spellStart"/>
      <w:proofErr w:type="gram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Копроним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 с</w:t>
      </w:r>
      <w:proofErr w:type="gram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ещё большей энергией выступил против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иконопочитания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, несмотря на трудную борьбу (в начале царствования) с православной партией, выставившей против него нового императора, его зятя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Артавазда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, который в течение почти двух с половиной лет (741—743) владел Константинополем. Желая более определённо провести иконоборческие идеи, и подготовив к этому умы путём «народных </w:t>
      </w:r>
      <w:proofErr w:type="gram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собраний»[</w:t>
      </w:r>
      <w:proofErr w:type="gram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38] Константин в 754 году созвал во дворце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Иерии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, на азиатском берегу Босфора, между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Халкидоном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и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Хрисополем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(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Скутари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) большой собор, получивший впоследствии название иконоборческий</w:t>
      </w:r>
    </w:p>
    <w:p w14:paraId="05712CB5" w14:textId="22C79C9F" w:rsidR="43FE13B4" w:rsidRDefault="43FE13B4" w:rsidP="43FE13B4">
      <w:pPr>
        <w:rPr>
          <w:rFonts w:ascii="Calibri" w:eastAsia="Calibri" w:hAnsi="Calibri" w:cs="Calibri"/>
          <w:color w:val="202122"/>
          <w:sz w:val="21"/>
          <w:szCs w:val="21"/>
          <w:lang w:val="ru-RU"/>
        </w:rPr>
      </w:pPr>
    </w:p>
    <w:p w14:paraId="40A8B59C" w14:textId="53D6E98E" w:rsidR="43FE13B4" w:rsidRDefault="43FE13B4" w:rsidP="43FE13B4">
      <w:pPr>
        <w:rPr>
          <w:rFonts w:ascii="Calibri" w:eastAsia="Calibri" w:hAnsi="Calibri" w:cs="Calibri"/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После собора Константин начал претворять в жизнь его решения: массово стали уничтожаться иконы, мозаики, иллюминированные рукописи (из некоторых вырезались листы, некоторые сжигались). Вместо прежних иконописных изображений стены храмов украшались арабесками и виньетками из птиц и растений. Хотя собор и не отверг почитание мощей, император был их противником. Так, в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Халкидоне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, по его указанию, был закрыт чтимый храм святой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Евфимии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, её мощи были выброшены в море, а само здание обращено в арсенал </w:t>
      </w:r>
      <w:proofErr w:type="gram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Этот</w:t>
      </w:r>
      <w:proofErr w:type="gram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период получил название «Константиново гонение» и ознаменован многочисленными казнями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иконопочитателей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.</w:t>
      </w:r>
    </w:p>
    <w:p w14:paraId="0AE725AD" w14:textId="1B0EE1CA" w:rsidR="43FE13B4" w:rsidRDefault="43FE13B4" w:rsidP="43FE13B4">
      <w:pPr>
        <w:rPr>
          <w:rFonts w:ascii="Calibri" w:eastAsia="Calibri" w:hAnsi="Calibri" w:cs="Calibri"/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Под влиянием покровительства Константина сирийцам и армянам, придерживавшихся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павликианства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, в европейской части империи усилился восточный элемент (вообще влиятельный </w:t>
      </w: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lastRenderedPageBreak/>
        <w:t xml:space="preserve">при иконоборческих императорах). После 761 года Константин не только стал подвергать открытому гонению и мучениям отдельных представителей </w:t>
      </w:r>
      <w:proofErr w:type="gram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монашества ,</w:t>
      </w:r>
      <w:proofErr w:type="gram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но преследовал, по-видимому, и самый институт монашества. Благодаря этому, усиливалась эмиграция греческого монашества, бежавшего, главным образом, в южную Италию и на северные берега Чёрного моря. Несмотря на усиление оппозиции (в которой встречались уже и высокопоставленные светские лица), иконоборчество держалось не только до смерти Константина, но и в царствование его сына, более умеренного иконоборца Льва IV Хазара (775—780).</w:t>
      </w:r>
    </w:p>
    <w:p w14:paraId="77DCB379" w14:textId="1E7F85E3" w:rsidR="43FE13B4" w:rsidRDefault="43FE13B4" w:rsidP="43FE13B4">
      <w:pPr>
        <w:rPr>
          <w:rFonts w:ascii="Calibri" w:eastAsia="Calibri" w:hAnsi="Calibri" w:cs="Calibri"/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1.3 Седьмой Вселенский собор</w:t>
      </w:r>
    </w:p>
    <w:p w14:paraId="6CC647C3" w14:textId="7EADEA2E" w:rsidR="43FE13B4" w:rsidRDefault="43FE13B4" w:rsidP="43FE13B4">
      <w:pPr>
        <w:rPr>
          <w:rFonts w:ascii="Calibri" w:eastAsia="Calibri" w:hAnsi="Calibri" w:cs="Calibri"/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После смерти Льва IV, за малолетством его сына, императора Константина VI, регентом стала его супруга императрица Ирина, сторонница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иконопочитания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. Укрепившись у власти, она начала подготовку к проведению Вселенского собора для решения вопроса о почитании икон. </w:t>
      </w:r>
    </w:p>
    <w:p w14:paraId="53BDD14C" w14:textId="18DA52F3" w:rsidR="43FE13B4" w:rsidRDefault="43FE13B4" w:rsidP="43FE13B4">
      <w:pPr>
        <w:rPr>
          <w:rFonts w:ascii="Calibri" w:eastAsia="Calibri" w:hAnsi="Calibri" w:cs="Calibri"/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Первая попытка открыть заседание собора, на который собрались представители всех христианских церквей, в том числе и легаты папы римского, была предпринята 7 августа 786 года. Собор был открыт в храме Святых Апостолов, но, когда начали зачитывать святые писания, в него ворвались вооружённые воины, сторонники иконоборцев, и угрозами заставили прекратить заседание. После этого Ирина под благовидным предлогом переместила столичное войско в провинции и отпустила ветеранов на родину, а затем собрала новое войско, поставив над ними преданных себе военачальников</w:t>
      </w:r>
    </w:p>
    <w:p w14:paraId="36C1B95B" w14:textId="2978252A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lang w:val="ru-RU"/>
        </w:rPr>
        <w:t xml:space="preserve">4 сентября 787 года в </w:t>
      </w:r>
      <w:proofErr w:type="spellStart"/>
      <w:r w:rsidRPr="43FE13B4">
        <w:rPr>
          <w:rFonts w:ascii="Calibri" w:eastAsia="Calibri" w:hAnsi="Calibri" w:cs="Calibri"/>
          <w:lang w:val="ru-RU"/>
        </w:rPr>
        <w:t>Никее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открылся Седьмой вселенский собор, в работе которого, по различным оценкам, приняли участие 350—368 иерархов, но число подписавших его Деяние составило 308 человек. Собор начал свою работу с принятия решения в отношении епископов-иконоборцев, многих из которых разрешили допустить к участию в работе Собора, приняв их публичное раскаяние. И лишь на четвёртом заседании, по предложению папских легатов, в храм, где заседал Собор, была принесена икона.</w:t>
      </w:r>
    </w:p>
    <w:p w14:paraId="18E29E0D" w14:textId="0D9901BD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lang w:val="ru-RU"/>
        </w:rPr>
        <w:t>2 Второй иконоборческий период (814—842)</w:t>
      </w:r>
    </w:p>
    <w:p w14:paraId="3DC1A133" w14:textId="262A1A9E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lang w:val="ru-RU"/>
        </w:rPr>
        <w:t xml:space="preserve">Восстановленное на Седьмом Вселенском соборе </w:t>
      </w:r>
      <w:proofErr w:type="spellStart"/>
      <w:r w:rsidRPr="43FE13B4">
        <w:rPr>
          <w:rFonts w:ascii="Calibri" w:eastAsia="Calibri" w:hAnsi="Calibri" w:cs="Calibri"/>
          <w:lang w:val="ru-RU"/>
        </w:rPr>
        <w:t>иконопочитание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сохранялось в империи в период правления Константина VI и Ирины. Занявший в 802 году престол император Никифор I также придерживался </w:t>
      </w:r>
      <w:proofErr w:type="spellStart"/>
      <w:r w:rsidRPr="43FE13B4">
        <w:rPr>
          <w:rFonts w:ascii="Calibri" w:eastAsia="Calibri" w:hAnsi="Calibri" w:cs="Calibri"/>
          <w:lang w:val="ru-RU"/>
        </w:rPr>
        <w:t>иконопочитания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и при этом терпимо относился к иконоборцам и </w:t>
      </w:r>
      <w:proofErr w:type="spellStart"/>
      <w:r w:rsidRPr="43FE13B4">
        <w:rPr>
          <w:rFonts w:ascii="Calibri" w:eastAsia="Calibri" w:hAnsi="Calibri" w:cs="Calibri"/>
          <w:lang w:val="ru-RU"/>
        </w:rPr>
        <w:t>павликианам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, что вызывало недовольство православной партии и особенно монахов. Только лишь в короткое царствование императора Михаила I (811—813 годы), находившегося под сильным влиянием духовенства, иконоборцы (и </w:t>
      </w:r>
      <w:proofErr w:type="spellStart"/>
      <w:r w:rsidRPr="43FE13B4">
        <w:rPr>
          <w:rFonts w:ascii="Calibri" w:eastAsia="Calibri" w:hAnsi="Calibri" w:cs="Calibri"/>
          <w:lang w:val="ru-RU"/>
        </w:rPr>
        <w:t>павликиане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) стали подвергаться гонениям. В 813 году Михаил был низвергнут солдатами. Недовольные поражением в войне с болгарами солдаты, всё ещё разделявшие идеи иконоборчества, ворвались к гробнице Константина </w:t>
      </w:r>
      <w:proofErr w:type="spellStart"/>
      <w:r w:rsidRPr="43FE13B4">
        <w:rPr>
          <w:rFonts w:ascii="Calibri" w:eastAsia="Calibri" w:hAnsi="Calibri" w:cs="Calibri"/>
          <w:lang w:val="ru-RU"/>
        </w:rPr>
        <w:t>Копронима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и вскрыли её со словами «Восстань и помоги гибнущему государству!». Михаила заставили отречься от престола и уйти в монастырь, на его место возвели энергичного и популярного полководца Льва V Армянина (813—820 годы). Этот восточный по происхождению император снова встал на сторону иконоборчества.</w:t>
      </w:r>
    </w:p>
    <w:p w14:paraId="585E97D0" w14:textId="5F532734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lang w:val="ru-RU"/>
        </w:rPr>
        <w:t xml:space="preserve">Лев V после своего восшествия на престол поручил тогда ещё простому монаху Иоанну </w:t>
      </w:r>
      <w:proofErr w:type="gramStart"/>
      <w:r w:rsidRPr="43FE13B4">
        <w:rPr>
          <w:rFonts w:ascii="Calibri" w:eastAsia="Calibri" w:hAnsi="Calibri" w:cs="Calibri"/>
          <w:lang w:val="ru-RU"/>
        </w:rPr>
        <w:t>Грамматику  сделать</w:t>
      </w:r>
      <w:proofErr w:type="gramEnd"/>
      <w:r w:rsidRPr="43FE13B4">
        <w:rPr>
          <w:rFonts w:ascii="Calibri" w:eastAsia="Calibri" w:hAnsi="Calibri" w:cs="Calibri"/>
          <w:lang w:val="ru-RU"/>
        </w:rPr>
        <w:t xml:space="preserve"> подборку библейских и святоотеческих текстов против почитания икон. В декабре 814 года состоялся диспут </w:t>
      </w:r>
      <w:proofErr w:type="spellStart"/>
      <w:proofErr w:type="gramStart"/>
      <w:r w:rsidRPr="43FE13B4">
        <w:rPr>
          <w:rFonts w:ascii="Calibri" w:eastAsia="Calibri" w:hAnsi="Calibri" w:cs="Calibri"/>
          <w:lang w:val="ru-RU"/>
        </w:rPr>
        <w:t>иконопочитателей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 и</w:t>
      </w:r>
      <w:proofErr w:type="gramEnd"/>
      <w:r w:rsidRPr="43FE13B4">
        <w:rPr>
          <w:rFonts w:ascii="Calibri" w:eastAsia="Calibri" w:hAnsi="Calibri" w:cs="Calibri"/>
          <w:lang w:val="ru-RU"/>
        </w:rPr>
        <w:t xml:space="preserve"> иконоборцев. Резонансом дискуссии стало забрасывание солдатами образа Христа на медных воротах дворца (</w:t>
      </w:r>
      <w:proofErr w:type="spellStart"/>
      <w:r w:rsidRPr="43FE13B4">
        <w:rPr>
          <w:rFonts w:ascii="Calibri" w:eastAsia="Calibri" w:hAnsi="Calibri" w:cs="Calibri"/>
          <w:lang w:val="ru-RU"/>
        </w:rPr>
        <w:t>Халкопратия</w:t>
      </w:r>
      <w:proofErr w:type="spellEnd"/>
      <w:r w:rsidRPr="43FE13B4">
        <w:rPr>
          <w:rFonts w:ascii="Calibri" w:eastAsia="Calibri" w:hAnsi="Calibri" w:cs="Calibri"/>
          <w:lang w:val="ru-RU"/>
        </w:rPr>
        <w:t>) и 6 января 815 года император Лев, идя к причастию, впервые не поклонился образу и велел его снять под предлогом защиты от осквернения.</w:t>
      </w:r>
    </w:p>
    <w:p w14:paraId="4E3379A4" w14:textId="51DA28CB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lang w:val="ru-RU"/>
        </w:rPr>
        <w:lastRenderedPageBreak/>
        <w:t xml:space="preserve">Император потребовал от патриарха отчёта о церковном имуществе, принял на него ряд жалоб и потребовал его явки на суд перед несколькими епископами и клириками.  В 815 году императором в храме Святой Софии был созван собор (2-й иконоборческий), отменивший постановления Седьмого Вселенского собора и восстановивший определения собора 754 года, но не признавший за ним статус вселенского. Также собор 815 года уже не называет иконы идолами и разрешает помещать их в храмах на высоких местах в качестве назидания для неграмотных, но без возможности </w:t>
      </w:r>
      <w:proofErr w:type="spellStart"/>
      <w:r w:rsidRPr="43FE13B4">
        <w:rPr>
          <w:rFonts w:ascii="Calibri" w:eastAsia="Calibri" w:hAnsi="Calibri" w:cs="Calibri"/>
          <w:lang w:val="ru-RU"/>
        </w:rPr>
        <w:t>возжигания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перед ними свечей и лампад. На соборе оппозиционные иконоборцам иерархи были </w:t>
      </w:r>
      <w:proofErr w:type="spellStart"/>
      <w:r w:rsidRPr="43FE13B4">
        <w:rPr>
          <w:rFonts w:ascii="Calibri" w:eastAsia="Calibri" w:hAnsi="Calibri" w:cs="Calibri"/>
          <w:lang w:val="ru-RU"/>
        </w:rPr>
        <w:t>анафематствованы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и отправлены в ссылки. После собора 815 года в империи возобновилось уничтожение икон, преследование монахов и их эмиграция на Восток и в Италию</w:t>
      </w:r>
    </w:p>
    <w:p w14:paraId="79B1CD6C" w14:textId="3B18E902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lang w:val="ru-RU"/>
        </w:rPr>
        <w:t xml:space="preserve">По мнению ряда исследователей, царствование Феофила было самым суровым временем второго периода </w:t>
      </w:r>
      <w:proofErr w:type="gramStart"/>
      <w:r w:rsidRPr="43FE13B4">
        <w:rPr>
          <w:rFonts w:ascii="Calibri" w:eastAsia="Calibri" w:hAnsi="Calibri" w:cs="Calibri"/>
          <w:lang w:val="ru-RU"/>
        </w:rPr>
        <w:t>иконоборчества[</w:t>
      </w:r>
      <w:proofErr w:type="gramEnd"/>
      <w:r w:rsidRPr="43FE13B4">
        <w:rPr>
          <w:rFonts w:ascii="Calibri" w:eastAsia="Calibri" w:hAnsi="Calibri" w:cs="Calibri"/>
          <w:lang w:val="ru-RU"/>
        </w:rPr>
        <w:t xml:space="preserve">59]. Против </w:t>
      </w:r>
      <w:proofErr w:type="spellStart"/>
      <w:r w:rsidRPr="43FE13B4">
        <w:rPr>
          <w:rFonts w:ascii="Calibri" w:eastAsia="Calibri" w:hAnsi="Calibri" w:cs="Calibri"/>
          <w:lang w:val="ru-RU"/>
        </w:rPr>
        <w:t>иконопочитателей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в 832 году был издан жестокий указ, исполнение которого взял на себя патриарх Иоанн Грамматик, прозванный в народе </w:t>
      </w:r>
      <w:proofErr w:type="spellStart"/>
      <w:r w:rsidRPr="43FE13B4">
        <w:rPr>
          <w:rFonts w:ascii="Calibri" w:eastAsia="Calibri" w:hAnsi="Calibri" w:cs="Calibri"/>
          <w:lang w:val="ru-RU"/>
        </w:rPr>
        <w:t>Леканомантом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(волшебником): монастыри закрывались, монахи подвергались преследованиям и тюремному </w:t>
      </w:r>
      <w:proofErr w:type="gramStart"/>
      <w:r w:rsidRPr="43FE13B4">
        <w:rPr>
          <w:rFonts w:ascii="Calibri" w:eastAsia="Calibri" w:hAnsi="Calibri" w:cs="Calibri"/>
          <w:lang w:val="ru-RU"/>
        </w:rPr>
        <w:t>заключению[</w:t>
      </w:r>
      <w:proofErr w:type="gramEnd"/>
      <w:r w:rsidRPr="43FE13B4">
        <w:rPr>
          <w:rFonts w:ascii="Calibri" w:eastAsia="Calibri" w:hAnsi="Calibri" w:cs="Calibri"/>
          <w:lang w:val="ru-RU"/>
        </w:rPr>
        <w:t xml:space="preserve">60]. При этом ряд историков отмечает, что к суровым наказаниям император прибегал лишь в исключительных </w:t>
      </w:r>
      <w:proofErr w:type="gramStart"/>
      <w:r w:rsidRPr="43FE13B4">
        <w:rPr>
          <w:rFonts w:ascii="Calibri" w:eastAsia="Calibri" w:hAnsi="Calibri" w:cs="Calibri"/>
          <w:lang w:val="ru-RU"/>
        </w:rPr>
        <w:t>случаях[</w:t>
      </w:r>
      <w:proofErr w:type="gramEnd"/>
      <w:r w:rsidRPr="43FE13B4">
        <w:rPr>
          <w:rFonts w:ascii="Calibri" w:eastAsia="Calibri" w:hAnsi="Calibri" w:cs="Calibri"/>
          <w:lang w:val="ru-RU"/>
        </w:rPr>
        <w:t>61].</w:t>
      </w:r>
    </w:p>
    <w:p w14:paraId="31C19DE3" w14:textId="107D354C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lang w:val="ru-RU"/>
        </w:rPr>
        <w:t xml:space="preserve">Для второго периода иконоборчества характерно проявление участия в защите </w:t>
      </w:r>
      <w:proofErr w:type="spellStart"/>
      <w:r w:rsidRPr="43FE13B4">
        <w:rPr>
          <w:rFonts w:ascii="Calibri" w:eastAsia="Calibri" w:hAnsi="Calibri" w:cs="Calibri"/>
          <w:lang w:val="ru-RU"/>
        </w:rPr>
        <w:t>иконопочитания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предстоятелей восточных православных церквей. Известно послание в защиту икон за подписями трёх восточных патриархов IX века — Христофора Александрийского, Иова Антиохийского и Василия </w:t>
      </w:r>
      <w:proofErr w:type="gramStart"/>
      <w:r w:rsidRPr="43FE13B4">
        <w:rPr>
          <w:rFonts w:ascii="Calibri" w:eastAsia="Calibri" w:hAnsi="Calibri" w:cs="Calibri"/>
          <w:lang w:val="ru-RU"/>
        </w:rPr>
        <w:t>Иерусалимского[</w:t>
      </w:r>
      <w:proofErr w:type="gramEnd"/>
      <w:r w:rsidRPr="43FE13B4">
        <w:rPr>
          <w:rFonts w:ascii="Calibri" w:eastAsia="Calibri" w:hAnsi="Calibri" w:cs="Calibri"/>
          <w:lang w:val="ru-RU"/>
        </w:rPr>
        <w:t xml:space="preserve">59]. В целом, как отмечает Ф. И. Успенский, во время второго периода иконоборчества «…интерес к иконоборческим идеям начал повсеместно ослабевать. Движение было идейно </w:t>
      </w:r>
      <w:proofErr w:type="gramStart"/>
      <w:r w:rsidRPr="43FE13B4">
        <w:rPr>
          <w:rFonts w:ascii="Calibri" w:eastAsia="Calibri" w:hAnsi="Calibri" w:cs="Calibri"/>
          <w:lang w:val="ru-RU"/>
        </w:rPr>
        <w:t>исчерпанным»[</w:t>
      </w:r>
      <w:proofErr w:type="gramEnd"/>
      <w:r w:rsidRPr="43FE13B4">
        <w:rPr>
          <w:rFonts w:ascii="Calibri" w:eastAsia="Calibri" w:hAnsi="Calibri" w:cs="Calibri"/>
          <w:lang w:val="ru-RU"/>
        </w:rPr>
        <w:t>62].</w:t>
      </w:r>
    </w:p>
    <w:p w14:paraId="0E053F9F" w14:textId="1DD2DCEA" w:rsidR="43FE13B4" w:rsidRDefault="43FE13B4" w:rsidP="43FE13B4">
      <w:pPr>
        <w:rPr>
          <w:rFonts w:ascii="Calibri" w:eastAsia="Calibri" w:hAnsi="Calibri" w:cs="Calibri"/>
          <w:lang w:val="ru-RU"/>
        </w:rPr>
      </w:pPr>
    </w:p>
    <w:p w14:paraId="10438298" w14:textId="3426A8DA" w:rsidR="43FE13B4" w:rsidRDefault="43FE13B4" w:rsidP="43FE13B4">
      <w:pPr>
        <w:rPr>
          <w:rFonts w:ascii="Calibri" w:eastAsia="Calibri" w:hAnsi="Calibri" w:cs="Calibri"/>
          <w:lang w:val="ru-RU"/>
        </w:rPr>
      </w:pPr>
    </w:p>
    <w:p w14:paraId="5F696926" w14:textId="4A2500B8" w:rsidR="43FE13B4" w:rsidRDefault="43FE13B4" w:rsidP="43FE13B4">
      <w:pPr>
        <w:rPr>
          <w:lang w:val="ru-RU"/>
        </w:rPr>
      </w:pPr>
      <w:r w:rsidRPr="43FE13B4">
        <w:rPr>
          <w:lang w:val="ru-RU"/>
        </w:rPr>
        <w:t>Тесты:</w:t>
      </w:r>
    </w:p>
    <w:p w14:paraId="6B2CDD53" w14:textId="57CDB209" w:rsidR="43FE13B4" w:rsidRDefault="43FE13B4" w:rsidP="43FE13B4">
      <w:pPr>
        <w:rPr>
          <w:lang w:val="ru-RU"/>
        </w:rPr>
      </w:pPr>
      <w:r w:rsidRPr="43FE13B4">
        <w:rPr>
          <w:lang w:val="ru-RU"/>
        </w:rPr>
        <w:t>1</w:t>
      </w:r>
      <w:r w:rsidR="00537AC1">
        <w:rPr>
          <w:lang w:val="ru-RU"/>
        </w:rPr>
        <w:t>.</w:t>
      </w:r>
      <w:r w:rsidRPr="43FE13B4">
        <w:rPr>
          <w:lang w:val="ru-RU"/>
        </w:rPr>
        <w:t xml:space="preserve"> Какие 2 основные причины иконоборчества:</w:t>
      </w:r>
    </w:p>
    <w:p w14:paraId="54A1599E" w14:textId="0E263DD4" w:rsidR="43FE13B4" w:rsidRDefault="43FE13B4" w:rsidP="43FE13B4">
      <w:pPr>
        <w:pStyle w:val="a4"/>
        <w:numPr>
          <w:ilvl w:val="0"/>
          <w:numId w:val="5"/>
        </w:numPr>
        <w:rPr>
          <w:rFonts w:eastAsiaTheme="minorEastAsia"/>
          <w:lang w:val="ru-RU"/>
        </w:rPr>
      </w:pPr>
      <w:r w:rsidRPr="43FE13B4">
        <w:rPr>
          <w:lang w:val="ru-RU"/>
        </w:rPr>
        <w:t>Научные и просветительские</w:t>
      </w:r>
    </w:p>
    <w:p w14:paraId="62A6EFB2" w14:textId="6D7902F3" w:rsidR="43FE13B4" w:rsidRDefault="43FE13B4" w:rsidP="43FE13B4">
      <w:pPr>
        <w:pStyle w:val="a4"/>
        <w:numPr>
          <w:ilvl w:val="0"/>
          <w:numId w:val="5"/>
        </w:numPr>
        <w:rPr>
          <w:lang w:val="ru-RU"/>
        </w:rPr>
      </w:pPr>
      <w:r w:rsidRPr="43FE13B4">
        <w:rPr>
          <w:lang w:val="ru-RU"/>
        </w:rPr>
        <w:t>Военные и врачебные</w:t>
      </w:r>
    </w:p>
    <w:p w14:paraId="766CF5C2" w14:textId="5FD7AD67" w:rsidR="43FE13B4" w:rsidRDefault="43FE13B4" w:rsidP="43FE13B4">
      <w:pPr>
        <w:pStyle w:val="a4"/>
        <w:numPr>
          <w:ilvl w:val="0"/>
          <w:numId w:val="5"/>
        </w:numPr>
        <w:rPr>
          <w:lang w:val="ru-RU"/>
        </w:rPr>
      </w:pPr>
      <w:r w:rsidRPr="43FE13B4">
        <w:rPr>
          <w:lang w:val="ru-RU"/>
        </w:rPr>
        <w:t>Литературные и научные</w:t>
      </w:r>
    </w:p>
    <w:p w14:paraId="1E8673E4" w14:textId="51A13671" w:rsidR="43FE13B4" w:rsidRDefault="43FE13B4" w:rsidP="43FE13B4">
      <w:pPr>
        <w:pStyle w:val="a4"/>
        <w:numPr>
          <w:ilvl w:val="0"/>
          <w:numId w:val="5"/>
        </w:numPr>
        <w:rPr>
          <w:lang w:val="ru-RU"/>
        </w:rPr>
      </w:pPr>
      <w:r w:rsidRPr="43FE13B4">
        <w:rPr>
          <w:lang w:val="ru-RU"/>
        </w:rPr>
        <w:t>Богословские и политические</w:t>
      </w:r>
    </w:p>
    <w:p w14:paraId="0202CB14" w14:textId="1B076F70" w:rsidR="43FE13B4" w:rsidRDefault="43FE13B4" w:rsidP="43FE13B4">
      <w:pPr>
        <w:rPr>
          <w:rFonts w:ascii="Calibri" w:eastAsia="Calibri" w:hAnsi="Calibri" w:cs="Calibri"/>
          <w:color w:val="202122"/>
          <w:sz w:val="21"/>
          <w:szCs w:val="21"/>
          <w:lang w:val="ru-RU"/>
        </w:rPr>
      </w:pPr>
      <w:r w:rsidRPr="43FE13B4">
        <w:rPr>
          <w:lang w:val="ru-RU"/>
        </w:rPr>
        <w:t xml:space="preserve">2. Кто был на востоке </w:t>
      </w: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самым сильным противником иконоборчества в эпоху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провления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Льва III</w:t>
      </w:r>
    </w:p>
    <w:p w14:paraId="79E7EA28" w14:textId="1D3CC4AE" w:rsidR="43FE13B4" w:rsidRDefault="43FE13B4" w:rsidP="43FE13B4">
      <w:pPr>
        <w:pStyle w:val="a4"/>
        <w:numPr>
          <w:ilvl w:val="0"/>
          <w:numId w:val="4"/>
        </w:numPr>
        <w:rPr>
          <w:rFonts w:eastAsiaTheme="minorEastAsia"/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Иоанн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Дамаскин</w:t>
      </w:r>
      <w:proofErr w:type="spellEnd"/>
    </w:p>
    <w:p w14:paraId="11160CC6" w14:textId="0DB1C166" w:rsidR="43FE13B4" w:rsidRDefault="43FE13B4" w:rsidP="43FE13B4">
      <w:pPr>
        <w:pStyle w:val="a4"/>
        <w:numPr>
          <w:ilvl w:val="0"/>
          <w:numId w:val="4"/>
        </w:numPr>
        <w:rPr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Папа Георгий</w:t>
      </w:r>
    </w:p>
    <w:p w14:paraId="161BB555" w14:textId="55340635" w:rsidR="43FE13B4" w:rsidRDefault="43FE13B4" w:rsidP="43FE13B4">
      <w:pPr>
        <w:pStyle w:val="a4"/>
        <w:numPr>
          <w:ilvl w:val="0"/>
          <w:numId w:val="4"/>
        </w:numPr>
        <w:rPr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Карл V</w:t>
      </w:r>
    </w:p>
    <w:p w14:paraId="09A65963" w14:textId="2F61BBB7" w:rsidR="43FE13B4" w:rsidRDefault="43FE13B4" w:rsidP="43FE13B4">
      <w:pPr>
        <w:pStyle w:val="a4"/>
        <w:numPr>
          <w:ilvl w:val="0"/>
          <w:numId w:val="4"/>
        </w:numPr>
        <w:rPr>
          <w:color w:val="202122"/>
          <w:sz w:val="21"/>
          <w:szCs w:val="21"/>
          <w:lang w:val="ru-RU"/>
        </w:rPr>
      </w:pP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Анастисий</w:t>
      </w:r>
      <w:proofErr w:type="spellEnd"/>
    </w:p>
    <w:p w14:paraId="1BDE8FC8" w14:textId="47605285" w:rsidR="43FE13B4" w:rsidRDefault="43FE13B4" w:rsidP="43FE13B4">
      <w:pPr>
        <w:rPr>
          <w:rFonts w:ascii="Calibri" w:eastAsia="Calibri" w:hAnsi="Calibri" w:cs="Calibri"/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3. Где была первая попытки </w:t>
      </w:r>
      <w:proofErr w:type="gram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императрицей  Ириной</w:t>
      </w:r>
      <w:proofErr w:type="gram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собрать представителей всех христианских церквей?</w:t>
      </w:r>
    </w:p>
    <w:p w14:paraId="77221534" w14:textId="523F8E46" w:rsidR="43FE13B4" w:rsidRDefault="43FE13B4" w:rsidP="43FE13B4">
      <w:pPr>
        <w:pStyle w:val="a4"/>
        <w:numPr>
          <w:ilvl w:val="0"/>
          <w:numId w:val="3"/>
        </w:numPr>
        <w:rPr>
          <w:rFonts w:eastAsiaTheme="minorEastAsia"/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в храме Святых Апостолов</w:t>
      </w:r>
    </w:p>
    <w:p w14:paraId="31352054" w14:textId="6A2E3696" w:rsidR="43FE13B4" w:rsidRDefault="43FE13B4" w:rsidP="43FE13B4">
      <w:pPr>
        <w:pStyle w:val="a4"/>
        <w:numPr>
          <w:ilvl w:val="0"/>
          <w:numId w:val="3"/>
        </w:numPr>
        <w:rPr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В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Софиевском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соборе</w:t>
      </w:r>
    </w:p>
    <w:p w14:paraId="75DFB199" w14:textId="031685B3" w:rsidR="43FE13B4" w:rsidRDefault="43FE13B4" w:rsidP="43FE13B4">
      <w:pPr>
        <w:pStyle w:val="a4"/>
        <w:numPr>
          <w:ilvl w:val="0"/>
          <w:numId w:val="3"/>
        </w:numPr>
        <w:rPr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В соборе святого Михаила</w:t>
      </w:r>
    </w:p>
    <w:p w14:paraId="3F6B4FCE" w14:textId="368316B0" w:rsidR="43FE13B4" w:rsidRDefault="43FE13B4" w:rsidP="43FE13B4">
      <w:pPr>
        <w:pStyle w:val="a4"/>
        <w:numPr>
          <w:ilvl w:val="0"/>
          <w:numId w:val="3"/>
        </w:numPr>
        <w:rPr>
          <w:rFonts w:eastAsiaTheme="minorEastAsia"/>
          <w:color w:val="202122"/>
          <w:sz w:val="21"/>
          <w:szCs w:val="21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В </w:t>
      </w:r>
      <w:proofErr w:type="spellStart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>церкови</w:t>
      </w:r>
      <w:proofErr w:type="spellEnd"/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t xml:space="preserve"> Сергия и Вакха </w:t>
      </w:r>
    </w:p>
    <w:p w14:paraId="140333DF" w14:textId="1FA6559D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color w:val="202122"/>
          <w:sz w:val="21"/>
          <w:szCs w:val="21"/>
          <w:lang w:val="ru-RU"/>
        </w:rPr>
        <w:lastRenderedPageBreak/>
        <w:t xml:space="preserve">4. Кому </w:t>
      </w:r>
      <w:r w:rsidRPr="43FE13B4">
        <w:rPr>
          <w:rFonts w:ascii="Calibri" w:eastAsia="Calibri" w:hAnsi="Calibri" w:cs="Calibri"/>
          <w:lang w:val="ru-RU"/>
        </w:rPr>
        <w:t>Лев V поручил сделать подборку библейских и святоотеческих текстов против почитания икон?</w:t>
      </w:r>
    </w:p>
    <w:p w14:paraId="5634E23D" w14:textId="05978877" w:rsidR="43FE13B4" w:rsidRDefault="43FE13B4" w:rsidP="43FE13B4">
      <w:pPr>
        <w:pStyle w:val="a4"/>
        <w:numPr>
          <w:ilvl w:val="0"/>
          <w:numId w:val="2"/>
        </w:numPr>
        <w:rPr>
          <w:rFonts w:eastAsiaTheme="minorEastAsia"/>
          <w:lang w:val="ru-RU"/>
        </w:rPr>
      </w:pPr>
      <w:r w:rsidRPr="43FE13B4">
        <w:rPr>
          <w:rFonts w:ascii="Calibri" w:eastAsia="Calibri" w:hAnsi="Calibri" w:cs="Calibri"/>
          <w:lang w:val="ru-RU"/>
        </w:rPr>
        <w:t xml:space="preserve">Монаху </w:t>
      </w:r>
      <w:proofErr w:type="spellStart"/>
      <w:r w:rsidRPr="43FE13B4">
        <w:rPr>
          <w:rFonts w:ascii="Calibri" w:eastAsia="Calibri" w:hAnsi="Calibri" w:cs="Calibri"/>
          <w:lang w:val="ru-RU"/>
        </w:rPr>
        <w:t>Ионну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43FE13B4">
        <w:rPr>
          <w:rFonts w:ascii="Calibri" w:eastAsia="Calibri" w:hAnsi="Calibri" w:cs="Calibri"/>
          <w:lang w:val="ru-RU"/>
        </w:rPr>
        <w:t>Громатику</w:t>
      </w:r>
      <w:proofErr w:type="spellEnd"/>
    </w:p>
    <w:p w14:paraId="0C20A01E" w14:textId="267166A4" w:rsidR="43FE13B4" w:rsidRDefault="43FE13B4" w:rsidP="43FE13B4">
      <w:pPr>
        <w:pStyle w:val="a4"/>
        <w:numPr>
          <w:ilvl w:val="0"/>
          <w:numId w:val="2"/>
        </w:numPr>
        <w:rPr>
          <w:lang w:val="ru-RU"/>
        </w:rPr>
      </w:pPr>
      <w:r w:rsidRPr="43FE13B4">
        <w:rPr>
          <w:rFonts w:ascii="Calibri" w:eastAsia="Calibri" w:hAnsi="Calibri" w:cs="Calibri"/>
          <w:lang w:val="ru-RU"/>
        </w:rPr>
        <w:t xml:space="preserve">Иоанну </w:t>
      </w:r>
      <w:proofErr w:type="spellStart"/>
      <w:r w:rsidRPr="43FE13B4">
        <w:rPr>
          <w:rFonts w:ascii="Calibri" w:eastAsia="Calibri" w:hAnsi="Calibri" w:cs="Calibri"/>
          <w:lang w:val="ru-RU"/>
        </w:rPr>
        <w:t>Дамаскину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</w:t>
      </w:r>
    </w:p>
    <w:p w14:paraId="20D77FBD" w14:textId="7FF3B7CF" w:rsidR="43FE13B4" w:rsidRDefault="43FE13B4" w:rsidP="43FE13B4">
      <w:pPr>
        <w:pStyle w:val="a4"/>
        <w:numPr>
          <w:ilvl w:val="0"/>
          <w:numId w:val="2"/>
        </w:numPr>
        <w:rPr>
          <w:lang w:val="ru-RU"/>
        </w:rPr>
      </w:pPr>
      <w:r w:rsidRPr="43FE13B4">
        <w:rPr>
          <w:rFonts w:ascii="Calibri" w:eastAsia="Calibri" w:hAnsi="Calibri" w:cs="Calibri"/>
          <w:lang w:val="ru-RU"/>
        </w:rPr>
        <w:t>Василию Иерусалимскому</w:t>
      </w:r>
    </w:p>
    <w:p w14:paraId="0EA0F268" w14:textId="1FE17E7E" w:rsidR="43FE13B4" w:rsidRDefault="43FE13B4" w:rsidP="43FE13B4">
      <w:pPr>
        <w:pStyle w:val="a4"/>
        <w:numPr>
          <w:ilvl w:val="0"/>
          <w:numId w:val="2"/>
        </w:numPr>
        <w:rPr>
          <w:lang w:val="ru-RU"/>
        </w:rPr>
      </w:pPr>
      <w:r w:rsidRPr="43FE13B4">
        <w:rPr>
          <w:rFonts w:ascii="Calibri" w:eastAsia="Calibri" w:hAnsi="Calibri" w:cs="Calibri"/>
          <w:lang w:val="ru-RU"/>
        </w:rPr>
        <w:t>Михаилу Антиохийскому</w:t>
      </w:r>
    </w:p>
    <w:p w14:paraId="194F02F4" w14:textId="26268B06" w:rsidR="43FE13B4" w:rsidRDefault="43FE13B4" w:rsidP="43FE13B4">
      <w:pPr>
        <w:rPr>
          <w:rFonts w:ascii="Calibri" w:eastAsia="Calibri" w:hAnsi="Calibri" w:cs="Calibri"/>
          <w:lang w:val="ru-RU"/>
        </w:rPr>
      </w:pPr>
      <w:r w:rsidRPr="43FE13B4">
        <w:rPr>
          <w:rFonts w:ascii="Calibri" w:eastAsia="Calibri" w:hAnsi="Calibri" w:cs="Calibri"/>
          <w:lang w:val="ru-RU"/>
        </w:rPr>
        <w:t xml:space="preserve">5. </w:t>
      </w:r>
      <w:proofErr w:type="gramStart"/>
      <w:r w:rsidRPr="43FE13B4">
        <w:rPr>
          <w:rFonts w:ascii="Calibri" w:eastAsia="Calibri" w:hAnsi="Calibri" w:cs="Calibri"/>
          <w:lang w:val="ru-RU"/>
        </w:rPr>
        <w:t>Чье  царствование</w:t>
      </w:r>
      <w:proofErr w:type="gramEnd"/>
      <w:r w:rsidRPr="43FE13B4">
        <w:rPr>
          <w:rFonts w:ascii="Calibri" w:eastAsia="Calibri" w:hAnsi="Calibri" w:cs="Calibri"/>
          <w:lang w:val="ru-RU"/>
        </w:rPr>
        <w:t xml:space="preserve"> Феофила было самым суровым временем второго периода иконоборчества?</w:t>
      </w:r>
    </w:p>
    <w:p w14:paraId="0361228D" w14:textId="0362C741" w:rsidR="43FE13B4" w:rsidRDefault="43FE13B4" w:rsidP="43FE13B4">
      <w:pPr>
        <w:pStyle w:val="a4"/>
        <w:numPr>
          <w:ilvl w:val="0"/>
          <w:numId w:val="1"/>
        </w:numPr>
        <w:rPr>
          <w:rFonts w:eastAsiaTheme="minorEastAsia"/>
          <w:lang w:val="ru-RU"/>
        </w:rPr>
      </w:pPr>
      <w:r w:rsidRPr="43FE13B4">
        <w:rPr>
          <w:rFonts w:ascii="Calibri" w:eastAsia="Calibri" w:hAnsi="Calibri" w:cs="Calibri"/>
          <w:lang w:val="ru-RU"/>
        </w:rPr>
        <w:t>Ирины</w:t>
      </w:r>
    </w:p>
    <w:p w14:paraId="4C0A2318" w14:textId="48F1A60F" w:rsidR="43FE13B4" w:rsidRDefault="43FE13B4" w:rsidP="43FE13B4">
      <w:pPr>
        <w:pStyle w:val="a4"/>
        <w:numPr>
          <w:ilvl w:val="0"/>
          <w:numId w:val="1"/>
        </w:numPr>
        <w:rPr>
          <w:lang w:val="ru-RU"/>
        </w:rPr>
      </w:pPr>
      <w:proofErr w:type="spellStart"/>
      <w:proofErr w:type="gramStart"/>
      <w:r w:rsidRPr="43FE13B4">
        <w:rPr>
          <w:rFonts w:ascii="Calibri" w:eastAsia="Calibri" w:hAnsi="Calibri" w:cs="Calibri"/>
          <w:lang w:val="ru-RU"/>
        </w:rPr>
        <w:t>Костантина</w:t>
      </w:r>
      <w:proofErr w:type="spellEnd"/>
      <w:r w:rsidRPr="43FE13B4">
        <w:rPr>
          <w:rFonts w:ascii="Calibri" w:eastAsia="Calibri" w:hAnsi="Calibri" w:cs="Calibri"/>
          <w:lang w:val="ru-RU"/>
        </w:rPr>
        <w:t xml:space="preserve">  V</w:t>
      </w:r>
      <w:proofErr w:type="gramEnd"/>
    </w:p>
    <w:p w14:paraId="476C21EF" w14:textId="09C81391" w:rsidR="43FE13B4" w:rsidRDefault="43FE13B4" w:rsidP="43FE13B4">
      <w:pPr>
        <w:pStyle w:val="a4"/>
        <w:numPr>
          <w:ilvl w:val="0"/>
          <w:numId w:val="1"/>
        </w:numPr>
        <w:rPr>
          <w:lang w:val="ru-RU"/>
        </w:rPr>
      </w:pPr>
      <w:bookmarkStart w:id="0" w:name="_GoBack"/>
      <w:r w:rsidRPr="43FE13B4">
        <w:rPr>
          <w:rFonts w:ascii="Calibri" w:eastAsia="Calibri" w:hAnsi="Calibri" w:cs="Calibri"/>
          <w:lang w:val="ru-RU"/>
        </w:rPr>
        <w:t>Льва V</w:t>
      </w:r>
    </w:p>
    <w:bookmarkEnd w:id="0"/>
    <w:p w14:paraId="059C329F" w14:textId="36EFD83D" w:rsidR="43FE13B4" w:rsidRDefault="43FE13B4" w:rsidP="43FE13B4">
      <w:pPr>
        <w:pStyle w:val="a4"/>
        <w:numPr>
          <w:ilvl w:val="0"/>
          <w:numId w:val="1"/>
        </w:numPr>
        <w:rPr>
          <w:lang w:val="ru-RU"/>
        </w:rPr>
      </w:pPr>
      <w:r w:rsidRPr="43FE13B4">
        <w:rPr>
          <w:rFonts w:ascii="Calibri" w:eastAsia="Calibri" w:hAnsi="Calibri" w:cs="Calibri"/>
          <w:lang w:val="ru-RU"/>
        </w:rPr>
        <w:t>Феофила</w:t>
      </w:r>
    </w:p>
    <w:sectPr w:rsidR="43FE13B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C20"/>
    <w:multiLevelType w:val="hybridMultilevel"/>
    <w:tmpl w:val="342A7FAE"/>
    <w:lvl w:ilvl="0" w:tplc="B7A00E38">
      <w:start w:val="1"/>
      <w:numFmt w:val="lowerLetter"/>
      <w:lvlText w:val="%1."/>
      <w:lvlJc w:val="left"/>
      <w:pPr>
        <w:ind w:left="720" w:hanging="360"/>
      </w:pPr>
    </w:lvl>
    <w:lvl w:ilvl="1" w:tplc="E38AC4DA">
      <w:start w:val="1"/>
      <w:numFmt w:val="lowerLetter"/>
      <w:lvlText w:val="%2."/>
      <w:lvlJc w:val="left"/>
      <w:pPr>
        <w:ind w:left="1440" w:hanging="360"/>
      </w:pPr>
    </w:lvl>
    <w:lvl w:ilvl="2" w:tplc="56B279DA">
      <w:start w:val="1"/>
      <w:numFmt w:val="lowerRoman"/>
      <w:lvlText w:val="%3."/>
      <w:lvlJc w:val="right"/>
      <w:pPr>
        <w:ind w:left="2160" w:hanging="180"/>
      </w:pPr>
    </w:lvl>
    <w:lvl w:ilvl="3" w:tplc="00A61736">
      <w:start w:val="1"/>
      <w:numFmt w:val="decimal"/>
      <w:lvlText w:val="%4."/>
      <w:lvlJc w:val="left"/>
      <w:pPr>
        <w:ind w:left="2880" w:hanging="360"/>
      </w:pPr>
    </w:lvl>
    <w:lvl w:ilvl="4" w:tplc="F370CE4C">
      <w:start w:val="1"/>
      <w:numFmt w:val="lowerLetter"/>
      <w:lvlText w:val="%5."/>
      <w:lvlJc w:val="left"/>
      <w:pPr>
        <w:ind w:left="3600" w:hanging="360"/>
      </w:pPr>
    </w:lvl>
    <w:lvl w:ilvl="5" w:tplc="B6F8015C">
      <w:start w:val="1"/>
      <w:numFmt w:val="lowerRoman"/>
      <w:lvlText w:val="%6."/>
      <w:lvlJc w:val="right"/>
      <w:pPr>
        <w:ind w:left="4320" w:hanging="180"/>
      </w:pPr>
    </w:lvl>
    <w:lvl w:ilvl="6" w:tplc="8B3C0F16">
      <w:start w:val="1"/>
      <w:numFmt w:val="decimal"/>
      <w:lvlText w:val="%7."/>
      <w:lvlJc w:val="left"/>
      <w:pPr>
        <w:ind w:left="5040" w:hanging="360"/>
      </w:pPr>
    </w:lvl>
    <w:lvl w:ilvl="7" w:tplc="0D1C4772">
      <w:start w:val="1"/>
      <w:numFmt w:val="lowerLetter"/>
      <w:lvlText w:val="%8."/>
      <w:lvlJc w:val="left"/>
      <w:pPr>
        <w:ind w:left="5760" w:hanging="360"/>
      </w:pPr>
    </w:lvl>
    <w:lvl w:ilvl="8" w:tplc="703C14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176E9"/>
    <w:multiLevelType w:val="hybridMultilevel"/>
    <w:tmpl w:val="1CFC688C"/>
    <w:lvl w:ilvl="0" w:tplc="3A7045E0">
      <w:start w:val="1"/>
      <w:numFmt w:val="lowerLetter"/>
      <w:lvlText w:val="%1."/>
      <w:lvlJc w:val="left"/>
      <w:pPr>
        <w:ind w:left="720" w:hanging="360"/>
      </w:pPr>
    </w:lvl>
    <w:lvl w:ilvl="1" w:tplc="103E6184">
      <w:start w:val="1"/>
      <w:numFmt w:val="lowerLetter"/>
      <w:lvlText w:val="%2."/>
      <w:lvlJc w:val="left"/>
      <w:pPr>
        <w:ind w:left="1440" w:hanging="360"/>
      </w:pPr>
    </w:lvl>
    <w:lvl w:ilvl="2" w:tplc="7102B9CE">
      <w:start w:val="1"/>
      <w:numFmt w:val="lowerRoman"/>
      <w:lvlText w:val="%3."/>
      <w:lvlJc w:val="right"/>
      <w:pPr>
        <w:ind w:left="2160" w:hanging="180"/>
      </w:pPr>
    </w:lvl>
    <w:lvl w:ilvl="3" w:tplc="AF304C08">
      <w:start w:val="1"/>
      <w:numFmt w:val="decimal"/>
      <w:lvlText w:val="%4."/>
      <w:lvlJc w:val="left"/>
      <w:pPr>
        <w:ind w:left="2880" w:hanging="360"/>
      </w:pPr>
    </w:lvl>
    <w:lvl w:ilvl="4" w:tplc="52202D38">
      <w:start w:val="1"/>
      <w:numFmt w:val="lowerLetter"/>
      <w:lvlText w:val="%5."/>
      <w:lvlJc w:val="left"/>
      <w:pPr>
        <w:ind w:left="3600" w:hanging="360"/>
      </w:pPr>
    </w:lvl>
    <w:lvl w:ilvl="5" w:tplc="3FC4D464">
      <w:start w:val="1"/>
      <w:numFmt w:val="lowerRoman"/>
      <w:lvlText w:val="%6."/>
      <w:lvlJc w:val="right"/>
      <w:pPr>
        <w:ind w:left="4320" w:hanging="180"/>
      </w:pPr>
    </w:lvl>
    <w:lvl w:ilvl="6" w:tplc="7CDA5E34">
      <w:start w:val="1"/>
      <w:numFmt w:val="decimal"/>
      <w:lvlText w:val="%7."/>
      <w:lvlJc w:val="left"/>
      <w:pPr>
        <w:ind w:left="5040" w:hanging="360"/>
      </w:pPr>
    </w:lvl>
    <w:lvl w:ilvl="7" w:tplc="8CBA2A70">
      <w:start w:val="1"/>
      <w:numFmt w:val="lowerLetter"/>
      <w:lvlText w:val="%8."/>
      <w:lvlJc w:val="left"/>
      <w:pPr>
        <w:ind w:left="5760" w:hanging="360"/>
      </w:pPr>
    </w:lvl>
    <w:lvl w:ilvl="8" w:tplc="6AF822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B723F"/>
    <w:multiLevelType w:val="hybridMultilevel"/>
    <w:tmpl w:val="55341118"/>
    <w:lvl w:ilvl="0" w:tplc="4D16DBAA">
      <w:start w:val="1"/>
      <w:numFmt w:val="lowerLetter"/>
      <w:lvlText w:val="%1."/>
      <w:lvlJc w:val="left"/>
      <w:pPr>
        <w:ind w:left="720" w:hanging="360"/>
      </w:pPr>
    </w:lvl>
    <w:lvl w:ilvl="1" w:tplc="C60AE0A0">
      <w:start w:val="1"/>
      <w:numFmt w:val="lowerLetter"/>
      <w:lvlText w:val="%2."/>
      <w:lvlJc w:val="left"/>
      <w:pPr>
        <w:ind w:left="1440" w:hanging="360"/>
      </w:pPr>
    </w:lvl>
    <w:lvl w:ilvl="2" w:tplc="EDE61AE6">
      <w:start w:val="1"/>
      <w:numFmt w:val="lowerRoman"/>
      <w:lvlText w:val="%3."/>
      <w:lvlJc w:val="right"/>
      <w:pPr>
        <w:ind w:left="2160" w:hanging="180"/>
      </w:pPr>
    </w:lvl>
    <w:lvl w:ilvl="3" w:tplc="5240C2E2">
      <w:start w:val="1"/>
      <w:numFmt w:val="decimal"/>
      <w:lvlText w:val="%4."/>
      <w:lvlJc w:val="left"/>
      <w:pPr>
        <w:ind w:left="2880" w:hanging="360"/>
      </w:pPr>
    </w:lvl>
    <w:lvl w:ilvl="4" w:tplc="E1A875A2">
      <w:start w:val="1"/>
      <w:numFmt w:val="lowerLetter"/>
      <w:lvlText w:val="%5."/>
      <w:lvlJc w:val="left"/>
      <w:pPr>
        <w:ind w:left="3600" w:hanging="360"/>
      </w:pPr>
    </w:lvl>
    <w:lvl w:ilvl="5" w:tplc="6616F7DA">
      <w:start w:val="1"/>
      <w:numFmt w:val="lowerRoman"/>
      <w:lvlText w:val="%6."/>
      <w:lvlJc w:val="right"/>
      <w:pPr>
        <w:ind w:left="4320" w:hanging="180"/>
      </w:pPr>
    </w:lvl>
    <w:lvl w:ilvl="6" w:tplc="E806B7F0">
      <w:start w:val="1"/>
      <w:numFmt w:val="decimal"/>
      <w:lvlText w:val="%7."/>
      <w:lvlJc w:val="left"/>
      <w:pPr>
        <w:ind w:left="5040" w:hanging="360"/>
      </w:pPr>
    </w:lvl>
    <w:lvl w:ilvl="7" w:tplc="EDFC9F9A">
      <w:start w:val="1"/>
      <w:numFmt w:val="lowerLetter"/>
      <w:lvlText w:val="%8."/>
      <w:lvlJc w:val="left"/>
      <w:pPr>
        <w:ind w:left="5760" w:hanging="360"/>
      </w:pPr>
    </w:lvl>
    <w:lvl w:ilvl="8" w:tplc="607E54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23A3C"/>
    <w:multiLevelType w:val="hybridMultilevel"/>
    <w:tmpl w:val="8ABE3628"/>
    <w:lvl w:ilvl="0" w:tplc="2F38D0A0">
      <w:start w:val="1"/>
      <w:numFmt w:val="lowerLetter"/>
      <w:lvlText w:val="%1."/>
      <w:lvlJc w:val="left"/>
      <w:pPr>
        <w:ind w:left="720" w:hanging="360"/>
      </w:pPr>
    </w:lvl>
    <w:lvl w:ilvl="1" w:tplc="1A70A4B0">
      <w:start w:val="1"/>
      <w:numFmt w:val="lowerLetter"/>
      <w:lvlText w:val="%2."/>
      <w:lvlJc w:val="left"/>
      <w:pPr>
        <w:ind w:left="1440" w:hanging="360"/>
      </w:pPr>
    </w:lvl>
    <w:lvl w:ilvl="2" w:tplc="8A1E09FC">
      <w:start w:val="1"/>
      <w:numFmt w:val="lowerRoman"/>
      <w:lvlText w:val="%3."/>
      <w:lvlJc w:val="right"/>
      <w:pPr>
        <w:ind w:left="2160" w:hanging="180"/>
      </w:pPr>
    </w:lvl>
    <w:lvl w:ilvl="3" w:tplc="7C0EB256">
      <w:start w:val="1"/>
      <w:numFmt w:val="decimal"/>
      <w:lvlText w:val="%4."/>
      <w:lvlJc w:val="left"/>
      <w:pPr>
        <w:ind w:left="2880" w:hanging="360"/>
      </w:pPr>
    </w:lvl>
    <w:lvl w:ilvl="4" w:tplc="F95CE172">
      <w:start w:val="1"/>
      <w:numFmt w:val="lowerLetter"/>
      <w:lvlText w:val="%5."/>
      <w:lvlJc w:val="left"/>
      <w:pPr>
        <w:ind w:left="3600" w:hanging="360"/>
      </w:pPr>
    </w:lvl>
    <w:lvl w:ilvl="5" w:tplc="8F38DAA2">
      <w:start w:val="1"/>
      <w:numFmt w:val="lowerRoman"/>
      <w:lvlText w:val="%6."/>
      <w:lvlJc w:val="right"/>
      <w:pPr>
        <w:ind w:left="4320" w:hanging="180"/>
      </w:pPr>
    </w:lvl>
    <w:lvl w:ilvl="6" w:tplc="FCDACF3C">
      <w:start w:val="1"/>
      <w:numFmt w:val="decimal"/>
      <w:lvlText w:val="%7."/>
      <w:lvlJc w:val="left"/>
      <w:pPr>
        <w:ind w:left="5040" w:hanging="360"/>
      </w:pPr>
    </w:lvl>
    <w:lvl w:ilvl="7" w:tplc="D12C12F0">
      <w:start w:val="1"/>
      <w:numFmt w:val="lowerLetter"/>
      <w:lvlText w:val="%8."/>
      <w:lvlJc w:val="left"/>
      <w:pPr>
        <w:ind w:left="5760" w:hanging="360"/>
      </w:pPr>
    </w:lvl>
    <w:lvl w:ilvl="8" w:tplc="D7AEBF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64D60"/>
    <w:multiLevelType w:val="hybridMultilevel"/>
    <w:tmpl w:val="3DAC5EBA"/>
    <w:lvl w:ilvl="0" w:tplc="A1F26AA6">
      <w:start w:val="1"/>
      <w:numFmt w:val="lowerLetter"/>
      <w:lvlText w:val="%1."/>
      <w:lvlJc w:val="left"/>
      <w:pPr>
        <w:ind w:left="720" w:hanging="360"/>
      </w:pPr>
    </w:lvl>
    <w:lvl w:ilvl="1" w:tplc="F8D25540">
      <w:start w:val="1"/>
      <w:numFmt w:val="lowerLetter"/>
      <w:lvlText w:val="%2."/>
      <w:lvlJc w:val="left"/>
      <w:pPr>
        <w:ind w:left="1440" w:hanging="360"/>
      </w:pPr>
    </w:lvl>
    <w:lvl w:ilvl="2" w:tplc="F2B22508">
      <w:start w:val="1"/>
      <w:numFmt w:val="lowerRoman"/>
      <w:lvlText w:val="%3."/>
      <w:lvlJc w:val="right"/>
      <w:pPr>
        <w:ind w:left="2160" w:hanging="180"/>
      </w:pPr>
    </w:lvl>
    <w:lvl w:ilvl="3" w:tplc="2FF2B426">
      <w:start w:val="1"/>
      <w:numFmt w:val="decimal"/>
      <w:lvlText w:val="%4."/>
      <w:lvlJc w:val="left"/>
      <w:pPr>
        <w:ind w:left="2880" w:hanging="360"/>
      </w:pPr>
    </w:lvl>
    <w:lvl w:ilvl="4" w:tplc="880CD3E4">
      <w:start w:val="1"/>
      <w:numFmt w:val="lowerLetter"/>
      <w:lvlText w:val="%5."/>
      <w:lvlJc w:val="left"/>
      <w:pPr>
        <w:ind w:left="3600" w:hanging="360"/>
      </w:pPr>
    </w:lvl>
    <w:lvl w:ilvl="5" w:tplc="6A10423C">
      <w:start w:val="1"/>
      <w:numFmt w:val="lowerRoman"/>
      <w:lvlText w:val="%6."/>
      <w:lvlJc w:val="right"/>
      <w:pPr>
        <w:ind w:left="4320" w:hanging="180"/>
      </w:pPr>
    </w:lvl>
    <w:lvl w:ilvl="6" w:tplc="7FE0235C">
      <w:start w:val="1"/>
      <w:numFmt w:val="decimal"/>
      <w:lvlText w:val="%7."/>
      <w:lvlJc w:val="left"/>
      <w:pPr>
        <w:ind w:left="5040" w:hanging="360"/>
      </w:pPr>
    </w:lvl>
    <w:lvl w:ilvl="7" w:tplc="ED52FB54">
      <w:start w:val="1"/>
      <w:numFmt w:val="lowerLetter"/>
      <w:lvlText w:val="%8."/>
      <w:lvlJc w:val="left"/>
      <w:pPr>
        <w:ind w:left="5760" w:hanging="360"/>
      </w:pPr>
    </w:lvl>
    <w:lvl w:ilvl="8" w:tplc="5CD6DB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56783"/>
    <w:rsid w:val="00537AC1"/>
    <w:rsid w:val="00CB5FD8"/>
    <w:rsid w:val="43FE13B4"/>
    <w:rsid w:val="4655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6783"/>
  <w15:chartTrackingRefBased/>
  <w15:docId w15:val="{1B945218-3AE7-4E26-B0B8-4CD682D3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B%D0%B0%D0%B6%D0%B5%D0%BD%D0%BD%D0%B0%D1%8F_%D0%A4%D0%B5%D0%BE%D0%B4%D0%BE%D1%80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B%D0%B5%D0%B2_V_%D0%90%D1%80%D0%BC%D1%8F%D0%BD%D0%B8%D0%B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1%80%D0%B8%D0%BD%D0%B0_(%D0%B2%D0%B8%D0%B7%D0%B0%D0%BD%D1%82%D0%B8%D0%B9%D1%81%D0%BA%D0%B0%D1%8F_%D0%B8%D0%BC%D0%BF%D0%B5%D1%80%D0%B0%D1%82%D1%80%D0%B8%D1%86%D0%B0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B%D0%B5%D0%B2_III_%D0%98%D1%81%D0%B0%D0%B2%D1%80" TargetMode="External"/><Relationship Id="rId10" Type="http://schemas.openxmlformats.org/officeDocument/2006/relationships/hyperlink" Target="https://ru.wikipedia.org/wiki/%D0%A1%D0%B2%D1%8F%D1%82%D0%B5%D0%B9%D1%88%D0%B8%D0%B9_%D0%90%D1%80%D1%85%D0%B8%D0%B5%D0%BF%D0%B8%D1%81%D0%BA%D0%BE%D0%BF_%D0%9A%D0%BE%D0%BD%D1%81%D1%82%D0%B0%D0%BD%D1%82%D0%B8%D0%BD%D0%BE%D0%BF%D0%BE%D0%BB%D1%8F_%E2%80%94_%D0%9D%D0%BE%D0%B2%D0%BE%D0%B3%D0%BE_%D0%A0%D0%B8%D0%BC%D0%B0_%D0%B8_%D0%92%D1%81%D0%B5%D0%BB%D0%B5%D0%BD%D1%81%D0%BA%D0%B8%D0%B9_%D0%9F%D0%B0%D1%82%D1%80%D0%B8%D0%B0%D1%80%D1%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0%B8%D0%B7%D0%B0%D0%BD%D1%82%D0%B8%D0%B9%D1%81%D0%BA%D0%B8%D0%B5_%D0%B8%D0%BC%D0%BF%D0%B5%D1%80%D0%B0%D1%82%D0%BE%D1%80%D1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Гурківська</dc:creator>
  <cp:keywords/>
  <dc:description/>
  <cp:lastModifiedBy>User</cp:lastModifiedBy>
  <cp:revision>3</cp:revision>
  <dcterms:created xsi:type="dcterms:W3CDTF">2021-05-18T17:29:00Z</dcterms:created>
  <dcterms:modified xsi:type="dcterms:W3CDTF">2021-05-19T16:47:00Z</dcterms:modified>
</cp:coreProperties>
</file>