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before="360"/>
      </w:pPr>
      <w:r>
        <w:rPr>
          <w:rFonts w:ascii="DM Sans" w:cs="DM Sans" w:eastAsia="DM Sans" w:hAnsi="DM Sans"/>
          <w:b/>
          <w:bCs/>
          <w:caps/>
          <w:color w:val="C9943E"/>
          <w:spacing w:val="60"/>
          <w:sz w:val="18"/>
          <w:szCs w:val="18"/>
        </w:rPr>
        <w:t xml:space="preserve">Google Business Profile</w:t>
      </w:r>
    </w:p>
    <w:p>
      <w:pPr>
        <w:spacing w:after="200"/>
      </w:pPr>
      <w:r>
        <w:rPr>
          <w:rFonts w:ascii="Georgia" w:cs="Georgia" w:eastAsia="Georgia" w:hAnsi="Georgia"/>
          <w:b/>
          <w:bCs/>
          <w:color w:val="1B2A4A"/>
          <w:sz w:val="52"/>
          <w:szCs w:val="52"/>
        </w:rPr>
        <w:t xml:space="preserve">Surplus Secure</w:t>
      </w:r>
    </w:p>
    <w:p>
      <w:pPr>
        <w:spacing w:after="80"/>
      </w:pPr>
      <w:r>
        <w:rPr>
          <w:rFonts w:ascii="Georgia" w:cs="Georgia" w:eastAsia="Georgia" w:hAnsi="Georgia"/>
          <w:color w:val="6B7894"/>
          <w:sz w:val="32"/>
          <w:szCs w:val="32"/>
        </w:rPr>
        <w:t xml:space="preserve">Setup Guide, Content Library &amp; Optimization Strategy</w:t>
      </w:r>
    </w:p>
    <w:p>
      <w:pPr>
        <w:pBdr>
          <w:bottom w:val="single" w:color="C9943E" w:sz="4" w:space="12"/>
        </w:pBdr>
        <w:spacing w:after="400"/>
      </w:pP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r>
        <w:br w:type="page"/>
      </w:r>
    </w:p>
    <w:p>
      <w:pPr>
        <w:pStyle w:val="Heading1"/>
      </w:pPr>
      <w:r>
        <w:t xml:space="preserve">Why Google Business Profile Matters</w:t>
      </w:r>
    </w:p>
    <w:p>
      <w:pPr>
        <w:spacing w:after="160"/>
      </w:pPr>
      <w:r>
        <w:rPr>
          <w:rFonts w:ascii="DM Sans" w:cs="DM Sans" w:eastAsia="DM Sans" w:hAnsi="DM Sans"/>
          <w:color w:val="3A4560"/>
          <w:sz w:val="22"/>
          <w:szCs w:val="22"/>
        </w:rPr>
        <w:t xml:space="preserve">Google Business Profile is the single most important local visibility asset for Surplus Secure. When someone searches “surplus fund recovery near me,” “tax foreclosure help Michigan,” or “surplus fund attorney Ann Arbor,” Google serves three things: paid ads, the Local Pack (GBP listings), and organic results. The Local Pack appears above organic results and is where most people click.</w:t>
      </w:r>
    </w:p>
    <w:p>
      <w:pPr>
        <w:spacing w:after="160"/>
      </w:pPr>
      <w:r>
        <w:rPr>
          <w:rFonts w:ascii="DM Sans" w:cs="DM Sans" w:eastAsia="DM Sans" w:hAnsi="DM Sans"/>
          <w:color w:val="3A4560"/>
          <w:sz w:val="22"/>
          <w:szCs w:val="22"/>
        </w:rPr>
        <w:t xml:space="preserve">Without a GBP listing, Surplus Secure is invisible in local search. With a properly optimized GBP, Surplus Secure appears in the Local Pack, in Google Maps, and in AI-generated answers (AI Overviews) that increasingly replace traditional search results.</w:t>
      </w:r>
    </w:p>
    <w:p>
      <w:pPr>
        <w:spacing w:after="160"/>
      </w:pPr>
      <w:r>
        <w:rPr>
          <w:rFonts w:ascii="DM Sans" w:cs="DM Sans" w:eastAsia="DM Sans" w:hAnsi="DM Sans"/>
          <w:color w:val="3A4560"/>
          <w:sz w:val="22"/>
          <w:szCs w:val="22"/>
        </w:rPr>
        <w:t xml:space="preserve">Google also pulls GBP content — descriptions, Q&amp;A, reviews, and posts — directly into AI Overview responses. This means GBP content doesn’t just help with traditional search; it feeds the AI systems that are rapidly becoming how people find services.</w:t>
      </w:r>
    </w:p>
    <w:p>
      <w:pPr>
        <w:pStyle w:val="Heading2"/>
      </w:pPr>
      <w:r>
        <w:t xml:space="preserve">What This Document Covers</w:t>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r>
        <w:br w:type="page"/>
      </w:r>
    </w:p>
    <w:p>
      <w:pPr>
        <w:pStyle w:val="Heading1"/>
      </w:pPr>
      <w:r>
        <w:t xml:space="preserve">Account Creation &amp; Verification</w:t>
      </w:r>
    </w:p>
    <w:p>
      <w:pPr>
        <w:pStyle w:val="Heading2"/>
      </w:pPr>
      <w:r>
        <w:t xml:space="preserve">Step-by-Step Setup</w:t>
      </w:r>
    </w:p>
    <w:p>
      <w:pPr>
        <w:pStyle w:val="ListParagraph"/>
        <w:numPr>
          <w:ilvl w:val="0"/>
          <w:numId w:val="2"/>
        </w:numPr>
        <w:spacing w:after="120"/>
      </w:pPr>
      <w:r>
        <w:rPr>
          <w:rFonts w:ascii="DM Sans" w:cs="DM Sans" w:eastAsia="DM Sans" w:hAnsi="DM Sans"/>
          <w:color w:val="3A4560"/>
          <w:sz w:val="22"/>
          <w:szCs w:val="22"/>
        </w:rPr>
        <w:t xml:space="preserve">Go to business.google.com and sign in with the Google account Kelli wants to manage the profile (use surplussecure@gmail.com for consistency).</w:t>
      </w:r>
    </w:p>
    <w:p>
      <w:pPr>
        <w:pStyle w:val="ListParagraph"/>
        <w:numPr>
          <w:ilvl w:val="0"/>
          <w:numId w:val="2"/>
        </w:numPr>
        <w:spacing w:after="120"/>
      </w:pPr>
      <w:r>
        <w:rPr>
          <w:rFonts w:ascii="DM Sans" w:cs="DM Sans" w:eastAsia="DM Sans" w:hAnsi="DM Sans"/>
          <w:color w:val="3A4560"/>
          <w:sz w:val="22"/>
          <w:szCs w:val="22"/>
        </w:rPr>
        <w:t xml:space="preserve">Click “Add your business to Google” and enter “Surplus Secure” as the business name.</w:t>
      </w:r>
    </w:p>
    <w:p>
      <w:pPr>
        <w:pStyle w:val="ListParagraph"/>
        <w:numPr>
          <w:ilvl w:val="0"/>
          <w:numId w:val="2"/>
        </w:numPr>
        <w:spacing w:after="120"/>
      </w:pPr>
      <w:r>
        <w:rPr>
          <w:rFonts w:ascii="DM Sans" w:cs="DM Sans" w:eastAsia="DM Sans" w:hAnsi="DM Sans"/>
          <w:color w:val="3A4560"/>
          <w:sz w:val="22"/>
          <w:szCs w:val="22"/>
        </w:rPr>
        <w:t xml:space="preserve">Select “Legal Services” as the primary business category (see Category Strategy below for secondary categories to add after setup).</w:t>
      </w:r>
    </w:p>
    <w:p>
      <w:pPr>
        <w:pStyle w:val="ListParagraph"/>
        <w:numPr>
          <w:ilvl w:val="0"/>
          <w:numId w:val="2"/>
        </w:numPr>
        <w:spacing w:after="120"/>
      </w:pPr>
      <w:r>
        <w:rPr>
          <w:rFonts w:ascii="DM Sans" w:cs="DM Sans" w:eastAsia="DM Sans" w:hAnsi="DM Sans"/>
          <w:color w:val="3A4560"/>
          <w:sz w:val="22"/>
          <w:szCs w:val="22"/>
        </w:rPr>
        <w:t xml:space="preserve">Enter the office address: 455 E Eisenhower Pkwy, Ste. 300, Ann Arbor, MI 48108.</w:t>
      </w:r>
    </w:p>
    <w:p>
      <w:pPr>
        <w:pStyle w:val="ListParagraph"/>
        <w:numPr>
          <w:ilvl w:val="0"/>
          <w:numId w:val="2"/>
        </w:numPr>
        <w:spacing w:after="120"/>
      </w:pPr>
      <w:r>
        <w:rPr>
          <w:rFonts w:ascii="DM Sans" w:cs="DM Sans" w:eastAsia="DM Sans" w:hAnsi="DM Sans"/>
          <w:color w:val="3A4560"/>
          <w:sz w:val="22"/>
          <w:szCs w:val="22"/>
        </w:rPr>
        <w:t xml:space="preserve">When asked “Do you serve customers outside this location?” select Yes. Add “Michigan” as the service area.</w:t>
      </w:r>
    </w:p>
    <w:p>
      <w:pPr>
        <w:pStyle w:val="ListParagraph"/>
        <w:numPr>
          <w:ilvl w:val="0"/>
          <w:numId w:val="2"/>
        </w:numPr>
        <w:spacing w:after="120"/>
      </w:pPr>
      <w:r>
        <w:rPr>
          <w:rFonts w:ascii="DM Sans" w:cs="DM Sans" w:eastAsia="DM Sans" w:hAnsi="DM Sans"/>
          <w:color w:val="3A4560"/>
          <w:sz w:val="22"/>
          <w:szCs w:val="22"/>
        </w:rPr>
        <w:t xml:space="preserve">Enter phone number: (734) 215-5540. Enter website: https://surplus-secure.com</w:t>
      </w:r>
    </w:p>
    <w:p>
      <w:pPr>
        <w:pStyle w:val="ListParagraph"/>
        <w:numPr>
          <w:ilvl w:val="0"/>
          <w:numId w:val="2"/>
        </w:numPr>
        <w:spacing w:after="120"/>
      </w:pPr>
      <w:r>
        <w:rPr>
          <w:rFonts w:ascii="DM Sans" w:cs="DM Sans" w:eastAsia="DM Sans" w:hAnsi="DM Sans"/>
          <w:color w:val="3A4560"/>
          <w:sz w:val="22"/>
          <w:szCs w:val="22"/>
        </w:rPr>
        <w:t xml:space="preserve">Choose a verification method. Google will likely offer postcard verification (takes 5–14 days). Video verification may also be available — choose it if offered, as it’s faster.</w:t>
      </w:r>
    </w:p>
    <w:p>
      <w:pPr>
        <w:pStyle w:val="ListParagraph"/>
        <w:numPr>
          <w:ilvl w:val="0"/>
          <w:numId w:val="2"/>
        </w:numPr>
        <w:spacing w:after="120"/>
      </w:pPr>
      <w:r>
        <w:rPr>
          <w:rFonts w:ascii="DM Sans" w:cs="DM Sans" w:eastAsia="DM Sans" w:hAnsi="DM Sans"/>
          <w:color w:val="3A4560"/>
          <w:sz w:val="22"/>
          <w:szCs w:val="22"/>
        </w:rPr>
        <w:t xml:space="preserve">Complete verification when the postcard arrives. Enter the 5-digit code at business.google.com/verify.</w:t>
      </w:r>
    </w:p>
    <w:p>
      <w:pPr>
        <w:spacing w:before="200"/>
      </w:pPr>
      <w:r>
        <w:rPr>
          <w:rFonts w:ascii="DM Sans" w:cs="DM Sans" w:eastAsia="DM Sans" w:hAnsi="DM Sans"/>
          <w:i/>
          <w:iCs/>
          <w:color w:val="6B7894"/>
          <w:sz w:val="22"/>
          <w:szCs w:val="22"/>
        </w:rPr>
        <w:t xml:space="preserve">Important: Do not edit the profile extensively until verification is complete. Google may delay verification if it detects significant changes during the process.</w:t>
      </w:r>
    </w:p>
    <w:p>
      <w:r>
        <w:br w:type="page"/>
      </w:r>
    </w:p>
    <w:p>
      <w:pPr>
        <w:pStyle w:val="Heading1"/>
      </w:pPr>
      <w:r>
        <w:t xml:space="preserve">Business Information &amp; Categories</w:t>
      </w:r>
    </w:p>
    <w:p>
      <w:pPr>
        <w:pStyle w:val="Heading2"/>
      </w:pPr>
      <w:r>
        <w:t xml:space="preserve">Core Business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Field</w:t>
            </w:r>
          </w:p>
        </w:tc>
        <w:tc>
          <w:tcPr>
            <w:tcW w:type="dxa" w:w="624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Value</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Business Name</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Surplus Secure</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Address</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455 E Eisenhower Pkwy, Ste. 300, Ann Arbor, MI 48108</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Phone</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(734) 215-5540</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Website</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https://surplus-secure.com</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Email</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surplussecure@gmail.com</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Hours</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Monday–Friday: 9:00 AM – 5:00 PM</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Service Area</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Michigan (statewide)</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Year Established</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2023</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Owner</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Kelli Meeks</w:t>
            </w:r>
          </w:p>
        </w:tc>
      </w:tr>
    </w:tbl>
    <w:p>
      <w:pPr>
        <w:pStyle w:val="Heading2"/>
      </w:pPr>
      <w:r>
        <w:t xml:space="preserve">Category Strategy</w:t>
      </w:r>
    </w:p>
    <w:p>
      <w:pPr>
        <w:spacing w:after="160"/>
      </w:pPr>
      <w:r>
        <w:rPr>
          <w:rFonts w:ascii="DM Sans" w:cs="DM Sans" w:eastAsia="DM Sans" w:hAnsi="DM Sans"/>
          <w:color w:val="3A4560"/>
          <w:sz w:val="22"/>
          <w:szCs w:val="22"/>
        </w:rPr>
        <w:t xml:space="preserve">Google allows one primary category and up to nine secondary categories. Category selection directly affects which searches trigger your listing.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Priority</w:t>
            </w:r>
          </w:p>
        </w:tc>
        <w:tc>
          <w:tcPr>
            <w:tcW w:type="dxa" w:w="34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Category</w:t>
            </w:r>
          </w:p>
        </w:tc>
        <w:tc>
          <w:tcPr>
            <w:tcW w:type="dxa" w:w="34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Rationale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Primary</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Legal Services</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Broadest relevant category; covers surplus recovery, real estate law, and foreclosure-related legal work</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Secondary 1</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Real Estate Attorney</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Directly maps to Kelli’s 40-year background and the property-related nature of surplus claims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Secondary 2</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Property Tax Advisor</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Captures searches from people dealing with property tax issues, which is the upstream problem</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Secondary 3</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Financial Consultant</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Captures searches from people looking for help recovering money, not necessarily knowing they need a lawyer</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Secondary 4</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Foreclosure Service</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Direct match for the target audience’s situation</w:t>
            </w:r>
          </w:p>
        </w:tc>
      </w:tr>
    </w:tbl>
    <w:p>
      <w:pPr>
        <w:spacing w:before="120"/>
      </w:pPr>
      <w:r>
        <w:rPr>
          <w:rFonts w:ascii="DM Sans" w:cs="DM Sans" w:eastAsia="DM Sans" w:hAnsi="DM Sans"/>
          <w:i/>
          <w:iCs/>
          <w:color w:val="6B7894"/>
          <w:sz w:val="22"/>
          <w:szCs w:val="22"/>
        </w:rPr>
        <w:t xml:space="preserve">Note: Google may not show all categories as options. Add the closest available match. Categories can be updated at any time after setup.</w:t>
      </w:r>
    </w:p>
    <w:p>
      <w:pPr>
        <w:pStyle w:val="Heading2"/>
      </w:pPr>
      <w:r>
        <w:t xml:space="preserve">Attributes to Enable</w:t>
      </w:r>
    </w:p>
    <w:p>
      <w:pPr>
        <w:spacing w:after="160"/>
      </w:pPr>
      <w:r>
        <w:rPr>
          <w:rFonts w:ascii="DM Sans" w:cs="DM Sans" w:eastAsia="DM Sans" w:hAnsi="DM Sans"/>
          <w:color w:val="3A4560"/>
          <w:sz w:val="22"/>
          <w:szCs w:val="22"/>
        </w:rPr>
        <w:t xml:space="preserve">After the profile is live, enable these attributes in the GBP dashboard under “Edit Profile” → “More”:</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Identifies as women-owned (if applicable and Kelli approves)</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By appointment only — No (keep walk-in option open even if most business is by appointment)</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Online appointments — Yes (link to phone/text CTA)</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Free consultation — Yes (this is a key differentiator)</w:t>
      </w:r>
    </w:p>
    <w:p>
      <w:r>
        <w:br w:type="page"/>
      </w:r>
    </w:p>
    <w:p>
      <w:pPr>
        <w:pStyle w:val="Heading1"/>
      </w:pPr>
      <w:r>
        <w:t xml:space="preserve">Business Description</w:t>
      </w:r>
    </w:p>
    <w:p>
      <w:pPr>
        <w:spacing w:after="160"/>
      </w:pPr>
      <w:r>
        <w:rPr>
          <w:rFonts w:ascii="DM Sans" w:cs="DM Sans" w:eastAsia="DM Sans" w:hAnsi="DM Sans"/>
          <w:color w:val="3A4560"/>
          <w:sz w:val="22"/>
          <w:szCs w:val="22"/>
        </w:rPr>
        <w:t xml:space="preserve">Google Business Profile allows a 750-character business description. This text appears in the Knowledge Panel and is indexed by Google’s AI systems. Every word counts.</w:t>
      </w:r>
    </w:p>
    <w:p>
      <w:pPr>
        <w:spacing w:after="160"/>
      </w:pPr>
      <w:r>
        <w:rPr>
          <w:rFonts w:ascii="DM Sans" w:cs="DM Sans" w:eastAsia="DM Sans" w:hAnsi="DM Sans"/>
          <w:color w:val="3A4560"/>
          <w:sz w:val="22"/>
          <w:szCs w:val="22"/>
        </w:rPr>
        <w:t xml:space="preserve">The description below is AEO-optimized: it answers the questions AI systems ask when generating responses about surplus fund recovery in Michigan.</w:t>
      </w:r>
    </w:p>
    <w:p>
      <w:pPr>
        <w:spacing w:after="80" w:before="360"/>
      </w:pPr>
      <w:r>
        <w:rPr>
          <w:rFonts w:ascii="DM Sans" w:cs="DM Sans" w:eastAsia="DM Sans" w:hAnsi="DM Sans"/>
          <w:b/>
          <w:bCs/>
          <w:caps/>
          <w:color w:val="C9943E"/>
          <w:spacing w:val="60"/>
          <w:sz w:val="18"/>
          <w:szCs w:val="18"/>
        </w:rPr>
        <w:t xml:space="preserve">GBP Business Description (750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Copy → Paste into GBP “Business Description” Field</w:t>
            </w:r>
          </w:p>
          <w:p>
            <w:pPr>
              <w:spacing w:after="0"/>
            </w:pPr>
            <w:r>
              <w:rPr>
                <w:rFonts w:ascii="DM Sans" w:cs="DM Sans" w:eastAsia="DM Sans" w:hAnsi="DM Sans"/>
                <w:color w:val="1B2A4A"/>
                <w:sz w:val="22"/>
                <w:szCs w:val="22"/>
              </w:rPr>
              <w:t xml:space="preserve">Surplus Secure helps Michigan homeowners recover surplus funds after tax foreclosure. When a county sells your home for more than what was owed in taxes, that extra money belongs to you by law. We handle the entire recovery process — research, legal filings, court deadlines, and communication with the county — so you don’t have to. Led by attorney Kelli Meeks with 40 years of real estate law experience. No upfront cost. We only get paid when you get paid. Serving all 83 Michigan counties from Ann Arbor. Call or text (734) 215-5540 for a free information session.</w:t>
            </w:r>
          </w:p>
        </w:tc>
      </w:tr>
    </w:tbl>
    <w:p>
      <w:pPr>
        <w:spacing w:before="200"/>
      </w:pPr>
    </w:p>
    <w:p>
      <w:pPr>
        <w:pStyle w:val="Heading2"/>
      </w:pPr>
      <w:r>
        <w:t xml:space="preserve">Why This Description Works</w:t>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r>
        <w:br w:type="page"/>
      </w:r>
    </w:p>
    <w:p>
      <w:pPr>
        <w:pStyle w:val="Heading1"/>
      </w:pPr>
      <w:r>
        <w:t xml:space="preserve">Service Descriptions</w:t>
      </w:r>
    </w:p>
    <w:p>
      <w:pPr>
        <w:spacing w:after="160"/>
      </w:pPr>
      <w:r>
        <w:rPr>
          <w:rFonts w:ascii="DM Sans" w:cs="DM Sans" w:eastAsia="DM Sans" w:hAnsi="DM Sans"/>
          <w:color w:val="3A4560"/>
          <w:sz w:val="22"/>
          <w:szCs w:val="22"/>
        </w:rPr>
        <w:t xml:space="preserve">GBP allows you to add individual services with descriptions. These appear in the profile and help Google understand what you offer. Add each service below under “Edit Profile” → “Services.”</w:t>
      </w:r>
    </w:p>
    <w:p>
      <w:pPr>
        <w:spacing w:after="80" w:before="360"/>
      </w:pPr>
      <w:r>
        <w:rPr>
          <w:rFonts w:ascii="DM Sans" w:cs="DM Sans" w:eastAsia="DM Sans" w:hAnsi="DM Sans"/>
          <w:b/>
          <w:bCs/>
          <w:caps/>
          <w:color w:val="C9943E"/>
          <w:spacing w:val="60"/>
          <w:sz w:val="18"/>
          <w:szCs w:val="18"/>
        </w:rPr>
        <w:t xml:space="preserve">Service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Tax Foreclosure Surplus Recovery</w:t>
            </w:r>
          </w:p>
          <w:p>
            <w:pPr>
              <w:spacing w:after="100"/>
            </w:pPr>
            <w:r>
              <w:rPr>
                <w:rFonts w:ascii="DM Sans" w:cs="DM Sans" w:eastAsia="DM Sans" w:hAnsi="DM Sans"/>
                <w:color w:val="1B2A4A"/>
                <w:sz w:val="22"/>
                <w:szCs w:val="22"/>
              </w:rPr>
              <w:t xml:space="preserve">Service name: Tax Foreclosure Surplus Recovery</w:t>
            </w:r>
          </w:p>
          <w:p>
            <w:pPr>
              <w:spacing w:after="100"/>
            </w:pPr>
            <w:r>
              <w:rPr>
                <w:rFonts w:ascii="DM Sans" w:cs="DM Sans" w:eastAsia="DM Sans" w:hAnsi="DM Sans"/>
                <w:color w:val="1B2A4A"/>
                <w:sz w:val="22"/>
                <w:szCs w:val="22"/>
              </w:rPr>
              <w:t xml:space="preserve">Category: Legal Services</w:t>
            </w:r>
          </w:p>
          <w:p>
            <w:pPr>
              <w:spacing w:after="100"/>
            </w:pPr>
            <w:r>
              <w:rPr>
                <w:rFonts w:ascii="DM Sans" w:cs="DM Sans" w:eastAsia="DM Sans" w:hAnsi="DM Sans"/>
                <w:color w:val="1B2A4A"/>
                <w:sz w:val="22"/>
                <w:szCs w:val="22"/>
              </w:rPr>
              <w:t xml:space="preserve">Price: Free consultation (contingency fee — no upfront cost)</w:t>
            </w:r>
          </w:p>
          <w:p>
            <w:pPr>
              <w:spacing w:after="0"/>
            </w:pPr>
            <w:r>
              <w:rPr>
                <w:rFonts w:ascii="DM Sans" w:cs="DM Sans" w:eastAsia="DM Sans" w:hAnsi="DM Sans"/>
                <w:color w:val="1B2A4A"/>
                <w:sz w:val="22"/>
                <w:szCs w:val="22"/>
              </w:rPr>
              <w:t xml:space="preserve">Description: We recover surplus funds owed to Michigan homeowners after tax foreclosure sales. When a county sells your property at auction for more than you owed in taxes, that extra money is legally yours. We handle the entire legal process including records research, claim filing, court deadlines, and county communication. You pay nothing unless we successfully recover your funds.</w:t>
            </w:r>
          </w:p>
        </w:tc>
      </w:tr>
    </w:tbl>
    <w:p>
      <w:pPr>
        <w:spacing w:before="200"/>
      </w:pPr>
    </w:p>
    <w:p>
      <w:pPr>
        <w:spacing w:after="80" w:before="360"/>
      </w:pPr>
      <w:r>
        <w:rPr>
          <w:rFonts w:ascii="DM Sans" w:cs="DM Sans" w:eastAsia="DM Sans" w:hAnsi="DM Sans"/>
          <w:b/>
          <w:bCs/>
          <w:caps/>
          <w:color w:val="C9943E"/>
          <w:spacing w:val="60"/>
          <w:sz w:val="18"/>
          <w:szCs w:val="18"/>
        </w:rPr>
        <w:t xml:space="preserve">Service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Foreclosure Surplus Research</w:t>
            </w:r>
          </w:p>
          <w:p>
            <w:pPr>
              <w:spacing w:after="100"/>
            </w:pPr>
            <w:r>
              <w:rPr>
                <w:rFonts w:ascii="DM Sans" w:cs="DM Sans" w:eastAsia="DM Sans" w:hAnsi="DM Sans"/>
                <w:color w:val="1B2A4A"/>
                <w:sz w:val="22"/>
                <w:szCs w:val="22"/>
              </w:rPr>
              <w:t xml:space="preserve">Service name: Foreclosure Surplus Research</w:t>
            </w:r>
          </w:p>
          <w:p>
            <w:pPr>
              <w:spacing w:after="100"/>
            </w:pPr>
            <w:r>
              <w:rPr>
                <w:rFonts w:ascii="DM Sans" w:cs="DM Sans" w:eastAsia="DM Sans" w:hAnsi="DM Sans"/>
                <w:color w:val="1B2A4A"/>
                <w:sz w:val="22"/>
                <w:szCs w:val="22"/>
              </w:rPr>
              <w:t xml:space="preserve">Category: Legal Services</w:t>
            </w:r>
          </w:p>
          <w:p>
            <w:pPr>
              <w:spacing w:after="100"/>
            </w:pPr>
            <w:r>
              <w:rPr>
                <w:rFonts w:ascii="DM Sans" w:cs="DM Sans" w:eastAsia="DM Sans" w:hAnsi="DM Sans"/>
                <w:color w:val="1B2A4A"/>
                <w:sz w:val="22"/>
                <w:szCs w:val="22"/>
              </w:rPr>
              <w:t xml:space="preserve">Price: Free</w:t>
            </w:r>
          </w:p>
          <w:p>
            <w:pPr>
              <w:spacing w:after="0"/>
            </w:pPr>
            <w:r>
              <w:rPr>
                <w:rFonts w:ascii="DM Sans" w:cs="DM Sans" w:eastAsia="DM Sans" w:hAnsi="DM Sans"/>
                <w:color w:val="1B2A4A"/>
                <w:sz w:val="22"/>
                <w:szCs w:val="22"/>
              </w:rPr>
              <w:t xml:space="preserve">Description: We research county auction records to determine whether surplus funds exist from your property’s tax foreclosure sale. This initial research is completely free and helps you understand if you have a claim worth pursuing. We review records across all 83 Michigan counties.</w:t>
            </w:r>
          </w:p>
        </w:tc>
      </w:tr>
    </w:tbl>
    <w:p>
      <w:pPr>
        <w:spacing w:before="200"/>
      </w:pPr>
    </w:p>
    <w:p>
      <w:pPr>
        <w:spacing w:after="80" w:before="360"/>
      </w:pPr>
      <w:r>
        <w:rPr>
          <w:rFonts w:ascii="DM Sans" w:cs="DM Sans" w:eastAsia="DM Sans" w:hAnsi="DM Sans"/>
          <w:b/>
          <w:bCs/>
          <w:caps/>
          <w:color w:val="C9943E"/>
          <w:spacing w:val="60"/>
          <w:sz w:val="18"/>
          <w:szCs w:val="18"/>
        </w:rPr>
        <w:t xml:space="preserve">Service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Surplus Fund Claim Filing</w:t>
            </w:r>
          </w:p>
          <w:p>
            <w:pPr>
              <w:spacing w:after="100"/>
            </w:pPr>
            <w:r>
              <w:rPr>
                <w:rFonts w:ascii="DM Sans" w:cs="DM Sans" w:eastAsia="DM Sans" w:hAnsi="DM Sans"/>
                <w:color w:val="1B2A4A"/>
                <w:sz w:val="22"/>
                <w:szCs w:val="22"/>
              </w:rPr>
              <w:t xml:space="preserve">Service name: Surplus Fund Claim Filing</w:t>
            </w:r>
          </w:p>
          <w:p>
            <w:pPr>
              <w:spacing w:after="100"/>
            </w:pPr>
            <w:r>
              <w:rPr>
                <w:rFonts w:ascii="DM Sans" w:cs="DM Sans" w:eastAsia="DM Sans" w:hAnsi="DM Sans"/>
                <w:color w:val="1B2A4A"/>
                <w:sz w:val="22"/>
                <w:szCs w:val="22"/>
              </w:rPr>
              <w:t xml:space="preserve">Category: Legal Services</w:t>
            </w:r>
          </w:p>
          <w:p>
            <w:pPr>
              <w:spacing w:after="100"/>
            </w:pPr>
            <w:r>
              <w:rPr>
                <w:rFonts w:ascii="DM Sans" w:cs="DM Sans" w:eastAsia="DM Sans" w:hAnsi="DM Sans"/>
                <w:color w:val="1B2A4A"/>
                <w:sz w:val="22"/>
                <w:szCs w:val="22"/>
              </w:rPr>
              <w:t xml:space="preserve">Price: Contingency fee (no upfront cost)</w:t>
            </w:r>
          </w:p>
          <w:p>
            <w:pPr>
              <w:spacing w:after="0"/>
            </w:pPr>
            <w:r>
              <w:rPr>
                <w:rFonts w:ascii="DM Sans" w:cs="DM Sans" w:eastAsia="DM Sans" w:hAnsi="DM Sans"/>
                <w:color w:val="1B2A4A"/>
                <w:sz w:val="22"/>
                <w:szCs w:val="22"/>
              </w:rPr>
              <w:t xml:space="preserve">Description: We prepare and file all legal paperwork required to claim your surplus funds from the county. This includes court filings, deadline tracking, supporting documentation, and follow-up with county officials. Michigan law has strict time limits for surplus claims — we make sure nothing is missed.</w:t>
            </w:r>
          </w:p>
        </w:tc>
      </w:tr>
    </w:tbl>
    <w:p>
      <w:r>
        <w:br w:type="page"/>
      </w:r>
    </w:p>
    <w:p>
      <w:pPr>
        <w:pStyle w:val="Heading1"/>
      </w:pPr>
      <w:r>
        <w:t xml:space="preserve">Q&amp;A Pre-Population</w:t>
      </w:r>
    </w:p>
    <w:p>
      <w:pPr>
        <w:spacing w:after="160"/>
      </w:pPr>
      <w:r>
        <w:rPr>
          <w:rFonts w:ascii="DM Sans" w:cs="DM Sans" w:eastAsia="DM Sans" w:hAnsi="DM Sans"/>
          <w:color w:val="3A4560"/>
          <w:sz w:val="22"/>
          <w:szCs w:val="22"/>
        </w:rPr>
        <w:t xml:space="preserve">Google Business Profile has a Q&amp;A feature where anyone can ask questions and anyone can answer. If you don’t pre-populate it, strangers will. The owner should post and answer these questions to control the narrative and feed Google’s AI systems with authoritative content.</w:t>
      </w:r>
    </w:p>
    <w:p>
      <w:pPr>
        <w:spacing w:after="160"/>
      </w:pPr>
      <w:r>
        <w:rPr>
          <w:rFonts w:ascii="DM Sans" w:cs="DM Sans" w:eastAsia="DM Sans" w:hAnsi="DM Sans"/>
          <w:color w:val="3A4560"/>
          <w:sz w:val="22"/>
          <w:szCs w:val="22"/>
        </w:rPr>
        <w:t xml:space="preserve">These questions and answers mirror the FAQ schema markup already on the landing page. Consistency between GBP and website content strengthens AI answer confidence.</w:t>
      </w:r>
    </w:p>
    <w:p>
      <w:pPr>
        <w:pStyle w:val="Heading2"/>
      </w:pPr>
      <w:r>
        <w:t xml:space="preserve">How to Add Q&amp;A</w:t>
      </w:r>
    </w:p>
    <w:p>
      <w:pPr>
        <w:pStyle w:val="ListParagraph"/>
        <w:numPr>
          <w:ilvl w:val="0"/>
          <w:numId w:val="3"/>
        </w:numPr>
        <w:spacing w:after="120"/>
      </w:pPr>
      <w:r>
        <w:rPr>
          <w:rFonts w:ascii="DM Sans" w:cs="DM Sans" w:eastAsia="DM Sans" w:hAnsi="DM Sans"/>
          <w:color w:val="3A4560"/>
          <w:sz w:val="22"/>
          <w:szCs w:val="22"/>
        </w:rPr>
        <w:t xml:space="preserve">Search for “Surplus Secure” on Google while signed into the business Google account.</w:t>
      </w:r>
    </w:p>
    <w:p>
      <w:pPr>
        <w:pStyle w:val="ListParagraph"/>
        <w:numPr>
          <w:ilvl w:val="0"/>
          <w:numId w:val="3"/>
        </w:numPr>
        <w:spacing w:after="120"/>
      </w:pPr>
      <w:r>
        <w:rPr>
          <w:rFonts w:ascii="DM Sans" w:cs="DM Sans" w:eastAsia="DM Sans" w:hAnsi="DM Sans"/>
          <w:color w:val="3A4560"/>
          <w:sz w:val="22"/>
          <w:szCs w:val="22"/>
        </w:rPr>
        <w:t xml:space="preserve">Click the “Ask a question” button on the GBP listing.</w:t>
      </w:r>
    </w:p>
    <w:p>
      <w:pPr>
        <w:pStyle w:val="ListParagraph"/>
        <w:numPr>
          <w:ilvl w:val="0"/>
          <w:numId w:val="3"/>
        </w:numPr>
        <w:spacing w:after="120"/>
      </w:pPr>
      <w:r>
        <w:rPr>
          <w:rFonts w:ascii="DM Sans" w:cs="DM Sans" w:eastAsia="DM Sans" w:hAnsi="DM Sans"/>
          <w:color w:val="3A4560"/>
          <w:sz w:val="22"/>
          <w:szCs w:val="22"/>
        </w:rPr>
        <w:t xml:space="preserve">Post each question below, then immediately answer it as the owner.</w:t>
      </w:r>
    </w:p>
    <w:p>
      <w:pPr>
        <w:pStyle w:val="ListParagraph"/>
        <w:numPr>
          <w:ilvl w:val="0"/>
          <w:numId w:val="3"/>
        </w:numPr>
        <w:spacing w:after="120"/>
      </w:pPr>
      <w:r>
        <w:rPr>
          <w:rFonts w:ascii="DM Sans" w:cs="DM Sans" w:eastAsia="DM Sans" w:hAnsi="DM Sans"/>
          <w:color w:val="3A4560"/>
          <w:sz w:val="22"/>
          <w:szCs w:val="22"/>
        </w:rPr>
        <w:t xml:space="preserve">Upvote your own answers to pin them to the top.</w:t>
      </w:r>
    </w:p>
    <w:p>
      <w:pPr>
        <w:spacing w:before="200"/>
      </w:pPr>
    </w:p>
    <w:p>
      <w:pPr>
        <w:spacing w:after="80" w:before="360"/>
      </w:pPr>
      <w:r>
        <w:rPr>
          <w:rFonts w:ascii="DM Sans" w:cs="DM Sans" w:eastAsia="DM Sans" w:hAnsi="DM Sans"/>
          <w:b/>
          <w:bCs/>
          <w:caps/>
          <w:color w:val="C9943E"/>
          <w:spacing w:val="60"/>
          <w:sz w:val="18"/>
          <w:szCs w:val="18"/>
        </w:rPr>
        <w:t xml:space="preserve">Q&amp;A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What are surplus funds after a tax foreclosure?</w:t>
            </w:r>
          </w:p>
          <w:p>
            <w:pPr>
              <w:spacing w:after="100"/>
            </w:pPr>
            <w:r>
              <w:rPr>
                <w:rFonts w:ascii="DM Sans" w:cs="DM Sans" w:eastAsia="DM Sans" w:hAnsi="DM Sans"/>
                <w:color w:val="1B2A4A"/>
                <w:sz w:val="22"/>
                <w:szCs w:val="22"/>
              </w:rPr>
              <w:t xml:space="preserve">Q: What are surplus funds after a tax foreclosure?</w:t>
            </w:r>
          </w:p>
          <w:p>
            <w:pPr>
              <w:spacing w:after="0"/>
            </w:pPr>
            <w:r>
              <w:rPr>
                <w:rFonts w:ascii="DM Sans" w:cs="DM Sans" w:eastAsia="DM Sans" w:hAnsi="DM Sans"/>
                <w:color w:val="1B2A4A"/>
                <w:sz w:val="22"/>
                <w:szCs w:val="22"/>
              </w:rPr>
              <w:t xml:space="preserve">A: When a county sells a foreclosed property at auction for more than what was owed in taxes, penalties, fees, and a 5% county commission, the remaining money is called “surplus.” That surplus legally belongs to the former property owner. For example, if your home sold for $100,000 and you owed $25,000, the remaining $75,000 is your money.</w:t>
            </w:r>
          </w:p>
        </w:tc>
      </w:tr>
    </w:tbl>
    <w:p>
      <w:pPr>
        <w:spacing w:before="200"/>
      </w:pPr>
    </w:p>
    <w:p>
      <w:pPr>
        <w:spacing w:after="80" w:before="360"/>
      </w:pPr>
      <w:r>
        <w:rPr>
          <w:rFonts w:ascii="DM Sans" w:cs="DM Sans" w:eastAsia="DM Sans" w:hAnsi="DM Sans"/>
          <w:b/>
          <w:bCs/>
          <w:caps/>
          <w:color w:val="C9943E"/>
          <w:spacing w:val="60"/>
          <w:sz w:val="18"/>
          <w:szCs w:val="18"/>
        </w:rPr>
        <w:t xml:space="preserve">Q&amp;A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How much does it cost to work with Surplus Secure?</w:t>
            </w:r>
          </w:p>
          <w:p>
            <w:pPr>
              <w:spacing w:after="100"/>
            </w:pPr>
            <w:r>
              <w:rPr>
                <w:rFonts w:ascii="DM Sans" w:cs="DM Sans" w:eastAsia="DM Sans" w:hAnsi="DM Sans"/>
                <w:color w:val="1B2A4A"/>
                <w:sz w:val="22"/>
                <w:szCs w:val="22"/>
              </w:rPr>
              <w:t xml:space="preserve">Q: How much does it cost to work with Surplus Secure?</w:t>
            </w:r>
          </w:p>
          <w:p>
            <w:pPr>
              <w:spacing w:after="0"/>
            </w:pPr>
            <w:r>
              <w:rPr>
                <w:rFonts w:ascii="DM Sans" w:cs="DM Sans" w:eastAsia="DM Sans" w:hAnsi="DM Sans"/>
                <w:color w:val="1B2A4A"/>
                <w:sz w:val="22"/>
                <w:szCs w:val="22"/>
              </w:rPr>
              <w:t xml:space="preserve">A: There is no upfront cost. We work on a contingency basis, which means we only receive a fee when we successfully recover your surplus funds. If we don’t recover anything, you owe nothing. Call or text (734) 215-5540 for a free information session.</w:t>
            </w:r>
          </w:p>
        </w:tc>
      </w:tr>
    </w:tbl>
    <w:p>
      <w:pPr>
        <w:spacing w:before="200"/>
      </w:pPr>
    </w:p>
    <w:p>
      <w:pPr>
        <w:spacing w:after="80" w:before="360"/>
      </w:pPr>
      <w:r>
        <w:rPr>
          <w:rFonts w:ascii="DM Sans" w:cs="DM Sans" w:eastAsia="DM Sans" w:hAnsi="DM Sans"/>
          <w:b/>
          <w:bCs/>
          <w:caps/>
          <w:color w:val="C9943E"/>
          <w:spacing w:val="60"/>
          <w:sz w:val="18"/>
          <w:szCs w:val="18"/>
        </w:rPr>
        <w:t xml:space="preserve">Q&amp;A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Do I need a lawyer to file a surplus claim in Michigan?</w:t>
            </w:r>
          </w:p>
          <w:p>
            <w:pPr>
              <w:spacing w:after="100"/>
            </w:pPr>
            <w:r>
              <w:rPr>
                <w:rFonts w:ascii="DM Sans" w:cs="DM Sans" w:eastAsia="DM Sans" w:hAnsi="DM Sans"/>
                <w:color w:val="1B2A4A"/>
                <w:sz w:val="22"/>
                <w:szCs w:val="22"/>
              </w:rPr>
              <w:t xml:space="preserve">Q: Do I need a lawyer to file a surplus claim in Michigan?</w:t>
            </w:r>
          </w:p>
          <w:p>
            <w:pPr>
              <w:spacing w:after="0"/>
            </w:pPr>
            <w:r>
              <w:rPr>
                <w:rFonts w:ascii="DM Sans" w:cs="DM Sans" w:eastAsia="DM Sans" w:hAnsi="DM Sans"/>
                <w:color w:val="1B2A4A"/>
                <w:sz w:val="22"/>
                <w:szCs w:val="22"/>
              </w:rPr>
              <w:t xml:space="preserve">A: You’re allowed to file on your own, but the process involves legal filings, court procedures, supporting documentation, and strict deadlines. A single error can result in your claim being denied. Our lead attorney, Kelli Meeks, has 40 years of real estate law experience and handles the entire process.</w:t>
            </w:r>
          </w:p>
        </w:tc>
      </w:tr>
    </w:tbl>
    <w:p>
      <w:pPr>
        <w:spacing w:before="200"/>
      </w:pPr>
    </w:p>
    <w:p>
      <w:pPr>
        <w:spacing w:after="80" w:before="360"/>
      </w:pPr>
      <w:r>
        <w:rPr>
          <w:rFonts w:ascii="DM Sans" w:cs="DM Sans" w:eastAsia="DM Sans" w:hAnsi="DM Sans"/>
          <w:b/>
          <w:bCs/>
          <w:caps/>
          <w:color w:val="C9943E"/>
          <w:spacing w:val="60"/>
          <w:sz w:val="18"/>
          <w:szCs w:val="18"/>
        </w:rPr>
        <w:t xml:space="preserve">Q&amp;A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What Michigan counties does Surplus Secure serve?</w:t>
            </w:r>
          </w:p>
          <w:p>
            <w:pPr>
              <w:spacing w:after="100"/>
            </w:pPr>
            <w:r>
              <w:rPr>
                <w:rFonts w:ascii="DM Sans" w:cs="DM Sans" w:eastAsia="DM Sans" w:hAnsi="DM Sans"/>
                <w:color w:val="1B2A4A"/>
                <w:sz w:val="22"/>
                <w:szCs w:val="22"/>
              </w:rPr>
              <w:t xml:space="preserve">Q: What Michigan counties does Surplus Secure serve?</w:t>
            </w:r>
          </w:p>
          <w:p>
            <w:pPr>
              <w:spacing w:after="0"/>
            </w:pPr>
            <w:r>
              <w:rPr>
                <w:rFonts w:ascii="DM Sans" w:cs="DM Sans" w:eastAsia="DM Sans" w:hAnsi="DM Sans"/>
                <w:color w:val="1B2A4A"/>
                <w:sz w:val="22"/>
                <w:szCs w:val="22"/>
              </w:rPr>
              <w:t xml:space="preserve">A: We serve all 83 counties in Michigan. Our office is in Ann Arbor, but most of the surplus recovery process is handled through county records research, legal filings, and phone communication — so we can help no matter where your property was located.</w:t>
            </w:r>
          </w:p>
        </w:tc>
      </w:tr>
    </w:tbl>
    <w:p>
      <w:pPr>
        <w:spacing w:before="200"/>
      </w:pPr>
    </w:p>
    <w:p>
      <w:pPr>
        <w:spacing w:after="80" w:before="360"/>
      </w:pPr>
      <w:r>
        <w:rPr>
          <w:rFonts w:ascii="DM Sans" w:cs="DM Sans" w:eastAsia="DM Sans" w:hAnsi="DM Sans"/>
          <w:b/>
          <w:bCs/>
          <w:caps/>
          <w:color w:val="C9943E"/>
          <w:spacing w:val="60"/>
          <w:sz w:val="18"/>
          <w:szCs w:val="18"/>
        </w:rPr>
        <w:t xml:space="preserve">Q&amp;A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How long does it take to get surplus funds back?</w:t>
            </w:r>
          </w:p>
          <w:p>
            <w:pPr>
              <w:spacing w:after="100"/>
            </w:pPr>
            <w:r>
              <w:rPr>
                <w:rFonts w:ascii="DM Sans" w:cs="DM Sans" w:eastAsia="DM Sans" w:hAnsi="DM Sans"/>
                <w:color w:val="1B2A4A"/>
                <w:sz w:val="22"/>
                <w:szCs w:val="22"/>
              </w:rPr>
              <w:t xml:space="preserve">Q: How long does it take to get surplus funds back?</w:t>
            </w:r>
          </w:p>
          <w:p>
            <w:pPr>
              <w:spacing w:after="0"/>
            </w:pPr>
            <w:r>
              <w:rPr>
                <w:rFonts w:ascii="DM Sans" w:cs="DM Sans" w:eastAsia="DM Sans" w:hAnsi="DM Sans"/>
                <w:color w:val="1B2A4A"/>
                <w:sz w:val="22"/>
                <w:szCs w:val="22"/>
              </w:rPr>
              <w:t xml:space="preserve">A: Michigan law allows the county or state to hold surplus funds for up to 10 months following the property auction sale. We work to get your money to you as fast as the law allows. The timeline depends on the county and the complexity of your specific case.</w:t>
            </w:r>
          </w:p>
        </w:tc>
      </w:tr>
    </w:tbl>
    <w:p>
      <w:pPr>
        <w:spacing w:before="200"/>
      </w:pPr>
    </w:p>
    <w:p>
      <w:pPr>
        <w:spacing w:after="80" w:before="360"/>
      </w:pPr>
      <w:r>
        <w:rPr>
          <w:rFonts w:ascii="DM Sans" w:cs="DM Sans" w:eastAsia="DM Sans" w:hAnsi="DM Sans"/>
          <w:b/>
          <w:bCs/>
          <w:caps/>
          <w:color w:val="C9943E"/>
          <w:spacing w:val="60"/>
          <w:sz w:val="18"/>
          <w:szCs w:val="18"/>
        </w:rPr>
        <w:t xml:space="preserve">Q&amp;A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What if I’m not sure if I’m owed surplus money?</w:t>
            </w:r>
          </w:p>
          <w:p>
            <w:pPr>
              <w:spacing w:after="100"/>
            </w:pPr>
            <w:r>
              <w:rPr>
                <w:rFonts w:ascii="DM Sans" w:cs="DM Sans" w:eastAsia="DM Sans" w:hAnsi="DM Sans"/>
                <w:color w:val="1B2A4A"/>
                <w:sz w:val="22"/>
                <w:szCs w:val="22"/>
              </w:rPr>
              <w:t xml:space="preserve">Q: What if I’m not sure if I’m owed surplus money?</w:t>
            </w:r>
          </w:p>
          <w:p>
            <w:pPr>
              <w:spacing w:after="0"/>
            </w:pPr>
            <w:r>
              <w:rPr>
                <w:rFonts w:ascii="DM Sans" w:cs="DM Sans" w:eastAsia="DM Sans" w:hAnsi="DM Sans"/>
                <w:color w:val="1B2A4A"/>
                <w:sz w:val="22"/>
                <w:szCs w:val="22"/>
              </w:rPr>
              <w:t xml:space="preserve">A: That’s exactly what our free research is for. Call or text us at (734) 215-5540, tell us which county your property was in, and we’ll look into it at no cost. Many people don’t realize they’re owed money until we check the records.</w:t>
            </w:r>
          </w:p>
        </w:tc>
      </w:tr>
    </w:tbl>
    <w:p>
      <w:r>
        <w:br w:type="page"/>
      </w:r>
    </w:p>
    <w:p>
      <w:pPr>
        <w:pStyle w:val="Heading1"/>
      </w:pPr>
      <w:r>
        <w:t xml:space="preserve">GBP Post Templates</w:t>
      </w:r>
    </w:p>
    <w:p>
      <w:pPr>
        <w:spacing w:after="160"/>
      </w:pPr>
      <w:r>
        <w:rPr>
          <w:rFonts w:ascii="DM Sans" w:cs="DM Sans" w:eastAsia="DM Sans" w:hAnsi="DM Sans"/>
          <w:color w:val="3A4560"/>
          <w:sz w:val="22"/>
          <w:szCs w:val="22"/>
        </w:rPr>
        <w:t xml:space="preserve">Google Business Profile posts appear on the listing and are indexed by Google’s AI systems. Post at least once per week for the first month, then twice per month ongoing. Each post below is ready to copy and paste.</w:t>
      </w:r>
    </w:p>
    <w:p>
      <w:pPr>
        <w:spacing w:after="160"/>
      </w:pPr>
      <w:r>
        <w:rPr>
          <w:rFonts w:ascii="DM Sans" w:cs="DM Sans" w:eastAsia="DM Sans" w:hAnsi="DM Sans"/>
          <w:color w:val="3A4560"/>
          <w:sz w:val="22"/>
          <w:szCs w:val="22"/>
        </w:rPr>
        <w:t xml:space="preserve">To create a post: Go to business.google.com → Posts → Create Post → Select “Update” or “Offer” → Paste content → Add a button (“Call now” with phone number).</w:t>
      </w:r>
    </w:p>
    <w:p>
      <w:pPr>
        <w:spacing w:after="80" w:before="360"/>
      </w:pPr>
      <w:r>
        <w:rPr>
          <w:rFonts w:ascii="DM Sans" w:cs="DM Sans" w:eastAsia="DM Sans" w:hAnsi="DM Sans"/>
          <w:b/>
          <w:bCs/>
          <w:caps/>
          <w:color w:val="C9943E"/>
          <w:spacing w:val="60"/>
          <w:sz w:val="18"/>
          <w:szCs w:val="18"/>
        </w:rPr>
        <w:t xml:space="preserve">Post 1 — Introduction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Launch Post</w:t>
            </w:r>
          </w:p>
          <w:p>
            <w:pPr>
              <w:spacing w:after="100"/>
            </w:pPr>
            <w:r>
              <w:rPr>
                <w:rFonts w:ascii="DM Sans" w:cs="DM Sans" w:eastAsia="DM Sans" w:hAnsi="DM Sans"/>
                <w:color w:val="1B2A4A"/>
                <w:sz w:val="22"/>
                <w:szCs w:val="22"/>
              </w:rPr>
              <w:t xml:space="preserve">Did you lose a home to tax foreclosure in Michigan? You may be owed money.</w:t>
            </w:r>
          </w:p>
          <w:p>
            <w:pPr>
              <w:spacing w:after="100"/>
            </w:pPr>
            <w:r>
              <w:rPr>
                <w:rFonts w:ascii="DM Sans" w:cs="DM Sans" w:eastAsia="DM Sans" w:hAnsi="DM Sans"/>
                <w:color w:val="1B2A4A"/>
                <w:sz w:val="22"/>
                <w:szCs w:val="22"/>
              </w:rPr>
              <w:t xml:space="preserve">When a county sells your property for more than what you owed in taxes, that extra money — called “surplus” — belongs to you. Many people never find out.</w:t>
            </w:r>
          </w:p>
          <w:p>
            <w:pPr>
              <w:spacing w:after="100"/>
            </w:pPr>
            <w:r>
              <w:rPr>
                <w:rFonts w:ascii="DM Sans" w:cs="DM Sans" w:eastAsia="DM Sans" w:hAnsi="DM Sans"/>
                <w:color w:val="1B2A4A"/>
                <w:sz w:val="22"/>
                <w:szCs w:val="22"/>
              </w:rPr>
              <w:t xml:space="preserve">Surplus Secure helps you recover what’s yours. Led by attorney Kelli Meeks with 40 years of experience. No upfront cost.</w:t>
            </w:r>
          </w:p>
          <w:p>
            <w:pPr>
              <w:spacing w:after="100"/>
            </w:pPr>
            <w:r>
              <w:rPr>
                <w:rFonts w:ascii="DM Sans" w:cs="DM Sans" w:eastAsia="DM Sans" w:hAnsi="DM Sans"/>
                <w:color w:val="1B2A4A"/>
                <w:sz w:val="22"/>
                <w:szCs w:val="22"/>
              </w:rPr>
              <w:t xml:space="preserve">Call or text (734) 215-5540 for a free information session.</w:t>
            </w:r>
          </w:p>
          <w:p>
            <w:pPr>
              <w:spacing w:after="0"/>
            </w:pPr>
            <w:r>
              <w:rPr>
                <w:rFonts w:ascii="DM Sans" w:cs="DM Sans" w:eastAsia="DM Sans" w:hAnsi="DM Sans"/>
                <w:color w:val="1B2A4A"/>
                <w:sz w:val="22"/>
                <w:szCs w:val="22"/>
              </w:rPr>
              <w:t xml:space="preserve">Button: Call now</w:t>
            </w:r>
          </w:p>
        </w:tc>
      </w:tr>
    </w:tbl>
    <w:p>
      <w:pPr>
        <w:spacing w:before="200"/>
      </w:pPr>
    </w:p>
    <w:p>
      <w:pPr>
        <w:spacing w:after="80" w:before="360"/>
      </w:pPr>
      <w:r>
        <w:rPr>
          <w:rFonts w:ascii="DM Sans" w:cs="DM Sans" w:eastAsia="DM Sans" w:hAnsi="DM Sans"/>
          <w:b/>
          <w:bCs/>
          <w:caps/>
          <w:color w:val="C9943E"/>
          <w:spacing w:val="60"/>
          <w:sz w:val="18"/>
          <w:szCs w:val="18"/>
        </w:rPr>
        <w:t xml:space="preserve">Post 2 —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Process Explainer</w:t>
            </w:r>
          </w:p>
          <w:p>
            <w:pPr>
              <w:spacing w:after="100"/>
            </w:pPr>
            <w:r>
              <w:rPr>
                <w:rFonts w:ascii="DM Sans" w:cs="DM Sans" w:eastAsia="DM Sans" w:hAnsi="DM Sans"/>
                <w:color w:val="1B2A4A"/>
                <w:sz w:val="22"/>
                <w:szCs w:val="22"/>
              </w:rPr>
              <w:t xml:space="preserve">How Surplus Recovery Works — 4 Simple Steps:</w:t>
            </w:r>
          </w:p>
          <w:p>
            <w:pPr>
              <w:spacing w:after="100"/>
            </w:pPr>
            <w:r>
              <w:rPr>
                <w:rFonts w:ascii="DM Sans" w:cs="DM Sans" w:eastAsia="DM Sans" w:hAnsi="DM Sans"/>
                <w:color w:val="1B2A4A"/>
                <w:sz w:val="22"/>
                <w:szCs w:val="22"/>
              </w:rPr>
              <w:t xml:space="preserve">1. Reach out — Call or text us with your name and county.</w:t>
            </w:r>
          </w:p>
          <w:p>
            <w:pPr>
              <w:spacing w:after="100"/>
            </w:pPr>
            <w:r>
              <w:rPr>
                <w:rFonts w:ascii="DM Sans" w:cs="DM Sans" w:eastAsia="DM Sans" w:hAnsi="DM Sans"/>
                <w:color w:val="1B2A4A"/>
                <w:sz w:val="22"/>
                <w:szCs w:val="22"/>
              </w:rPr>
              <w:t xml:space="preserve">2. We research — We check the records to see if surplus funds exist.</w:t>
            </w:r>
          </w:p>
          <w:p>
            <w:pPr>
              <w:spacing w:after="100"/>
            </w:pPr>
            <w:r>
              <w:rPr>
                <w:rFonts w:ascii="DM Sans" w:cs="DM Sans" w:eastAsia="DM Sans" w:hAnsi="DM Sans"/>
                <w:color w:val="1B2A4A"/>
                <w:sz w:val="22"/>
                <w:szCs w:val="22"/>
              </w:rPr>
              <w:t xml:space="preserve">3. We file your claim — We handle all legal paperwork and deadlines.</w:t>
            </w:r>
          </w:p>
          <w:p>
            <w:pPr>
              <w:spacing w:after="100"/>
            </w:pPr>
            <w:r>
              <w:rPr>
                <w:rFonts w:ascii="DM Sans" w:cs="DM Sans" w:eastAsia="DM Sans" w:hAnsi="DM Sans"/>
                <w:color w:val="1B2A4A"/>
                <w:sz w:val="22"/>
                <w:szCs w:val="22"/>
              </w:rPr>
              <w:t xml:space="preserve">4. You get paid — Surplus funds go directly to you.</w:t>
            </w:r>
          </w:p>
          <w:p>
            <w:pPr>
              <w:spacing w:after="100"/>
            </w:pPr>
            <w:r>
              <w:rPr>
                <w:rFonts w:ascii="DM Sans" w:cs="DM Sans" w:eastAsia="DM Sans" w:hAnsi="DM Sans"/>
                <w:color w:val="1B2A4A"/>
                <w:sz w:val="22"/>
                <w:szCs w:val="22"/>
              </w:rPr>
              <w:t xml:space="preserve">No upfront cost. No confusing paperwork. No stress.</w:t>
            </w:r>
          </w:p>
          <w:p>
            <w:pPr>
              <w:spacing w:after="100"/>
            </w:pPr>
            <w:r>
              <w:rPr>
                <w:rFonts w:ascii="DM Sans" w:cs="DM Sans" w:eastAsia="DM Sans" w:hAnsi="DM Sans"/>
                <w:color w:val="1B2A4A"/>
                <w:sz w:val="22"/>
                <w:szCs w:val="22"/>
              </w:rPr>
              <w:t xml:space="preserve">Call or text (734) 215-5540.</w:t>
            </w:r>
          </w:p>
          <w:p>
            <w:pPr>
              <w:spacing w:after="0"/>
            </w:pPr>
            <w:r>
              <w:rPr>
                <w:rFonts w:ascii="DM Sans" w:cs="DM Sans" w:eastAsia="DM Sans" w:hAnsi="DM Sans"/>
                <w:color w:val="1B2A4A"/>
                <w:sz w:val="22"/>
                <w:szCs w:val="22"/>
              </w:rPr>
              <w:t xml:space="preserve">Button: Call now</w:t>
            </w:r>
          </w:p>
        </w:tc>
      </w:tr>
    </w:tbl>
    <w:p>
      <w:pPr>
        <w:spacing w:before="200"/>
      </w:pPr>
    </w:p>
    <w:p>
      <w:pPr>
        <w:spacing w:after="80" w:before="360"/>
      </w:pPr>
      <w:r>
        <w:rPr>
          <w:rFonts w:ascii="DM Sans" w:cs="DM Sans" w:eastAsia="DM Sans" w:hAnsi="DM Sans"/>
          <w:b/>
          <w:bCs/>
          <w:caps/>
          <w:color w:val="C9943E"/>
          <w:spacing w:val="60"/>
          <w:sz w:val="18"/>
          <w:szCs w:val="18"/>
        </w:rPr>
        <w:t xml:space="preserve">Post 3 — Trust &amp;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Attorney Spotlight</w:t>
            </w:r>
          </w:p>
          <w:p>
            <w:pPr>
              <w:spacing w:after="100"/>
            </w:pPr>
            <w:r>
              <w:rPr>
                <w:rFonts w:ascii="DM Sans" w:cs="DM Sans" w:eastAsia="DM Sans" w:hAnsi="DM Sans"/>
                <w:color w:val="1B2A4A"/>
                <w:sz w:val="22"/>
                <w:szCs w:val="22"/>
              </w:rPr>
              <w:t xml:space="preserve">Meet Kelli Meeks — the attorney behind Surplus Secure.</w:t>
            </w:r>
          </w:p>
          <w:p>
            <w:pPr>
              <w:spacing w:after="100"/>
            </w:pPr>
            <w:r>
              <w:rPr>
                <w:rFonts w:ascii="DM Sans" w:cs="DM Sans" w:eastAsia="DM Sans" w:hAnsi="DM Sans"/>
                <w:color w:val="1B2A4A"/>
                <w:sz w:val="22"/>
                <w:szCs w:val="22"/>
              </w:rPr>
              <w:t xml:space="preserve">With 40 years of real estate law experience, Kelli has dedicated her career to protecting property owners’ rights. She founded Surplus Secure because too many Michigan homeowners were losing money they were legally owed after tax foreclosure.</w:t>
            </w:r>
          </w:p>
          <w:p>
            <w:pPr>
              <w:spacing w:after="100"/>
            </w:pPr>
            <w:r>
              <w:rPr>
                <w:rFonts w:ascii="DM Sans" w:cs="DM Sans" w:eastAsia="DM Sans" w:hAnsi="DM Sans"/>
                <w:color w:val="1B2A4A"/>
                <w:sz w:val="22"/>
                <w:szCs w:val="22"/>
              </w:rPr>
              <w:t xml:space="preserve">“This isn’t just about money — it’s about justice, dignity, and your next chapter.”</w:t>
            </w:r>
          </w:p>
          <w:p>
            <w:pPr>
              <w:spacing w:after="100"/>
            </w:pPr>
            <w:r>
              <w:rPr>
                <w:rFonts w:ascii="DM Sans" w:cs="DM Sans" w:eastAsia="DM Sans" w:hAnsi="DM Sans"/>
                <w:color w:val="1B2A4A"/>
                <w:sz w:val="22"/>
                <w:szCs w:val="22"/>
              </w:rPr>
              <w:t xml:space="preserve">Free information session: (734) 215-5540.</w:t>
            </w:r>
          </w:p>
          <w:p>
            <w:pPr>
              <w:spacing w:after="0"/>
            </w:pPr>
            <w:r>
              <w:rPr>
                <w:rFonts w:ascii="DM Sans" w:cs="DM Sans" w:eastAsia="DM Sans" w:hAnsi="DM Sans"/>
                <w:color w:val="1B2A4A"/>
                <w:sz w:val="22"/>
                <w:szCs w:val="22"/>
              </w:rPr>
              <w:t xml:space="preserve">Button: Call now</w:t>
            </w:r>
          </w:p>
        </w:tc>
      </w:tr>
    </w:tbl>
    <w:p>
      <w:pPr>
        <w:spacing w:before="200"/>
      </w:pPr>
    </w:p>
    <w:p>
      <w:pPr>
        <w:spacing w:after="80" w:before="360"/>
      </w:pPr>
      <w:r>
        <w:rPr>
          <w:rFonts w:ascii="DM Sans" w:cs="DM Sans" w:eastAsia="DM Sans" w:hAnsi="DM Sans"/>
          <w:b/>
          <w:bCs/>
          <w:caps/>
          <w:color w:val="C9943E"/>
          <w:spacing w:val="60"/>
          <w:sz w:val="18"/>
          <w:szCs w:val="18"/>
        </w:rPr>
        <w:t xml:space="preserve">Post 4 — FAQ / Education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Common Question</w:t>
            </w:r>
          </w:p>
          <w:p>
            <w:pPr>
              <w:spacing w:after="100"/>
            </w:pPr>
            <w:r>
              <w:rPr>
                <w:rFonts w:ascii="DM Sans" w:cs="DM Sans" w:eastAsia="DM Sans" w:hAnsi="DM Sans"/>
                <w:color w:val="1B2A4A"/>
                <w:sz w:val="22"/>
                <w:szCs w:val="22"/>
              </w:rPr>
              <w:t xml:space="preserve">Question we hear often: “What happens if I don’t claim my surplus funds?”</w:t>
            </w:r>
          </w:p>
          <w:p>
            <w:pPr>
              <w:spacing w:after="100"/>
            </w:pPr>
            <w:r>
              <w:rPr>
                <w:rFonts w:ascii="DM Sans" w:cs="DM Sans" w:eastAsia="DM Sans" w:hAnsi="DM Sans"/>
                <w:color w:val="1B2A4A"/>
                <w:sz w:val="22"/>
                <w:szCs w:val="22"/>
              </w:rPr>
              <w:t xml:space="preserve">Michigan law has strict deadlines. If you miss them, the county or state keeps your money — permanently.</w:t>
            </w:r>
          </w:p>
          <w:p>
            <w:pPr>
              <w:spacing w:after="100"/>
            </w:pPr>
            <w:r>
              <w:rPr>
                <w:rFonts w:ascii="DM Sans" w:cs="DM Sans" w:eastAsia="DM Sans" w:hAnsi="DM Sans"/>
                <w:color w:val="1B2A4A"/>
                <w:sz w:val="22"/>
                <w:szCs w:val="22"/>
              </w:rPr>
              <w:t xml:space="preserve">That’s why it’s important to act. We track every deadline so nothing falls through the cracks.</w:t>
            </w:r>
          </w:p>
          <w:p>
            <w:pPr>
              <w:spacing w:after="100"/>
            </w:pPr>
            <w:r>
              <w:rPr>
                <w:rFonts w:ascii="DM Sans" w:cs="DM Sans" w:eastAsia="DM Sans" w:hAnsi="DM Sans"/>
                <w:color w:val="1B2A4A"/>
                <w:sz w:val="22"/>
                <w:szCs w:val="22"/>
              </w:rPr>
              <w:t xml:space="preserve">Not sure if you’re owed surplus? We’ll check for you at no cost.</w:t>
            </w:r>
          </w:p>
          <w:p>
            <w:pPr>
              <w:spacing w:after="100"/>
            </w:pPr>
            <w:r>
              <w:rPr>
                <w:rFonts w:ascii="DM Sans" w:cs="DM Sans" w:eastAsia="DM Sans" w:hAnsi="DM Sans"/>
                <w:color w:val="1B2A4A"/>
                <w:sz w:val="22"/>
                <w:szCs w:val="22"/>
              </w:rPr>
              <w:t xml:space="preserve">Call or text (734) 215-5540.</w:t>
            </w:r>
          </w:p>
          <w:p>
            <w:pPr>
              <w:spacing w:after="0"/>
            </w:pPr>
            <w:r>
              <w:rPr>
                <w:rFonts w:ascii="DM Sans" w:cs="DM Sans" w:eastAsia="DM Sans" w:hAnsi="DM Sans"/>
                <w:color w:val="1B2A4A"/>
                <w:sz w:val="22"/>
                <w:szCs w:val="22"/>
              </w:rPr>
              <w:t xml:space="preserve">Button: Call now</w:t>
            </w:r>
          </w:p>
        </w:tc>
      </w:tr>
    </w:tbl>
    <w:p>
      <w:pPr>
        <w:spacing w:before="200"/>
      </w:pPr>
    </w:p>
    <w:p>
      <w:pPr>
        <w:spacing w:after="80" w:before="360"/>
      </w:pPr>
      <w:r>
        <w:rPr>
          <w:rFonts w:ascii="DM Sans" w:cs="DM Sans" w:eastAsia="DM Sans" w:hAnsi="DM Sans"/>
          <w:b/>
          <w:bCs/>
          <w:caps/>
          <w:color w:val="C9943E"/>
          <w:spacing w:val="60"/>
          <w:sz w:val="18"/>
          <w:szCs w:val="18"/>
        </w:rPr>
        <w:t xml:space="preserve">Post 5 — No Cost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Zero Risk</w:t>
            </w:r>
          </w:p>
          <w:p>
            <w:pPr>
              <w:spacing w:after="100"/>
            </w:pPr>
            <w:r>
              <w:rPr>
                <w:rFonts w:ascii="DM Sans" w:cs="DM Sans" w:eastAsia="DM Sans" w:hAnsi="DM Sans"/>
                <w:color w:val="1B2A4A"/>
                <w:sz w:val="22"/>
                <w:szCs w:val="22"/>
              </w:rPr>
              <w:t xml:space="preserve">You pay nothing unless we recover your money.</w:t>
            </w:r>
          </w:p>
          <w:p>
            <w:pPr>
              <w:spacing w:after="100"/>
            </w:pPr>
            <w:r>
              <w:rPr>
                <w:rFonts w:ascii="DM Sans" w:cs="DM Sans" w:eastAsia="DM Sans" w:hAnsi="DM Sans"/>
                <w:color w:val="1B2A4A"/>
                <w:sz w:val="22"/>
                <w:szCs w:val="22"/>
              </w:rPr>
              <w:t xml:space="preserve">Surplus Secure works on a contingency basis. That means no retainers, no hourly fees, no upfront cost of any kind. We only get paid when you get paid.</w:t>
            </w:r>
          </w:p>
          <w:p>
            <w:pPr>
              <w:spacing w:after="100"/>
            </w:pPr>
            <w:r>
              <w:rPr>
                <w:rFonts w:ascii="DM Sans" w:cs="DM Sans" w:eastAsia="DM Sans" w:hAnsi="DM Sans"/>
                <w:color w:val="1B2A4A"/>
                <w:sz w:val="22"/>
                <w:szCs w:val="22"/>
              </w:rPr>
              <w:t xml:space="preserve">If we don’t recover surplus funds for you, you owe us nothing.</w:t>
            </w:r>
          </w:p>
          <w:p>
            <w:pPr>
              <w:spacing w:after="100"/>
            </w:pPr>
            <w:r>
              <w:rPr>
                <w:rFonts w:ascii="DM Sans" w:cs="DM Sans" w:eastAsia="DM Sans" w:hAnsi="DM Sans"/>
                <w:color w:val="1B2A4A"/>
                <w:sz w:val="22"/>
                <w:szCs w:val="22"/>
              </w:rPr>
              <w:t xml:space="preserve">That’s our promise. Call or text (734) 215-5540 for a free information session.</w:t>
            </w:r>
          </w:p>
          <w:p>
            <w:pPr>
              <w:spacing w:after="0"/>
            </w:pPr>
            <w:r>
              <w:rPr>
                <w:rFonts w:ascii="DM Sans" w:cs="DM Sans" w:eastAsia="DM Sans" w:hAnsi="DM Sans"/>
                <w:color w:val="1B2A4A"/>
                <w:sz w:val="22"/>
                <w:szCs w:val="22"/>
              </w:rPr>
              <w:t xml:space="preserve">Button: Call now</w:t>
            </w:r>
          </w:p>
        </w:tc>
      </w:tr>
    </w:tbl>
    <w:p>
      <w:pPr>
        <w:spacing w:before="200"/>
      </w:pPr>
    </w:p>
    <w:p>
      <w:pPr>
        <w:spacing w:after="80" w:before="360"/>
      </w:pPr>
      <w:r>
        <w:rPr>
          <w:rFonts w:ascii="DM Sans" w:cs="DM Sans" w:eastAsia="DM Sans" w:hAnsi="DM Sans"/>
          <w:b/>
          <w:bCs/>
          <w:caps/>
          <w:color w:val="C9943E"/>
          <w:spacing w:val="60"/>
          <w:sz w:val="18"/>
          <w:szCs w:val="18"/>
        </w:rPr>
        <w:t xml:space="preserve">Post 6 — Statewide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All 83 Counties</w:t>
            </w:r>
          </w:p>
          <w:p>
            <w:pPr>
              <w:spacing w:after="100"/>
            </w:pPr>
            <w:r>
              <w:rPr>
                <w:rFonts w:ascii="DM Sans" w:cs="DM Sans" w:eastAsia="DM Sans" w:hAnsi="DM Sans"/>
                <w:color w:val="1B2A4A"/>
                <w:sz w:val="22"/>
                <w:szCs w:val="22"/>
              </w:rPr>
              <w:t xml:space="preserve">We serve every county in Michigan.</w:t>
            </w:r>
          </w:p>
          <w:p>
            <w:pPr>
              <w:spacing w:after="100"/>
            </w:pPr>
            <w:r>
              <w:rPr>
                <w:rFonts w:ascii="DM Sans" w:cs="DM Sans" w:eastAsia="DM Sans" w:hAnsi="DM Sans"/>
                <w:color w:val="1B2A4A"/>
                <w:sz w:val="22"/>
                <w:szCs w:val="22"/>
              </w:rPr>
              <w:t xml:space="preserve">Whether your property was in Wayne, Oakland, Washtenaw, Kent, Genesee, or any of Michigan’s 83 counties — we can research your surplus and handle the recovery process.</w:t>
            </w:r>
          </w:p>
          <w:p>
            <w:pPr>
              <w:spacing w:after="100"/>
            </w:pPr>
            <w:r>
              <w:rPr>
                <w:rFonts w:ascii="DM Sans" w:cs="DM Sans" w:eastAsia="DM Sans" w:hAnsi="DM Sans"/>
                <w:color w:val="1B2A4A"/>
                <w:sz w:val="22"/>
                <w:szCs w:val="22"/>
              </w:rPr>
              <w:t xml:space="preserve">Our office is in Ann Arbor, but most of the work is done through records research and legal filings. You don’t need to visit us in person.</w:t>
            </w:r>
          </w:p>
          <w:p>
            <w:pPr>
              <w:spacing w:after="100"/>
            </w:pPr>
            <w:r>
              <w:rPr>
                <w:rFonts w:ascii="DM Sans" w:cs="DM Sans" w:eastAsia="DM Sans" w:hAnsi="DM Sans"/>
                <w:color w:val="1B2A4A"/>
                <w:sz w:val="22"/>
                <w:szCs w:val="22"/>
              </w:rPr>
              <w:t xml:space="preserve">Call or text (734) 215-5540 to get started.</w:t>
            </w:r>
          </w:p>
          <w:p>
            <w:pPr>
              <w:spacing w:after="0"/>
            </w:pPr>
            <w:r>
              <w:rPr>
                <w:rFonts w:ascii="DM Sans" w:cs="DM Sans" w:eastAsia="DM Sans" w:hAnsi="DM Sans"/>
                <w:color w:val="1B2A4A"/>
                <w:sz w:val="22"/>
                <w:szCs w:val="22"/>
              </w:rPr>
              <w:t xml:space="preserve">Button: Call now</w:t>
            </w:r>
          </w:p>
        </w:tc>
      </w:tr>
    </w:tbl>
    <w:p>
      <w:r>
        <w:br w:type="page"/>
      </w:r>
    </w:p>
    <w:p>
      <w:pPr>
        <w:pStyle w:val="Heading1"/>
      </w:pPr>
      <w:r>
        <w:t xml:space="preserve">Review Acquisition Strategy</w:t>
      </w:r>
    </w:p>
    <w:p>
      <w:pPr>
        <w:spacing w:after="160"/>
      </w:pPr>
      <w:r>
        <w:rPr>
          <w:rFonts w:ascii="DM Sans" w:cs="DM Sans" w:eastAsia="DM Sans" w:hAnsi="DM Sans"/>
          <w:color w:val="3A4560"/>
          <w:sz w:val="22"/>
          <w:szCs w:val="22"/>
        </w:rPr>
        <w:t xml:space="preserve">Google reviews are the strongest trust signal in local search. Surplus Secure currently has two 5-star reviews (Dennis A. and Janice S.). The goal is to reach 10+ reviews within 90 days of GBP activation.</w:t>
      </w:r>
    </w:p>
    <w:p>
      <w:pPr>
        <w:pStyle w:val="Heading2"/>
      </w:pPr>
      <w:r>
        <w:t xml:space="preserve">Review Request Process</w:t>
      </w:r>
    </w:p>
    <w:p>
      <w:pPr>
        <w:spacing w:after="160"/>
      </w:pPr>
      <w:r>
        <w:rPr>
          <w:rFonts w:ascii="DM Sans" w:cs="DM Sans" w:eastAsia="DM Sans" w:hAnsi="DM Sans"/>
          <w:color w:val="3A4560"/>
          <w:sz w:val="22"/>
          <w:szCs w:val="22"/>
        </w:rPr>
        <w:t xml:space="preserve">After every successful recovery, Kelli should send a review request via text. Timing matters — send the request within 48 hours of the client receiving their funds, when gratitude is highest.</w:t>
      </w:r>
    </w:p>
    <w:p>
      <w:pPr>
        <w:spacing w:after="80" w:before="360"/>
      </w:pPr>
      <w:r>
        <w:rPr>
          <w:rFonts w:ascii="DM Sans" w:cs="DM Sans" w:eastAsia="DM Sans" w:hAnsi="DM Sans"/>
          <w:b/>
          <w:bCs/>
          <w:caps/>
          <w:color w:val="C9943E"/>
          <w:spacing w:val="60"/>
          <w:sz w:val="18"/>
          <w:szCs w:val="18"/>
        </w:rPr>
        <w:t xml:space="preserve">SMS Review Request — After Successful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SMS — Review Request</w:t>
            </w:r>
          </w:p>
          <w:p>
            <w:pPr>
              <w:spacing w:after="0"/>
            </w:pPr>
            <w:r>
              <w:rPr>
                <w:rFonts w:ascii="DM Sans" w:cs="DM Sans" w:eastAsia="DM Sans" w:hAnsi="DM Sans"/>
                <w:color w:val="1B2A4A"/>
                <w:sz w:val="22"/>
                <w:szCs w:val="22"/>
              </w:rPr>
              <w:t xml:space="preserve">Hi [Name], it was such a pleasure working with you on recovering your surplus funds. If you have a moment, a Google review would mean the world to our small practice. It helps other Michigan homeowners find us. Here’s the link: [GBP Review Link]. No pressure at all — and thank you again. — Kelli</w:t>
            </w:r>
          </w:p>
        </w:tc>
      </w:tr>
    </w:tbl>
    <w:p>
      <w:pPr>
        <w:spacing w:before="200"/>
      </w:pPr>
    </w:p>
    <w:p>
      <w:pPr>
        <w:spacing w:after="80" w:before="360"/>
      </w:pPr>
      <w:r>
        <w:rPr>
          <w:rFonts w:ascii="DM Sans" w:cs="DM Sans" w:eastAsia="DM Sans" w:hAnsi="DM Sans"/>
          <w:b/>
          <w:bCs/>
          <w:caps/>
          <w:color w:val="C9943E"/>
          <w:spacing w:val="60"/>
          <w:sz w:val="18"/>
          <w:szCs w:val="18"/>
        </w:rPr>
        <w:t xml:space="preserve">Email Review Request — For Existing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Email — Review Request</w:t>
            </w:r>
          </w:p>
          <w:p>
            <w:pPr>
              <w:spacing w:after="0"/>
            </w:pPr>
            <w:r>
              <w:rPr>
                <w:rFonts w:ascii="DM Sans" w:cs="DM Sans" w:eastAsia="DM Sans" w:hAnsi="DM Sans"/>
                <w:color w:val="1B2A4A"/>
                <w:sz w:val="22"/>
                <w:szCs w:val="22"/>
              </w:rPr>
              <w:t xml:space="preserve">Subject: A quick favor?
Hi [Name],
I hope you’re doing well. I wanted to reach out because your experience with Surplus Secure meant a lot to me personally.
If you have a minute, would you consider leaving a brief Google review? It helps other Michigan homeowners who are going through what you went through find us.
Here’s the direct link: [GBP Review Link]
Even a sentence or two makes a difference. And no worries at all if you’d rather not.
With gratitude,
Kelli Meeks
Surplus Secure
(734) 215-5540</w:t>
            </w:r>
          </w:p>
        </w:tc>
      </w:tr>
    </w:tbl>
    <w:p>
      <w:pPr>
        <w:pStyle w:val="Heading2"/>
      </w:pPr>
      <w:r>
        <w:t xml:space="preserve">Getting the Review Link</w:t>
      </w:r>
    </w:p>
    <w:p>
      <w:pPr>
        <w:pStyle w:val="ListParagraph"/>
        <w:numPr>
          <w:ilvl w:val="0"/>
          <w:numId w:val="4"/>
        </w:numPr>
        <w:spacing w:after="120"/>
      </w:pPr>
      <w:r>
        <w:rPr>
          <w:rFonts w:ascii="DM Sans" w:cs="DM Sans" w:eastAsia="DM Sans" w:hAnsi="DM Sans"/>
          <w:color w:val="3A4560"/>
          <w:sz w:val="22"/>
          <w:szCs w:val="22"/>
        </w:rPr>
        <w:t xml:space="preserve">Go to business.google.com and select the Surplus Secure profile.</w:t>
      </w:r>
    </w:p>
    <w:p>
      <w:pPr>
        <w:pStyle w:val="ListParagraph"/>
        <w:numPr>
          <w:ilvl w:val="0"/>
          <w:numId w:val="4"/>
        </w:numPr>
        <w:spacing w:after="120"/>
      </w:pPr>
      <w:r>
        <w:rPr>
          <w:rFonts w:ascii="DM Sans" w:cs="DM Sans" w:eastAsia="DM Sans" w:hAnsi="DM Sans"/>
          <w:color w:val="3A4560"/>
          <w:sz w:val="22"/>
          <w:szCs w:val="22"/>
        </w:rPr>
        <w:t xml:space="preserve">Click “Ask for reviews” (or “Get more reviews”).</w:t>
      </w:r>
    </w:p>
    <w:p>
      <w:pPr>
        <w:pStyle w:val="ListParagraph"/>
        <w:numPr>
          <w:ilvl w:val="0"/>
          <w:numId w:val="4"/>
        </w:numPr>
        <w:spacing w:after="120"/>
      </w:pPr>
      <w:r>
        <w:rPr>
          <w:rFonts w:ascii="DM Sans" w:cs="DM Sans" w:eastAsia="DM Sans" w:hAnsi="DM Sans"/>
          <w:color w:val="3A4560"/>
          <w:sz w:val="22"/>
          <w:szCs w:val="22"/>
        </w:rPr>
        <w:t xml:space="preserve">Copy the short URL provided. This is the direct link to the review form.</w:t>
      </w:r>
    </w:p>
    <w:p>
      <w:pPr>
        <w:pStyle w:val="ListParagraph"/>
        <w:numPr>
          <w:ilvl w:val="0"/>
          <w:numId w:val="4"/>
        </w:numPr>
        <w:spacing w:after="120"/>
      </w:pPr>
      <w:r>
        <w:rPr>
          <w:rFonts w:ascii="DM Sans" w:cs="DM Sans" w:eastAsia="DM Sans" w:hAnsi="DM Sans"/>
          <w:color w:val="3A4560"/>
          <w:sz w:val="22"/>
          <w:szCs w:val="22"/>
        </w:rPr>
        <w:t xml:space="preserve">Save this link — use it in every review request going forward.</w:t>
      </w:r>
    </w:p>
    <w:p>
      <w:pPr>
        <w:pStyle w:val="Heading2"/>
      </w:pPr>
      <w:r>
        <w:t xml:space="preserve">Responding to Reviews</w:t>
      </w:r>
    </w:p>
    <w:p>
      <w:pPr>
        <w:spacing w:after="160"/>
      </w:pPr>
      <w:r>
        <w:rPr>
          <w:rFonts w:ascii="DM Sans" w:cs="DM Sans" w:eastAsia="DM Sans" w:hAnsi="DM Sans"/>
          <w:color w:val="3A4560"/>
          <w:sz w:val="22"/>
          <w:szCs w:val="22"/>
        </w:rPr>
        <w:t xml:space="preserve">Respond to every review within 24 hours. This signals active management to Google and builds trust with prospective clients reading the reviews.</w:t>
      </w:r>
    </w:p>
    <w:p>
      <w:pPr>
        <w:spacing w:after="80" w:before="360"/>
      </w:pPr>
      <w:r>
        <w:rPr>
          <w:rFonts w:ascii="DM Sans" w:cs="DM Sans" w:eastAsia="DM Sans" w:hAnsi="DM Sans"/>
          <w:b/>
          <w:bCs/>
          <w:caps/>
          <w:color w:val="C9943E"/>
          <w:spacing w:val="60"/>
          <w:sz w:val="18"/>
          <w:szCs w:val="18"/>
        </w:rPr>
        <w:t xml:space="preserve">Response Template — Positive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Owner Response</w:t>
            </w:r>
          </w:p>
          <w:p>
            <w:pPr>
              <w:spacing w:after="0"/>
            </w:pPr>
            <w:r>
              <w:rPr>
                <w:rFonts w:ascii="DM Sans" w:cs="DM Sans" w:eastAsia="DM Sans" w:hAnsi="DM Sans"/>
                <w:color w:val="1B2A4A"/>
                <w:sz w:val="22"/>
                <w:szCs w:val="22"/>
              </w:rPr>
              <w:t xml:space="preserve">Thank you so much, [Name]. It was a privilege to help you through this process. Knowing that you received the funds you were owed makes everything worthwhile. We’re here anytime you need us. — Kelli</w:t>
            </w:r>
          </w:p>
        </w:tc>
      </w:tr>
    </w:tbl>
    <w:p>
      <w:pPr>
        <w:spacing w:before="200"/>
      </w:pPr>
    </w:p>
    <w:p>
      <w:pPr>
        <w:spacing w:after="80" w:before="360"/>
      </w:pPr>
      <w:r>
        <w:rPr>
          <w:rFonts w:ascii="DM Sans" w:cs="DM Sans" w:eastAsia="DM Sans" w:hAnsi="DM Sans"/>
          <w:b/>
          <w:bCs/>
          <w:caps/>
          <w:color w:val="C9943E"/>
          <w:spacing w:val="60"/>
          <w:sz w:val="18"/>
          <w:szCs w:val="18"/>
        </w:rPr>
        <w:t xml:space="preserve">Response Template — If a Negative Review 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Owner Response</w:t>
            </w:r>
          </w:p>
          <w:p>
            <w:pPr>
              <w:spacing w:after="0"/>
            </w:pPr>
            <w:r>
              <w:rPr>
                <w:rFonts w:ascii="DM Sans" w:cs="DM Sans" w:eastAsia="DM Sans" w:hAnsi="DM Sans"/>
                <w:color w:val="1B2A4A"/>
                <w:sz w:val="22"/>
                <w:szCs w:val="22"/>
              </w:rPr>
              <w:t xml:space="preserve">Thank you for sharing your experience, [Name]. I take every concern seriously and would like to understand what happened. Please reach out to me directly at (734) 215-5540 so we can discuss this. — Kelli Meeks</w:t>
            </w:r>
          </w:p>
        </w:tc>
      </w:tr>
    </w:tbl>
    <w:p>
      <w:r>
        <w:br w:type="page"/>
      </w:r>
    </w:p>
    <w:p>
      <w:pPr>
        <w:pStyle w:val="Heading1"/>
      </w:pPr>
      <w:r>
        <w:t xml:space="preserve">Photo Shot List &amp; Guidelines</w:t>
      </w:r>
    </w:p>
    <w:p>
      <w:pPr>
        <w:spacing w:after="160"/>
      </w:pPr>
      <w:r>
        <w:rPr>
          <w:rFonts w:ascii="DM Sans" w:cs="DM Sans" w:eastAsia="DM Sans" w:hAnsi="DM Sans"/>
          <w:color w:val="3A4560"/>
          <w:sz w:val="22"/>
          <w:szCs w:val="22"/>
        </w:rPr>
        <w:t xml:space="preserve">Google prioritizes listings with photos. Aim for 10–15 photos at launch, then add 1–2 per month. Photos should convey professionalism, approachability, and legitimacy.</w:t>
      </w:r>
    </w:p>
    <w:p>
      <w:pPr>
        <w:pStyle w:val="Heading2"/>
      </w:pPr>
      <w:r>
        <w:t xml:space="preserve">Required Photos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Category</w:t>
            </w:r>
          </w:p>
        </w:tc>
        <w:tc>
          <w:tcPr>
            <w:tcW w:type="dxa" w:w="34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What to Shoot</w:t>
            </w:r>
          </w:p>
        </w:tc>
        <w:tc>
          <w:tcPr>
            <w:tcW w:type="dxa" w:w="34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File Name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Logo</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Surplus Secure logo on white or transparent background</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surplus-secure-logo.png</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Cover Photo</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Kelli at desk or in office, warm lighting, professional but approachable</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surplus-secure-cover.jpg</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Owner / Team</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Kelli headshot, professional attire, natural smile, soft background</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kelli-meeks-attorney.jpg</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Owner / Team</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Kelli working at desk or reviewing documents</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kelli-meeks-working.jpg</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Office Exterior</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Building exterior at 455 E Eisenhower Pkwy, include suite number sign if visible</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office-exterior.jpg</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Office Interior</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Reception area or Kelli’s office, clean and professional</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office-interior-1.jpg</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Office Interior</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Meeting space or conference area where consultations happen</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office-interior-2.jpg</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At Work</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Kelli on the phone or in a meeting (with permission) — shows active client work</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kelli-consultation.jpg</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At Work</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Documents or legal filings on desk — shows the process is real</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legal-documents.jpg</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Community</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Kelli at a community event, courthouse, or professional setting</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DM Sans" w:cs="DM Sans" w:eastAsia="DM Sans" w:hAnsi="DM Sans"/>
                <w:b w:val="false"/>
                <w:bCs w:val="false"/>
                <w:color w:val="3A4560"/>
                <w:sz w:val="20"/>
                <w:szCs w:val="20"/>
              </w:rPr>
              <w:t xml:space="preserve">community-involvement.jpg</w:t>
            </w:r>
          </w:p>
        </w:tc>
      </w:tr>
    </w:tbl>
    <w:p>
      <w:pPr>
        <w:pStyle w:val="Heading2"/>
      </w:pPr>
      <w:r>
        <w:t xml:space="preserve">Photo Guidelines</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Minimum resolution: 720 x 720 pixels (Google recommends 720p or higher)</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Format: JPG or PNG, under 5MB per file</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Lighting: Natural light preferred. Avoid harsh flash.</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No stock photos. Google can detect and deprioritize them.</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No heavy filters or text overlays on photos.</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Geo-tag photos with the office location if possible (most smartphones do this automatically).</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Include alt-text descriptions when uploading (e.g., “Kelli Meeks, surplus fund recovery attorney, in her Ann Arbor office”).</w:t>
      </w:r>
    </w:p>
    <w:p>
      <w:r>
        <w:br w:type="page"/>
      </w:r>
    </w:p>
    <w:p>
      <w:pPr>
        <w:pStyle w:val="Heading1"/>
      </w:pPr>
      <w:r>
        <w:t xml:space="preserve">Launch Checklist</w:t>
      </w:r>
    </w:p>
    <w:p>
      <w:pPr>
        <w:spacing w:after="160"/>
      </w:pPr>
      <w:r>
        <w:rPr>
          <w:rFonts w:ascii="DM Sans" w:cs="DM Sans" w:eastAsia="DM Sans" w:hAnsi="DM Sans"/>
          <w:color w:val="3A4560"/>
          <w:sz w:val="22"/>
          <w:szCs w:val="22"/>
        </w:rPr>
        <w:t xml:space="preserve">Complete these steps in order. Each step builds on the previous one.</w:t>
      </w:r>
    </w:p>
    <w:p>
      <w:pPr>
        <w:spacing w:after="80" w:before="360"/>
      </w:pPr>
      <w:r>
        <w:rPr>
          <w:rFonts w:ascii="DM Sans" w:cs="DM Sans" w:eastAsia="DM Sans" w:hAnsi="DM Sans"/>
          <w:b/>
          <w:bCs/>
          <w:caps/>
          <w:color w:val="C9943E"/>
          <w:spacing w:val="60"/>
          <w:sz w:val="18"/>
          <w:szCs w:val="18"/>
        </w:rPr>
        <w:t xml:space="preserve">Phase 1 — Setup (Week 1)</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Create Google Business Profile at business.google.com</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Enter all business information (see Business Information table above)</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Select primary category: Legal Services</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Request verification (postcard or video)</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Download Google Business Profile app on Kelli’s phone</w:t>
      </w:r>
    </w:p>
    <w:p>
      <w:pPr>
        <w:spacing w:after="80" w:before="360"/>
      </w:pPr>
      <w:r>
        <w:rPr>
          <w:rFonts w:ascii="DM Sans" w:cs="DM Sans" w:eastAsia="DM Sans" w:hAnsi="DM Sans"/>
          <w:b/>
          <w:bCs/>
          <w:caps/>
          <w:color w:val="C9943E"/>
          <w:spacing w:val="60"/>
          <w:sz w:val="18"/>
          <w:szCs w:val="18"/>
        </w:rPr>
        <w:t xml:space="preserve">Phase 2 — Content (After Verification)</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Paste business description (see Section 4 above)</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Add all three service descriptions (see Section 5 above)</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Add secondary categories: Real Estate Attorney, Property Tax Advisor, Financial Consultant, Foreclosure Service</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Enable attributes (free consultation, online appointments)</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Post all 6 Q&amp;A items as owner (see Section 6 above)</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Upload 10+ photos (see Photo Shot List above)</w:t>
      </w:r>
    </w:p>
    <w:p>
      <w:pPr>
        <w:spacing w:after="80" w:before="360"/>
      </w:pPr>
      <w:r>
        <w:rPr>
          <w:rFonts w:ascii="DM Sans" w:cs="DM Sans" w:eastAsia="DM Sans" w:hAnsi="DM Sans"/>
          <w:b/>
          <w:bCs/>
          <w:caps/>
          <w:color w:val="C9943E"/>
          <w:spacing w:val="60"/>
          <w:sz w:val="18"/>
          <w:szCs w:val="18"/>
        </w:rPr>
        <w:t xml:space="preserve">Phase 3 — Activation (Week 2–3)</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Publish first GBP post (Post 1 — Introduction)</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Send review request to Dennis A. and Janice S.</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Add GBP link to website footer and contact page</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Publish second post (Post 2 — How It Works)</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Set reminder: publish one post per week for first month</w:t>
      </w:r>
    </w:p>
    <w:p>
      <w:pPr>
        <w:spacing w:after="80" w:before="360"/>
      </w:pPr>
      <w:r>
        <w:rPr>
          <w:rFonts w:ascii="DM Sans" w:cs="DM Sans" w:eastAsia="DM Sans" w:hAnsi="DM Sans"/>
          <w:b/>
          <w:bCs/>
          <w:caps/>
          <w:color w:val="C9943E"/>
          <w:spacing w:val="60"/>
          <w:sz w:val="18"/>
          <w:szCs w:val="18"/>
        </w:rPr>
        <w:t xml:space="preserve">Phase 4 — Ongoing (Monthly)</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Publish 2 GBP posts per month (rotate through remaining templates, then create new ones)</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Respond to all reviews within 24 hours</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Send review request after every successful recovery</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Add 1–2 new photos per month</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Monitor Q&amp;A for questions from the public and answer promptly</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Check GBP Insights monthly for search term data and visibility trends</w:t>
      </w:r>
    </w:p>
    <w:p>
      <w:pPr>
        <w:pBdr>
          <w:top w:val="single" w:color="C9943E" w:sz="2" w:space="16"/>
        </w:pBdr>
        <w:spacing w:before="400"/>
      </w:pPr>
    </w:p>
    <w:p>
      <w:pPr>
        <w:spacing w:after="80"/>
        <w:jc w:val="center"/>
      </w:pPr>
      <w:r>
        <w:rPr>
          <w:rFonts w:ascii="Georgia" w:cs="Georgia" w:eastAsia="Georgia" w:hAnsi="Georgia"/>
          <w:i/>
          <w:iCs/>
          <w:color w:val="6B7894"/>
          <w:sz w:val="20"/>
          <w:szCs w:val="20"/>
        </w:rPr>
        <w:t xml:space="preserve">Ebony Iris Media LLC — Engineering brand capital into revenue-producing digital assets.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8"/>
      </w:pBdr>
      <w:jc w:val="center"/>
    </w:pPr>
    <w:r>
      <w:rPr>
        <w:rFonts w:ascii="DM Sans" w:cs="DM Sans" w:eastAsia="DM Sans" w:hAnsi="DM Sans"/>
        <w:color w:val="999999"/>
        <w:sz w:val="16"/>
        <w:szCs w:val="16"/>
      </w:rPr>
      <w:t xml:space="preserve">CONFIDENTIAL — Prepared for Surplus Secure by Ebony Iris Media LLC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999999"/>
        <w:sz w:val="16"/>
        <w:szCs w:val="16"/>
      </w:rPr>
      <w:t xml:space="preserve">Surplus Secure — Google Business Profile Setup  |  Ebony Iris Media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B2A4A"/>
      <w:sz w:val="36"/>
      <w:szCs w:val="36"/>
    </w:rPr>
  </w:style>
  <w:style w:type="paragraph" w:styleId="Heading2">
    <w:name w:val="Heading 2"/>
    <w:basedOn w:val="Normal"/>
    <w:next w:val="Normal"/>
    <w:qFormat/>
    <w:pPr>
      <w:spacing w:after="160" w:before="320"/>
      <w:outlineLvl w:val="1"/>
    </w:pPr>
    <w:rPr>
      <w:rFonts w:ascii="Georgia" w:cs="Georgia" w:eastAsia="Georgia" w:hAnsi="Georgia"/>
      <w:b/>
      <w:bCs/>
      <w:color w:val="1B2A4A"/>
      <w:sz w:val="28"/>
      <w:szCs w:val="28"/>
    </w:rPr>
  </w:style>
  <w:style w:type="paragraph" w:styleId="Heading3">
    <w:name w:val="Heading 3"/>
    <w:basedOn w:val="Normal"/>
    <w:next w:val="Normal"/>
    <w:qFormat/>
    <w:pPr>
      <w:spacing w:after="120" w:before="240"/>
      <w:outlineLvl w:val="2"/>
    </w:pPr>
    <w:rPr>
      <w:rFonts w:ascii="DM Sans" w:cs="DM Sans" w:eastAsia="DM Sans" w:hAnsi="DM Sans"/>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2026-03-02T07:50:56.048Z</dcterms:created>
  <dcterms:modified xsi:type="dcterms:W3CDTF">2026-03-02T07:50:56.049Z</dcterms:modified>
</cp:coreProperties>
</file>

<file path=docProps/custom.xml><?xml version="1.0" encoding="utf-8"?>
<Properties xmlns="http://schemas.openxmlformats.org/officeDocument/2006/custom-properties" xmlns:vt="http://schemas.openxmlformats.org/officeDocument/2006/docPropsVTypes"/>
</file>