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Sprint 5 goal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Nødvendige sikkerhetstiltak skal være implementert. Bruker skal kunne registrere og redigere timer, og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prosjektleder må kunne godkjenne endringer gjort i timeregistreringen.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Bruker skal også ha tilgang på en grafisk kalender hvor han kan planlegge møter og frister samt sette seg selv som tilgjengelig i tidsperioder. Rapporter og diagrammer skal bli automatisk generert midtveis og ved avsluttet prosjekt slik at ledelsen kan følge opp prosjektene.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