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7290"/>
        <w:gridCol w:w="1470"/>
      </w:tblGrid>
      <w:tr w:rsidR="00C271EE" w:rsidTr="00DE2D7E">
        <w:trPr>
          <w:trHeight w:val="510"/>
        </w:trPr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71EE" w:rsidRDefault="00C271EE" w:rsidP="00DE2D7E">
            <w:pPr>
              <w:spacing w:before="240" w:after="240" w:line="276" w:lineRule="auto"/>
              <w:ind w:left="120"/>
              <w:jc w:val="both"/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Module</w:t>
            </w:r>
          </w:p>
        </w:tc>
        <w:tc>
          <w:tcPr>
            <w:tcW w:w="729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71EE" w:rsidRDefault="00C271EE" w:rsidP="00DE2D7E">
            <w:pPr>
              <w:spacing w:before="240" w:after="240" w:line="276" w:lineRule="auto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Detailed Contents</w:t>
            </w:r>
          </w:p>
        </w:tc>
        <w:tc>
          <w:tcPr>
            <w:tcW w:w="14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71EE" w:rsidRDefault="00C271EE" w:rsidP="00DE2D7E">
            <w:pPr>
              <w:spacing w:before="240" w:after="240" w:line="276" w:lineRule="auto"/>
              <w:ind w:left="120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C271EE" w:rsidTr="00DE2D7E">
        <w:trPr>
          <w:trHeight w:val="3381"/>
        </w:trPr>
        <w:tc>
          <w:tcPr>
            <w:tcW w:w="12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71EE" w:rsidRDefault="00C271EE" w:rsidP="00DE2D7E">
            <w:pPr>
              <w:spacing w:before="240" w:after="240" w:line="276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71EE" w:rsidRPr="00C271EE" w:rsidRDefault="00C271EE" w:rsidP="00C271EE">
            <w:pPr>
              <w:spacing w:line="276" w:lineRule="auto"/>
              <w:ind w:left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Module: Data Warehousing and OLAP: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Data warehouse: Introduction to DW, DW architecture, </w:t>
            </w:r>
            <w:r>
              <w:rPr>
                <w:sz w:val="24"/>
                <w:szCs w:val="24"/>
              </w:rPr>
              <w:br/>
              <w:t xml:space="preserve">ETL process, </w:t>
            </w:r>
            <w:r>
              <w:rPr>
                <w:sz w:val="24"/>
                <w:szCs w:val="24"/>
              </w:rPr>
              <w:br/>
              <w:t xml:space="preserve">Top- down and bottom-up approaches, </w:t>
            </w:r>
            <w:r>
              <w:rPr>
                <w:sz w:val="24"/>
                <w:szCs w:val="24"/>
              </w:rPr>
              <w:br/>
              <w:t>characteristics, and benefits of data mart.</w:t>
            </w:r>
            <w:r>
              <w:rPr>
                <w:sz w:val="24"/>
                <w:szCs w:val="24"/>
              </w:rPr>
              <w:br/>
              <w:t xml:space="preserve">Dimensional Modeling: </w:t>
            </w:r>
            <w:r>
              <w:rPr>
                <w:sz w:val="24"/>
                <w:szCs w:val="24"/>
              </w:rPr>
              <w:br/>
              <w:t xml:space="preserve">Star, </w:t>
            </w:r>
            <w:r>
              <w:rPr>
                <w:sz w:val="24"/>
                <w:szCs w:val="24"/>
              </w:rPr>
              <w:br/>
              <w:t xml:space="preserve">Snowflake, </w:t>
            </w:r>
            <w:r>
              <w:rPr>
                <w:sz w:val="24"/>
                <w:szCs w:val="24"/>
              </w:rPr>
              <w:br/>
              <w:t>and Fact Constellation Schemas,</w:t>
            </w:r>
            <w:r>
              <w:rPr>
                <w:sz w:val="24"/>
                <w:szCs w:val="24"/>
              </w:rPr>
              <w:br/>
              <w:t xml:space="preserve">major features and functions of OLAP, </w:t>
            </w:r>
            <w:r>
              <w:rPr>
                <w:sz w:val="24"/>
                <w:szCs w:val="24"/>
              </w:rPr>
              <w:br/>
              <w:t xml:space="preserve">OLAP models- </w:t>
            </w:r>
            <w:r>
              <w:rPr>
                <w:sz w:val="24"/>
                <w:szCs w:val="24"/>
              </w:rPr>
              <w:br/>
              <w:t xml:space="preserve">ROLAP </w:t>
            </w:r>
            <w:r>
              <w:rPr>
                <w:sz w:val="24"/>
                <w:szCs w:val="24"/>
              </w:rPr>
              <w:br/>
              <w:t xml:space="preserve">and MOLAP, </w:t>
            </w:r>
            <w:r>
              <w:rPr>
                <w:sz w:val="24"/>
                <w:szCs w:val="24"/>
              </w:rPr>
              <w:br/>
              <w:t>and the difference between OLAP and OLTP.</w:t>
            </w:r>
          </w:p>
          <w:p w:rsidR="00C271EE" w:rsidRDefault="00C271EE" w:rsidP="00DE2D7E">
            <w:pPr>
              <w:spacing w:before="240" w:after="240" w:line="276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Self Learning</w:t>
            </w:r>
            <w:proofErr w:type="spellEnd"/>
            <w:r>
              <w:rPr>
                <w:b/>
                <w:sz w:val="24"/>
                <w:szCs w:val="24"/>
              </w:rPr>
              <w:t xml:space="preserve"> Topics</w:t>
            </w:r>
            <w:r>
              <w:rPr>
                <w:sz w:val="24"/>
                <w:szCs w:val="24"/>
              </w:rPr>
              <w:t>: Study any one DW implementation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71EE" w:rsidRDefault="00C271EE" w:rsidP="00DE2D7E">
            <w:pPr>
              <w:spacing w:before="240" w:after="240" w:line="276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</w:tr>
      <w:tr w:rsidR="00C271EE" w:rsidTr="00DE2D7E">
        <w:trPr>
          <w:trHeight w:val="1920"/>
        </w:trPr>
        <w:tc>
          <w:tcPr>
            <w:tcW w:w="12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71EE" w:rsidRDefault="00C271EE" w:rsidP="00DE2D7E">
            <w:pPr>
              <w:spacing w:before="240" w:after="240" w:line="276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71EE" w:rsidRDefault="00C271EE" w:rsidP="00DE2D7E">
            <w:pPr>
              <w:spacing w:line="276" w:lineRule="auto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Module: Data Analytics :</w:t>
            </w:r>
          </w:p>
          <w:p w:rsidR="00C271EE" w:rsidRDefault="00C271EE" w:rsidP="00DE2D7E">
            <w:pPr>
              <w:spacing w:line="276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Analytics Overview, </w:t>
            </w:r>
          </w:p>
          <w:p w:rsidR="00C271EE" w:rsidRDefault="00C271EE" w:rsidP="00DE2D7E">
            <w:pPr>
              <w:spacing w:line="276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Importance of Data Analytics, </w:t>
            </w:r>
          </w:p>
          <w:p w:rsidR="00C271EE" w:rsidRDefault="00C271EE" w:rsidP="00DE2D7E">
            <w:pPr>
              <w:spacing w:line="276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Types of Data Analytics,  </w:t>
            </w:r>
          </w:p>
          <w:p w:rsidR="00C271EE" w:rsidRDefault="00C271EE" w:rsidP="00DE2D7E">
            <w:pPr>
              <w:spacing w:line="276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Descriptive Analytics, </w:t>
            </w:r>
          </w:p>
          <w:p w:rsidR="00C271EE" w:rsidRDefault="00C271EE" w:rsidP="00DE2D7E">
            <w:pPr>
              <w:spacing w:line="276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Diagnostic Analytics,  </w:t>
            </w:r>
          </w:p>
          <w:p w:rsidR="00C271EE" w:rsidRDefault="00C271EE" w:rsidP="00DE2D7E">
            <w:pPr>
              <w:spacing w:line="276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Predictive Analytics, </w:t>
            </w:r>
          </w:p>
          <w:p w:rsidR="00C271EE" w:rsidRDefault="00C271EE" w:rsidP="00DE2D7E">
            <w:pPr>
              <w:spacing w:line="276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Prescriptive Analytics, </w:t>
            </w:r>
          </w:p>
          <w:p w:rsidR="00C271EE" w:rsidRDefault="00C271EE" w:rsidP="00DE2D7E">
            <w:pPr>
              <w:spacing w:line="276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Benefits of Data Analytics, </w:t>
            </w:r>
          </w:p>
          <w:p w:rsidR="00C271EE" w:rsidRDefault="00C271EE" w:rsidP="00DE2D7E">
            <w:pPr>
              <w:spacing w:line="276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Data Visualization Techniques.</w:t>
            </w:r>
          </w:p>
          <w:p w:rsidR="00C271EE" w:rsidRDefault="00C271EE" w:rsidP="00DE2D7E">
            <w:pPr>
              <w:spacing w:line="276" w:lineRule="auto"/>
              <w:ind w:left="12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Self Learning</w:t>
            </w:r>
            <w:proofErr w:type="spellEnd"/>
            <w:r>
              <w:rPr>
                <w:b/>
                <w:sz w:val="24"/>
                <w:szCs w:val="24"/>
              </w:rPr>
              <w:t xml:space="preserve"> Topics</w:t>
            </w:r>
            <w:r>
              <w:rPr>
                <w:sz w:val="24"/>
                <w:szCs w:val="24"/>
              </w:rPr>
              <w:t xml:space="preserve">: Case Studies </w:t>
            </w:r>
            <w:proofErr w:type="gramStart"/>
            <w:r>
              <w:rPr>
                <w:sz w:val="24"/>
                <w:szCs w:val="24"/>
              </w:rPr>
              <w:t>of  Data</w:t>
            </w:r>
            <w:proofErr w:type="gramEnd"/>
            <w:r>
              <w:rPr>
                <w:sz w:val="24"/>
                <w:szCs w:val="24"/>
              </w:rPr>
              <w:t xml:space="preserve"> analytics.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71EE" w:rsidRDefault="00C271EE" w:rsidP="00DE2D7E">
            <w:pPr>
              <w:spacing w:before="240" w:after="240" w:line="276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</w:tr>
      <w:tr w:rsidR="00C271EE" w:rsidTr="00DE2D7E">
        <w:trPr>
          <w:trHeight w:val="2565"/>
        </w:trPr>
        <w:tc>
          <w:tcPr>
            <w:tcW w:w="12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71EE" w:rsidRDefault="00C271EE" w:rsidP="00DE2D7E">
            <w:pPr>
              <w:spacing w:before="240" w:after="240" w:line="276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71EE" w:rsidRDefault="00C271EE" w:rsidP="00DE2D7E">
            <w:pPr>
              <w:spacing w:line="276" w:lineRule="auto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Module: Data Pre-processing:</w:t>
            </w:r>
          </w:p>
          <w:p w:rsidR="00C271EE" w:rsidRDefault="00C271EE" w:rsidP="00DE2D7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Introduction to data mining, </w:t>
            </w:r>
          </w:p>
          <w:p w:rsidR="00C271EE" w:rsidRDefault="00C271EE" w:rsidP="00DE2D7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knowledge discovery- KDD process.</w:t>
            </w:r>
          </w:p>
          <w:p w:rsidR="00C271EE" w:rsidRDefault="00C271EE" w:rsidP="00DE2D7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C271EE" w:rsidRDefault="00C271EE" w:rsidP="00DE2D7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Preprocessing: </w:t>
            </w:r>
          </w:p>
          <w:p w:rsidR="00C271EE" w:rsidRDefault="00C271EE" w:rsidP="00DE2D7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Types of Attributes; </w:t>
            </w:r>
          </w:p>
          <w:p w:rsidR="00C271EE" w:rsidRDefault="00C271EE" w:rsidP="00DE2D7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Cleaning – </w:t>
            </w:r>
          </w:p>
          <w:p w:rsidR="00C271EE" w:rsidRDefault="00C271EE" w:rsidP="00DE2D7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Missing Values; </w:t>
            </w:r>
          </w:p>
          <w:p w:rsidR="00C271EE" w:rsidRDefault="00C271EE" w:rsidP="00DE2D7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Noisy Data; </w:t>
            </w:r>
          </w:p>
          <w:p w:rsidR="00C271EE" w:rsidRDefault="00C271EE" w:rsidP="00DE2D7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Integration </w:t>
            </w:r>
          </w:p>
          <w:p w:rsidR="00C271EE" w:rsidRDefault="00C271EE" w:rsidP="00DE2D7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Transformations.</w:t>
            </w:r>
          </w:p>
          <w:p w:rsidR="00C271EE" w:rsidRDefault="00C271EE" w:rsidP="00DE2D7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Data Reduction – </w:t>
            </w:r>
          </w:p>
          <w:p w:rsidR="00C271EE" w:rsidRDefault="00C271EE" w:rsidP="00DE2D7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cube aggregation, </w:t>
            </w:r>
          </w:p>
          <w:p w:rsidR="00C271EE" w:rsidRDefault="00C271EE" w:rsidP="00DE2D7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dimensionality reduction, </w:t>
            </w:r>
          </w:p>
          <w:p w:rsidR="00C271EE" w:rsidRDefault="00C271EE" w:rsidP="00DE2D7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compression, </w:t>
            </w:r>
          </w:p>
          <w:p w:rsidR="00C271EE" w:rsidRDefault="00C271EE" w:rsidP="00DE2D7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numerosity reduction, </w:t>
            </w:r>
          </w:p>
          <w:p w:rsidR="00C271EE" w:rsidRDefault="00C271EE" w:rsidP="00DE2D7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discretization, </w:t>
            </w:r>
          </w:p>
          <w:p w:rsidR="00C271EE" w:rsidRDefault="00C271EE" w:rsidP="00C271EE">
            <w:pPr>
              <w:spacing w:line="276" w:lineRule="auto"/>
              <w:rPr>
                <w:color w:val="273239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and concept hierarchy.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b/>
                <w:sz w:val="24"/>
                <w:szCs w:val="24"/>
              </w:rPr>
              <w:t>Self Learning</w:t>
            </w:r>
            <w:proofErr w:type="spellEnd"/>
            <w:r>
              <w:rPr>
                <w:b/>
                <w:sz w:val="24"/>
                <w:szCs w:val="24"/>
              </w:rPr>
              <w:t xml:space="preserve"> Topics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color w:val="273239"/>
                <w:sz w:val="24"/>
                <w:szCs w:val="24"/>
                <w:highlight w:val="white"/>
              </w:rPr>
              <w:t>Data normalization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71EE" w:rsidRDefault="00C271EE" w:rsidP="00DE2D7E">
            <w:pPr>
              <w:spacing w:before="240" w:after="240" w:line="276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07</w:t>
            </w:r>
          </w:p>
        </w:tc>
      </w:tr>
    </w:tbl>
    <w:p w:rsidR="00C271EE" w:rsidRDefault="00C271EE"/>
    <w:sectPr w:rsidR="00C27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EE"/>
    <w:rsid w:val="00517FA6"/>
    <w:rsid w:val="009C5BF1"/>
    <w:rsid w:val="00C271EE"/>
    <w:rsid w:val="00EA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4A3536-E679-4587-B04B-92422D6B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271EE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Sane</dc:creator>
  <cp:lastModifiedBy>Pushkar Sane</cp:lastModifiedBy>
  <cp:revision>2</cp:revision>
  <dcterms:created xsi:type="dcterms:W3CDTF">2023-10-04T13:26:00Z</dcterms:created>
  <dcterms:modified xsi:type="dcterms:W3CDTF">2023-10-04T13:26:00Z</dcterms:modified>
</cp:coreProperties>
</file>