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36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58884" cy="10674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84" cy="1067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36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V.E.S. Institute of Technology, Collector Colony, </w:t>
      </w:r>
    </w:p>
    <w:p w:rsidR="00000000" w:rsidDel="00000000" w:rsidP="00000000" w:rsidRDefault="00000000" w:rsidRPr="00000000" w14:paraId="00000003">
      <w:pPr>
        <w:ind w:right="36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Chembur, Mumbai, Maharashtra 400047</w:t>
      </w:r>
    </w:p>
    <w:p w:rsidR="00000000" w:rsidDel="00000000" w:rsidP="00000000" w:rsidRDefault="00000000" w:rsidRPr="00000000" w14:paraId="00000004">
      <w:pPr>
        <w:ind w:right="36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M.C.A</w:t>
      </w:r>
    </w:p>
    <w:p w:rsidR="00000000" w:rsidDel="00000000" w:rsidP="00000000" w:rsidRDefault="00000000" w:rsidRPr="00000000" w14:paraId="00000005">
      <w:pPr>
        <w:ind w:right="36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9.52"/>
        <w:gridCol w:w="3840.48"/>
        <w:gridCol w:w="1514.88"/>
        <w:gridCol w:w="1484.6399999999999"/>
        <w:gridCol w:w="869.76"/>
        <w:gridCol w:w="990.7199999999999"/>
        <w:tblGridChange w:id="0">
          <w:tblGrid>
            <w:gridCol w:w="659.52"/>
            <w:gridCol w:w="3840.48"/>
            <w:gridCol w:w="1514.88"/>
            <w:gridCol w:w="1484.6399999999999"/>
            <w:gridCol w:w="869.76"/>
            <w:gridCol w:w="990.71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based on Collection.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23-08-2023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06-09-2023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2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Assignment based on Lambda.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23-08-2023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06-09-2023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Assignment based on Generics.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31-08-2023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08-09-2023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4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JSP web application using standard actions, custom tags and JSTL Tags.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26-09-2023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28-09-2023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5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Implementation of java application using spring framework.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11-10-2023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6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applications using Aspect Oriented Programming with Spring.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21-10-2023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7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Assignment based on Spring JDBC.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8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Exception Handling with Spring boot.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30-10-2023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 Signature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Name: Pushkar Sane</w:t>
      <w:tab/>
      <w:tab/>
      <w:tab/>
      <w:tab/>
      <w:t xml:space="preserve"> MCA / A</w:t>
      <w:tab/>
      <w:tab/>
      <w:tab/>
      <w:tab/>
      <w:t xml:space="preserve">Roll No. 45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