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DAC6" w14:textId="77777777" w:rsidR="00E057CC" w:rsidRPr="00E057CC" w:rsidRDefault="00E057CC" w:rsidP="00E057CC">
      <w:pPr>
        <w:jc w:val="center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TÉRMINOS Y CONDICIONES DE USO – FINBANK DIGITAL</w:t>
      </w:r>
    </w:p>
    <w:p w14:paraId="4163C1BC" w14:textId="77777777" w:rsidR="00E057CC" w:rsidRPr="00E057CC" w:rsidRDefault="00E057CC" w:rsidP="00E057CC">
      <w:pPr>
        <w:rPr>
          <w:rFonts w:ascii="Times New Roman" w:hAnsi="Times New Roman" w:cs="Times New Roman"/>
        </w:rPr>
      </w:pPr>
    </w:p>
    <w:p w14:paraId="2B0C210A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Versión 3.2 – Vigente desde el 1 de agosto de 2026</w:t>
      </w:r>
    </w:p>
    <w:p w14:paraId="0B5C4B03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</w:p>
    <w:p w14:paraId="6EB6656A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1. Aceptación de los términos:</w:t>
      </w:r>
    </w:p>
    <w:p w14:paraId="665D7D9B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Al utilizar la aplicación o sitio web de </w:t>
      </w:r>
      <w:proofErr w:type="spellStart"/>
      <w:r w:rsidRPr="00E057CC">
        <w:rPr>
          <w:rFonts w:ascii="Times New Roman" w:hAnsi="Times New Roman" w:cs="Times New Roman"/>
        </w:rPr>
        <w:t>FinBank</w:t>
      </w:r>
      <w:proofErr w:type="spellEnd"/>
      <w:r w:rsidRPr="00E057CC">
        <w:rPr>
          <w:rFonts w:ascii="Times New Roman" w:hAnsi="Times New Roman" w:cs="Times New Roman"/>
        </w:rPr>
        <w:t xml:space="preserve"> Digital, aceptas estos términos en su totalidad. Si no estás de acuerdo, no debes usar nuestros servicios.</w:t>
      </w:r>
    </w:p>
    <w:p w14:paraId="2BA884F1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</w:p>
    <w:p w14:paraId="7B00DF06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2. Cuentas y responsabilidad del usuario:</w:t>
      </w:r>
    </w:p>
    <w:p w14:paraId="6B78E256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Eres responsable de mantener la confidencialidad de tus credenciales de acceso.</w:t>
      </w:r>
    </w:p>
    <w:p w14:paraId="178FF282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Notificarás de inmediato cualquier uso no autorizado de tu cuenta a soporte@finbank.com.</w:t>
      </w:r>
    </w:p>
    <w:p w14:paraId="0857230C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No compartirás tu cuenta con terceros.</w:t>
      </w:r>
    </w:p>
    <w:p w14:paraId="11E83138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</w:p>
    <w:p w14:paraId="13B4EB1E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3. Transacciones:</w:t>
      </w:r>
    </w:p>
    <w:p w14:paraId="1EAC931A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Todas las transferencias, pagos y depósitos están sujetos a verificación de seguridad.</w:t>
      </w:r>
    </w:p>
    <w:p w14:paraId="5D93FE92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Los límites diarios y montos máximos se especifican en el anexo de tarifas.</w:t>
      </w:r>
    </w:p>
    <w:p w14:paraId="119A14BD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Las transacciones no pueden ser revertidas una vez confirmadas, excepto en casos de error comprobado.</w:t>
      </w:r>
    </w:p>
    <w:p w14:paraId="5F1A4723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</w:p>
    <w:p w14:paraId="0E27F790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4. Comisiones:</w:t>
      </w:r>
    </w:p>
    <w:p w14:paraId="2E510DBB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Las comisiones vigentes se publican en la sección "Tarifas" de nuestra app y en el documento anexo.</w:t>
      </w:r>
    </w:p>
    <w:p w14:paraId="76887E2C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</w:t>
      </w:r>
      <w:proofErr w:type="spellStart"/>
      <w:r w:rsidRPr="00E057CC">
        <w:rPr>
          <w:rFonts w:ascii="Times New Roman" w:hAnsi="Times New Roman" w:cs="Times New Roman"/>
        </w:rPr>
        <w:t>FinBank</w:t>
      </w:r>
      <w:proofErr w:type="spellEnd"/>
      <w:r w:rsidRPr="00E057CC">
        <w:rPr>
          <w:rFonts w:ascii="Times New Roman" w:hAnsi="Times New Roman" w:cs="Times New Roman"/>
        </w:rPr>
        <w:t xml:space="preserve"> se reserva el derecho de ajustar las comisiones con aviso de 30 días.</w:t>
      </w:r>
    </w:p>
    <w:p w14:paraId="6D5D4383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</w:p>
    <w:p w14:paraId="2DF3D73A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5. Suspensión de servicios:</w:t>
      </w:r>
    </w:p>
    <w:p w14:paraId="7E948F6D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Podemos suspender o cancelar tu cuenta si detectamos actividad fraudulenta, incumplimiento de estos términos, o si la ley lo exige.</w:t>
      </w:r>
    </w:p>
    <w:p w14:paraId="244F541E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</w:p>
    <w:p w14:paraId="125ABEC5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6. Propiedad intelectual:</w:t>
      </w:r>
    </w:p>
    <w:p w14:paraId="3E554410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Todos los contenidos de la app (diseños, textos, logos) son propiedad de </w:t>
      </w:r>
      <w:proofErr w:type="spellStart"/>
      <w:r w:rsidRPr="00E057CC">
        <w:rPr>
          <w:rFonts w:ascii="Times New Roman" w:hAnsi="Times New Roman" w:cs="Times New Roman"/>
        </w:rPr>
        <w:t>FinBank</w:t>
      </w:r>
      <w:proofErr w:type="spellEnd"/>
      <w:r w:rsidRPr="00E057CC">
        <w:rPr>
          <w:rFonts w:ascii="Times New Roman" w:hAnsi="Times New Roman" w:cs="Times New Roman"/>
        </w:rPr>
        <w:t xml:space="preserve"> Digital.</w:t>
      </w:r>
    </w:p>
    <w:p w14:paraId="6820F200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No está permitida la reproducción o distribución sin autorización expresa.</w:t>
      </w:r>
    </w:p>
    <w:p w14:paraId="52F0E22F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</w:p>
    <w:p w14:paraId="7E220C66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7. Ley aplicable:</w:t>
      </w:r>
    </w:p>
    <w:p w14:paraId="7B429166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Estos términos se rigen por las leyes del país donde operamos.</w:t>
      </w:r>
    </w:p>
    <w:p w14:paraId="43D0E912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</w:p>
    <w:p w14:paraId="408A2A7C" w14:textId="77777777" w:rsidR="00E057CC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>8. Contacto:</w:t>
      </w:r>
    </w:p>
    <w:p w14:paraId="1E866653" w14:textId="0F8CB3D0" w:rsidR="006D26ED" w:rsidRPr="00E057CC" w:rsidRDefault="00E057CC" w:rsidP="00E057CC">
      <w:pPr>
        <w:ind w:firstLine="0"/>
        <w:rPr>
          <w:rFonts w:ascii="Times New Roman" w:hAnsi="Times New Roman" w:cs="Times New Roman"/>
        </w:rPr>
      </w:pPr>
      <w:r w:rsidRPr="00E057CC">
        <w:rPr>
          <w:rFonts w:ascii="Times New Roman" w:hAnsi="Times New Roman" w:cs="Times New Roman"/>
        </w:rPr>
        <w:t xml:space="preserve">   - Para consultas legales, escribe a legal@finbank.com.</w:t>
      </w:r>
    </w:p>
    <w:sectPr w:rsidR="006D26ED" w:rsidRPr="00E057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CF"/>
    <w:rsid w:val="000D48BD"/>
    <w:rsid w:val="00107DCF"/>
    <w:rsid w:val="00356DDB"/>
    <w:rsid w:val="006D26ED"/>
    <w:rsid w:val="00E0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F86B3F-D699-4537-B2FA-B822F94B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DCF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Duque</dc:creator>
  <cp:keywords/>
  <dc:description/>
  <cp:lastModifiedBy>Andrés Duque</cp:lastModifiedBy>
  <cp:revision>2</cp:revision>
  <dcterms:created xsi:type="dcterms:W3CDTF">2026-07-26T16:38:00Z</dcterms:created>
  <dcterms:modified xsi:type="dcterms:W3CDTF">2026-07-26T16:39:00Z</dcterms:modified>
</cp:coreProperties>
</file>