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1323051"/>
        <w:docPartObj>
          <w:docPartGallery w:val="Cover Pages"/>
          <w:docPartUnique/>
        </w:docPartObj>
      </w:sdtPr>
      <w:sdtEndPr>
        <w:rPr>
          <w:rFonts w:ascii="IBM Plex Sans" w:eastAsia="IBM Plex Sans" w:hAnsi="IBM Plex Sans" w:cs="IBM Plex Sans"/>
          <w:b/>
          <w:sz w:val="34"/>
          <w:szCs w:val="34"/>
        </w:rPr>
      </w:sdtEndPr>
      <w:sdtContent>
        <w:p w14:paraId="7EB882D0" w14:textId="6F2432F6" w:rsidR="00D033DA" w:rsidRDefault="00D033DA">
          <w:pPr>
            <w:pStyle w:val="NoSpacing"/>
          </w:pPr>
          <w:r>
            <w:rPr>
              <w:noProof/>
            </w:rPr>
            <mc:AlternateContent>
              <mc:Choice Requires="wpg">
                <w:drawing>
                  <wp:anchor distT="0" distB="0" distL="114300" distR="114300" simplePos="0" relativeHeight="251659264" behindDoc="1" locked="0" layoutInCell="1" allowOverlap="1" wp14:anchorId="077F6325" wp14:editId="3D0B466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9-10T00:00:00Z">
                                      <w:dateFormat w:val="M/d/yyyy"/>
                                      <w:lid w:val="en-US"/>
                                      <w:storeMappedDataAs w:val="dateTime"/>
                                      <w:calendar w:val="gregorian"/>
                                    </w:date>
                                  </w:sdtPr>
                                  <w:sdtEndPr/>
                                  <w:sdtContent>
                                    <w:p w14:paraId="0AD3F0C0" w14:textId="79FC3046" w:rsidR="00D033DA" w:rsidRDefault="00D033DA">
                                      <w:pPr>
                                        <w:pStyle w:val="NoSpacing"/>
                                        <w:jc w:val="right"/>
                                        <w:rPr>
                                          <w:color w:val="FFFFFF" w:themeColor="background1"/>
                                          <w:sz w:val="28"/>
                                          <w:szCs w:val="28"/>
                                        </w:rPr>
                                      </w:pPr>
                                      <w:r>
                                        <w:rPr>
                                          <w:color w:val="FFFFFF" w:themeColor="background1"/>
                                          <w:sz w:val="28"/>
                                          <w:szCs w:val="28"/>
                                        </w:rPr>
                                        <w:t>9/10/2021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dtdh="http://schemas.microsoft.com/office/word/2020/wordml/sdtdatahash" xmlns:w16="http://schemas.microsoft.com/office/word/2018/wordml" xmlns:w16cex="http://schemas.microsoft.com/office/word/2018/wordml/cex">
                <w:pict>
                  <v:group w14:anchorId="077F63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9-10T00:00:00Z">
                                <w:dateFormat w:val="M/d/yyyy"/>
                                <w:lid w:val="en-US"/>
                                <w:storeMappedDataAs w:val="dateTime"/>
                                <w:calendar w:val="gregorian"/>
                              </w:date>
                            </w:sdtPr>
                            <w:sdtEndPr/>
                            <w:sdtContent>
                              <w:p w14:paraId="0AD3F0C0" w14:textId="79FC3046" w:rsidR="00D033DA" w:rsidRDefault="00D033DA">
                                <w:pPr>
                                  <w:pStyle w:val="NoSpacing"/>
                                  <w:jc w:val="right"/>
                                  <w:rPr>
                                    <w:color w:val="FFFFFF" w:themeColor="background1"/>
                                    <w:sz w:val="28"/>
                                    <w:szCs w:val="28"/>
                                  </w:rPr>
                                </w:pPr>
                                <w:r>
                                  <w:rPr>
                                    <w:color w:val="FFFFFF" w:themeColor="background1"/>
                                    <w:sz w:val="28"/>
                                    <w:szCs w:val="28"/>
                                  </w:rPr>
                                  <w:t>9/10/2021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CACDE0" wp14:editId="7501C82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6CA5A" w14:textId="7EB4FB07" w:rsidR="00D033DA" w:rsidRDefault="000922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33DA">
                                      <w:rPr>
                                        <w:rFonts w:asciiTheme="majorHAnsi" w:eastAsiaTheme="majorEastAsia" w:hAnsiTheme="majorHAnsi" w:cstheme="majorBidi"/>
                                        <w:color w:val="262626" w:themeColor="text1" w:themeTint="D9"/>
                                        <w:sz w:val="72"/>
                                        <w:szCs w:val="72"/>
                                      </w:rPr>
                                      <w:t>Surveilia Contract</w:t>
                                    </w:r>
                                  </w:sdtContent>
                                </w:sdt>
                              </w:p>
                              <w:p w14:paraId="3A9DBA55" w14:textId="6026C627" w:rsidR="00D033DA" w:rsidRDefault="000922E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33D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13CACDE0" id="_x0000_t202" coordsize="21600,21600" o:spt="202" path="m,l,21600r21600,l21600,xe">
                    <v:stroke joinstyle="miter"/>
                    <v:path gradientshapeok="t" o:connecttype="rect"/>
                  </v:shapetype>
                  <v:shape id="Text Box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9judg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17NgnOza1nsM3Nt+ZYLjVw2Gcs1CvGMeO4JBYu/jLQ6pLJpv&#10;B4mSjfW//6ZPeFAXVkpa7FxFw68t84IS9c2A1GlBR8GPwnoUzFZfWEwBPEU2WYSDj2oUpbf6Ac/B&#10;Mt0CEzMcd1U0juJF7DcfzwkXy2UGYQ0di9fm3vEUOg0lUWzVPTDvBh5GUPjGjtvIZq/o2GMzX9xy&#10;G0HKzNXU176LQ7+xwpntw3OT3oiX/xn1/Cgung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Fs9judgIAAFwFAAAOAAAAAAAAAAAA&#10;AAAAAC4CAABkcnMvZTJvRG9jLnhtbFBLAQItABQABgAIAAAAIQDIz6gV2AAAAAUBAAAPAAAAAAAA&#10;AAAAAAAAANAEAABkcnMvZG93bnJldi54bWxQSwUGAAAAAAQABADzAAAA1QUAAAAA&#10;" filled="f" stroked="f" strokeweight=".5pt">
                    <v:textbox style="mso-fit-shape-to-text:t" inset="0,0,0,0">
                      <w:txbxContent>
                        <w:p w14:paraId="3656CA5A" w14:textId="7EB4FB07" w:rsidR="00D033DA" w:rsidRDefault="00F154D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33DA">
                                <w:rPr>
                                  <w:rFonts w:asciiTheme="majorHAnsi" w:eastAsiaTheme="majorEastAsia" w:hAnsiTheme="majorHAnsi" w:cstheme="majorBidi"/>
                                  <w:color w:val="262626" w:themeColor="text1" w:themeTint="D9"/>
                                  <w:sz w:val="72"/>
                                  <w:szCs w:val="72"/>
                                </w:rPr>
                                <w:t>Surveilia Contract</w:t>
                              </w:r>
                            </w:sdtContent>
                          </w:sdt>
                        </w:p>
                        <w:p w14:paraId="3A9DBA55" w14:textId="6026C627" w:rsidR="00D033DA" w:rsidRDefault="00F154D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33DA">
                                <w:rPr>
                                  <w:color w:val="404040" w:themeColor="text1" w:themeTint="BF"/>
                                  <w:sz w:val="36"/>
                                  <w:szCs w:val="36"/>
                                </w:rPr>
                                <w:t xml:space="preserve">     </w:t>
                              </w:r>
                            </w:sdtContent>
                          </w:sdt>
                        </w:p>
                      </w:txbxContent>
                    </v:textbox>
                    <w10:wrap anchorx="page" anchory="page"/>
                  </v:shape>
                </w:pict>
              </mc:Fallback>
            </mc:AlternateContent>
          </w:r>
        </w:p>
        <w:p w14:paraId="27D051D2" w14:textId="7FA650C4" w:rsidR="00D033DA" w:rsidRDefault="00E362B7">
          <w:pPr>
            <w:rPr>
              <w:rFonts w:ascii="IBM Plex Sans" w:eastAsia="IBM Plex Sans" w:hAnsi="IBM Plex Sans" w:cs="IBM Plex Sans"/>
              <w:b/>
              <w:sz w:val="34"/>
              <w:szCs w:val="34"/>
            </w:rPr>
          </w:pPr>
          <w:r>
            <w:rPr>
              <w:rFonts w:ascii="IBM Plex Sans" w:eastAsia="IBM Plex Sans" w:hAnsi="IBM Plex Sans" w:cs="IBM Plex Sans"/>
              <w:b/>
              <w:noProof/>
              <w:sz w:val="34"/>
              <w:szCs w:val="34"/>
            </w:rPr>
            <w:drawing>
              <wp:anchor distT="0" distB="0" distL="114300" distR="114300" simplePos="0" relativeHeight="251662336" behindDoc="1" locked="0" layoutInCell="1" allowOverlap="1" wp14:anchorId="2A7576C0" wp14:editId="0BCBB570">
                <wp:simplePos x="0" y="0"/>
                <wp:positionH relativeFrom="margin">
                  <wp:align>right</wp:align>
                </wp:positionH>
                <wp:positionV relativeFrom="paragraph">
                  <wp:posOffset>1614170</wp:posOffset>
                </wp:positionV>
                <wp:extent cx="5943600" cy="4680585"/>
                <wp:effectExtent l="0" t="0" r="0" b="57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943600" cy="4680585"/>
                        </a:xfrm>
                        <a:prstGeom prst="rect">
                          <a:avLst/>
                        </a:prstGeom>
                      </pic:spPr>
                    </pic:pic>
                  </a:graphicData>
                </a:graphic>
              </wp:anchor>
            </w:drawing>
          </w:r>
          <w:r w:rsidR="00D033DA">
            <w:rPr>
              <w:noProof/>
            </w:rPr>
            <mc:AlternateContent>
              <mc:Choice Requires="wps">
                <w:drawing>
                  <wp:anchor distT="0" distB="0" distL="114300" distR="114300" simplePos="0" relativeHeight="251661312" behindDoc="0" locked="0" layoutInCell="1" allowOverlap="1" wp14:anchorId="7498AD97" wp14:editId="641E886D">
                    <wp:simplePos x="0" y="0"/>
                    <wp:positionH relativeFrom="page">
                      <wp:posOffset>2743200</wp:posOffset>
                    </wp:positionH>
                    <wp:positionV relativeFrom="page">
                      <wp:posOffset>8851900</wp:posOffset>
                    </wp:positionV>
                    <wp:extent cx="4018280" cy="365760"/>
                    <wp:effectExtent l="0" t="0" r="1270" b="13335"/>
                    <wp:wrapNone/>
                    <wp:docPr id="32" name="Text Box 32"/>
                    <wp:cNvGraphicFramePr/>
                    <a:graphic xmlns:a="http://schemas.openxmlformats.org/drawingml/2006/main">
                      <a:graphicData uri="http://schemas.microsoft.com/office/word/2010/wordprocessingShape">
                        <wps:wsp>
                          <wps:cNvSpPr txBox="1"/>
                          <wps:spPr>
                            <a:xfrm>
                              <a:off x="0" y="0"/>
                              <a:ext cx="40182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04F6E" w14:textId="28EBB68A" w:rsidR="00D033DA" w:rsidRDefault="000922E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33DA">
                                      <w:rPr>
                                        <w:color w:val="4F81BD" w:themeColor="accent1"/>
                                        <w:sz w:val="26"/>
                                        <w:szCs w:val="26"/>
                                      </w:rPr>
                                      <w:t>Chase Westlake, Ben Kennedy, Ethan Pyle, Kaden Taylor</w:t>
                                    </w:r>
                                  </w:sdtContent>
                                </w:sdt>
                              </w:p>
                              <w:p w14:paraId="71840101" w14:textId="0D05DED1" w:rsidR="00D033DA" w:rsidRDefault="000922E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033DA">
                                      <w:rPr>
                                        <w:caps/>
                                        <w:color w:val="595959" w:themeColor="text1" w:themeTint="A6"/>
                                        <w:sz w:val="20"/>
                                        <w:szCs w:val="20"/>
                                      </w:rPr>
                                      <w:t>Surveilia, Camosun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498AD97" id="Text Box 32" o:spid="_x0000_s1056" type="#_x0000_t202" style="position:absolute;margin-left:3in;margin-top:697pt;width:316.4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qeAIAAFsFAAAOAAAAZHJzL2Uyb0RvYy54bWysVN9P2zAQfp+0/8Hy+0hbRoc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" filled="f" stroked="f" strokeweight=".5pt">
                    <v:textbox style="mso-fit-shape-to-text:t" inset="0,0,0,0">
                      <w:txbxContent>
                        <w:p w14:paraId="2BD04F6E" w14:textId="28EBB68A" w:rsidR="00D033DA" w:rsidRDefault="00F154D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33DA">
                                <w:rPr>
                                  <w:color w:val="4F81BD" w:themeColor="accent1"/>
                                  <w:sz w:val="26"/>
                                  <w:szCs w:val="26"/>
                                </w:rPr>
                                <w:t>Chase Westlake, Ben Kennedy, Ethan Pyle, Kaden Taylor</w:t>
                              </w:r>
                            </w:sdtContent>
                          </w:sdt>
                        </w:p>
                        <w:p w14:paraId="71840101" w14:textId="0D05DED1" w:rsidR="00D033DA" w:rsidRDefault="00F154D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033DA">
                                <w:rPr>
                                  <w:caps/>
                                  <w:color w:val="595959" w:themeColor="text1" w:themeTint="A6"/>
                                  <w:sz w:val="20"/>
                                  <w:szCs w:val="20"/>
                                </w:rPr>
                                <w:t>Surveilia, Camosun College</w:t>
                              </w:r>
                            </w:sdtContent>
                          </w:sdt>
                        </w:p>
                      </w:txbxContent>
                    </v:textbox>
                    <w10:wrap anchorx="page" anchory="page"/>
                  </v:shape>
                </w:pict>
              </mc:Fallback>
            </mc:AlternateContent>
          </w:r>
          <w:r w:rsidR="00D033DA">
            <w:rPr>
              <w:rFonts w:ascii="IBM Plex Sans" w:eastAsia="IBM Plex Sans" w:hAnsi="IBM Plex Sans" w:cs="IBM Plex Sans"/>
              <w:b/>
              <w:sz w:val="34"/>
              <w:szCs w:val="34"/>
            </w:rPr>
            <w:br w:type="page"/>
          </w:r>
        </w:p>
      </w:sdtContent>
    </w:sdt>
    <w:p w14:paraId="6117A29E" w14:textId="77777777" w:rsidR="00FC72F0" w:rsidRPr="00095B4B" w:rsidRDefault="00633C0D" w:rsidP="00095B4B">
      <w:pPr>
        <w:pStyle w:val="IntenseQuote"/>
        <w:ind w:left="0"/>
        <w:jc w:val="left"/>
        <w:rPr>
          <w:color w:val="FF0000"/>
        </w:rPr>
      </w:pPr>
      <w:r w:rsidRPr="00095B4B">
        <w:lastRenderedPageBreak/>
        <w:t>Objective</w:t>
      </w:r>
    </w:p>
    <w:p w14:paraId="62C67804" w14:textId="77777777" w:rsidR="00FC72F0" w:rsidRDefault="00633C0D">
      <w:pPr>
        <w:rPr>
          <w:sz w:val="24"/>
          <w:szCs w:val="24"/>
        </w:rPr>
      </w:pPr>
      <w:r>
        <w:rPr>
          <w:sz w:val="24"/>
          <w:szCs w:val="24"/>
        </w:rPr>
        <w:t xml:space="preserve">The objective of Surveilia is to design and create a drone that </w:t>
      </w:r>
      <w:proofErr w:type="gramStart"/>
      <w:r>
        <w:rPr>
          <w:sz w:val="24"/>
          <w:szCs w:val="24"/>
        </w:rPr>
        <w:t>can do</w:t>
      </w:r>
      <w:proofErr w:type="gramEnd"/>
      <w:r>
        <w:rPr>
          <w:sz w:val="24"/>
          <w:szCs w:val="24"/>
        </w:rPr>
        <w:t xml:space="preserve"> autonomous patrols of a designated area and provide feedback to users on the conditions of the area.</w:t>
      </w:r>
    </w:p>
    <w:p w14:paraId="72F70B84" w14:textId="77777777" w:rsidR="00FC72F0" w:rsidRDefault="00633C0D">
      <w:pPr>
        <w:rPr>
          <w:color w:val="FF0000"/>
          <w:sz w:val="24"/>
          <w:szCs w:val="24"/>
        </w:rPr>
      </w:pPr>
      <w:r w:rsidRPr="00095B4B">
        <w:rPr>
          <w:rStyle w:val="IntenseQuoteChar"/>
        </w:rPr>
        <w:t xml:space="preserve">Core Values </w:t>
      </w:r>
    </w:p>
    <w:p w14:paraId="0A81AD89" w14:textId="3BC0DE22" w:rsidR="00FC72F0" w:rsidRDefault="00B976C8">
      <w:pPr>
        <w:pBdr>
          <w:top w:val="nil"/>
          <w:left w:val="nil"/>
          <w:bottom w:val="nil"/>
          <w:right w:val="nil"/>
          <w:between w:val="nil"/>
        </w:pBdr>
        <w:spacing w:after="0"/>
        <w:rPr>
          <w:color w:val="FF0000"/>
          <w:sz w:val="24"/>
          <w:szCs w:val="24"/>
        </w:rPr>
      </w:pPr>
      <w:r>
        <w:rPr>
          <w:i/>
          <w:color w:val="000000"/>
          <w:sz w:val="24"/>
          <w:szCs w:val="24"/>
        </w:rPr>
        <w:t>Adaptability</w:t>
      </w:r>
      <w:r>
        <w:rPr>
          <w:sz w:val="24"/>
          <w:szCs w:val="24"/>
        </w:rPr>
        <w:t>: It</w:t>
      </w:r>
      <w:r w:rsidR="00633C0D">
        <w:rPr>
          <w:sz w:val="24"/>
          <w:szCs w:val="24"/>
        </w:rPr>
        <w:t xml:space="preserve"> is imperative to the success of the project that all group members are able and are willing to adjust to new tasks both effectively and comfortably. If all group members </w:t>
      </w:r>
      <w:r>
        <w:rPr>
          <w:sz w:val="24"/>
          <w:szCs w:val="24"/>
        </w:rPr>
        <w:t>can</w:t>
      </w:r>
      <w:r w:rsidR="00633C0D">
        <w:rPr>
          <w:sz w:val="24"/>
          <w:szCs w:val="24"/>
        </w:rPr>
        <w:t xml:space="preserve"> face problems, pivot among distractions, and proceed forward, it will be easy to think ahead and consistently focus on overall improvement.</w:t>
      </w:r>
    </w:p>
    <w:p w14:paraId="2BEB0782" w14:textId="77777777" w:rsidR="00FC72F0" w:rsidRDefault="00FC72F0">
      <w:pPr>
        <w:pBdr>
          <w:top w:val="nil"/>
          <w:left w:val="nil"/>
          <w:bottom w:val="nil"/>
          <w:right w:val="nil"/>
          <w:between w:val="nil"/>
        </w:pBdr>
        <w:spacing w:after="0"/>
        <w:rPr>
          <w:sz w:val="24"/>
          <w:szCs w:val="24"/>
        </w:rPr>
      </w:pPr>
    </w:p>
    <w:p w14:paraId="728BDC8B" w14:textId="2B0D64D6" w:rsidR="00FC72F0" w:rsidRDefault="00B976C8">
      <w:pPr>
        <w:pBdr>
          <w:top w:val="nil"/>
          <w:left w:val="nil"/>
          <w:bottom w:val="nil"/>
          <w:right w:val="nil"/>
          <w:between w:val="nil"/>
        </w:pBdr>
        <w:spacing w:after="0"/>
        <w:rPr>
          <w:sz w:val="24"/>
          <w:szCs w:val="24"/>
        </w:rPr>
      </w:pPr>
      <w:r>
        <w:rPr>
          <w:i/>
          <w:color w:val="000000"/>
          <w:sz w:val="24"/>
          <w:szCs w:val="24"/>
        </w:rPr>
        <w:t>Communication</w:t>
      </w:r>
      <w:r>
        <w:rPr>
          <w:sz w:val="24"/>
          <w:szCs w:val="24"/>
        </w:rPr>
        <w:t>:</w:t>
      </w:r>
      <w:r w:rsidR="00633C0D">
        <w:rPr>
          <w:rFonts w:ascii="Calibri" w:eastAsia="Calibri" w:hAnsi="Calibri" w:cs="Calibri"/>
          <w:color w:val="000000"/>
          <w:sz w:val="24"/>
          <w:szCs w:val="24"/>
        </w:rPr>
        <w:t xml:space="preserve"> </w:t>
      </w:r>
      <w:r w:rsidR="00633C0D">
        <w:rPr>
          <w:sz w:val="24"/>
          <w:szCs w:val="24"/>
        </w:rPr>
        <w:t>Strong communication is needed to keep everyone on the same page and help each other freely when necessary.</w:t>
      </w:r>
    </w:p>
    <w:p w14:paraId="7A98A3EC" w14:textId="77777777" w:rsidR="00FC72F0" w:rsidRDefault="00FC72F0">
      <w:pPr>
        <w:pBdr>
          <w:top w:val="nil"/>
          <w:left w:val="nil"/>
          <w:bottom w:val="nil"/>
          <w:right w:val="nil"/>
          <w:between w:val="nil"/>
        </w:pBdr>
        <w:spacing w:after="0"/>
        <w:rPr>
          <w:i/>
          <w:sz w:val="24"/>
          <w:szCs w:val="24"/>
        </w:rPr>
      </w:pPr>
    </w:p>
    <w:p w14:paraId="4CD5966F" w14:textId="1549A2A4" w:rsidR="00FC72F0" w:rsidRDefault="00B976C8">
      <w:pPr>
        <w:pBdr>
          <w:top w:val="nil"/>
          <w:left w:val="nil"/>
          <w:bottom w:val="nil"/>
          <w:right w:val="nil"/>
          <w:between w:val="nil"/>
        </w:pBdr>
        <w:spacing w:after="0"/>
        <w:rPr>
          <w:sz w:val="24"/>
          <w:szCs w:val="24"/>
        </w:rPr>
      </w:pPr>
      <w:r>
        <w:rPr>
          <w:i/>
          <w:color w:val="000000"/>
          <w:sz w:val="24"/>
          <w:szCs w:val="24"/>
        </w:rPr>
        <w:t>Diligence</w:t>
      </w:r>
      <w:r>
        <w:rPr>
          <w:sz w:val="24"/>
          <w:szCs w:val="24"/>
        </w:rPr>
        <w:t>:</w:t>
      </w:r>
      <w:r w:rsidR="00633C0D">
        <w:rPr>
          <w:rFonts w:ascii="Calibri" w:eastAsia="Calibri" w:hAnsi="Calibri" w:cs="Calibri"/>
          <w:color w:val="000000"/>
          <w:sz w:val="24"/>
          <w:szCs w:val="24"/>
        </w:rPr>
        <w:t xml:space="preserve"> Working to the best of </w:t>
      </w:r>
      <w:r w:rsidR="00633C0D">
        <w:rPr>
          <w:sz w:val="24"/>
          <w:szCs w:val="24"/>
        </w:rPr>
        <w:t xml:space="preserve">your abilities to achieve the goals set in the timeline.  </w:t>
      </w:r>
    </w:p>
    <w:p w14:paraId="38F90A59" w14:textId="77777777" w:rsidR="00FC72F0" w:rsidRDefault="00FC72F0">
      <w:pPr>
        <w:pBdr>
          <w:top w:val="nil"/>
          <w:left w:val="nil"/>
          <w:bottom w:val="nil"/>
          <w:right w:val="nil"/>
          <w:between w:val="nil"/>
        </w:pBdr>
        <w:spacing w:after="0"/>
        <w:rPr>
          <w:sz w:val="24"/>
          <w:szCs w:val="24"/>
        </w:rPr>
      </w:pPr>
    </w:p>
    <w:p w14:paraId="323528B1" w14:textId="4E0C3C8D" w:rsidR="00FC72F0" w:rsidRDefault="00B976C8">
      <w:pPr>
        <w:pBdr>
          <w:top w:val="nil"/>
          <w:left w:val="nil"/>
          <w:bottom w:val="nil"/>
          <w:right w:val="nil"/>
          <w:between w:val="nil"/>
        </w:pBdr>
        <w:rPr>
          <w:sz w:val="24"/>
          <w:szCs w:val="24"/>
        </w:rPr>
      </w:pPr>
      <w:r>
        <w:rPr>
          <w:i/>
          <w:color w:val="000000"/>
          <w:sz w:val="24"/>
          <w:szCs w:val="24"/>
        </w:rPr>
        <w:t>Humor</w:t>
      </w:r>
      <w:r w:rsidR="00633C0D">
        <w:rPr>
          <w:sz w:val="24"/>
          <w:szCs w:val="24"/>
        </w:rPr>
        <w:t>: Each member will contribute to the positive morale and cohesion of the team. Each member will check to ensure that everyone remains confident and productive, while also maintaining a fun environment which is free of harassment. Adversity shall be reserved for technical challenges, which we will overcome.</w:t>
      </w:r>
    </w:p>
    <w:p w14:paraId="3C66D9AE" w14:textId="77777777" w:rsidR="00FC72F0" w:rsidRPr="00095B4B" w:rsidRDefault="00633C0D" w:rsidP="00095B4B">
      <w:pPr>
        <w:pStyle w:val="IntenseQuote"/>
        <w:ind w:left="0"/>
        <w:jc w:val="left"/>
      </w:pPr>
      <w:r w:rsidRPr="00095B4B">
        <w:t xml:space="preserve">Team  </w:t>
      </w:r>
    </w:p>
    <w:tbl>
      <w:tblPr>
        <w:tblStyle w:val="a"/>
        <w:tblW w:w="78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420"/>
        <w:gridCol w:w="2325"/>
      </w:tblGrid>
      <w:tr w:rsidR="00FC72F0" w14:paraId="4EFBF1F2" w14:textId="77777777">
        <w:tc>
          <w:tcPr>
            <w:tcW w:w="2100" w:type="dxa"/>
          </w:tcPr>
          <w:p w14:paraId="50B9B7B6" w14:textId="77777777" w:rsidR="00FC72F0" w:rsidRDefault="00633C0D">
            <w:pPr>
              <w:jc w:val="center"/>
              <w:rPr>
                <w:b/>
                <w:sz w:val="24"/>
                <w:szCs w:val="24"/>
              </w:rPr>
            </w:pPr>
            <w:r>
              <w:rPr>
                <w:b/>
                <w:sz w:val="24"/>
                <w:szCs w:val="24"/>
              </w:rPr>
              <w:t>Names</w:t>
            </w:r>
          </w:p>
        </w:tc>
        <w:tc>
          <w:tcPr>
            <w:tcW w:w="3420" w:type="dxa"/>
          </w:tcPr>
          <w:p w14:paraId="7FC9903D" w14:textId="77777777" w:rsidR="00FC72F0" w:rsidRDefault="00633C0D">
            <w:pPr>
              <w:jc w:val="center"/>
              <w:rPr>
                <w:b/>
                <w:sz w:val="24"/>
                <w:szCs w:val="24"/>
              </w:rPr>
            </w:pPr>
            <w:r>
              <w:rPr>
                <w:b/>
                <w:sz w:val="24"/>
                <w:szCs w:val="24"/>
              </w:rPr>
              <w:t>Email</w:t>
            </w:r>
          </w:p>
        </w:tc>
        <w:tc>
          <w:tcPr>
            <w:tcW w:w="2325" w:type="dxa"/>
          </w:tcPr>
          <w:p w14:paraId="72AF6D2B" w14:textId="77777777" w:rsidR="00FC72F0" w:rsidRDefault="00633C0D">
            <w:pPr>
              <w:jc w:val="center"/>
              <w:rPr>
                <w:b/>
                <w:sz w:val="24"/>
                <w:szCs w:val="24"/>
              </w:rPr>
            </w:pPr>
            <w:r>
              <w:rPr>
                <w:b/>
                <w:sz w:val="24"/>
                <w:szCs w:val="24"/>
              </w:rPr>
              <w:t>Role</w:t>
            </w:r>
          </w:p>
        </w:tc>
      </w:tr>
      <w:tr w:rsidR="00FC72F0" w14:paraId="7B090BA7" w14:textId="77777777">
        <w:tc>
          <w:tcPr>
            <w:tcW w:w="2100" w:type="dxa"/>
          </w:tcPr>
          <w:p w14:paraId="327DBD56" w14:textId="77777777" w:rsidR="00FC72F0" w:rsidRDefault="00633C0D">
            <w:pPr>
              <w:jc w:val="center"/>
              <w:rPr>
                <w:sz w:val="24"/>
                <w:szCs w:val="24"/>
              </w:rPr>
            </w:pPr>
            <w:r>
              <w:rPr>
                <w:sz w:val="24"/>
                <w:szCs w:val="24"/>
              </w:rPr>
              <w:t>Chase Westlake</w:t>
            </w:r>
          </w:p>
        </w:tc>
        <w:tc>
          <w:tcPr>
            <w:tcW w:w="3420" w:type="dxa"/>
          </w:tcPr>
          <w:p w14:paraId="1CD55FB7" w14:textId="77777777" w:rsidR="00FC72F0" w:rsidRDefault="000922E9">
            <w:pPr>
              <w:jc w:val="center"/>
              <w:rPr>
                <w:sz w:val="24"/>
                <w:szCs w:val="24"/>
              </w:rPr>
            </w:pPr>
            <w:hyperlink r:id="rId8">
              <w:r w:rsidR="00633C0D">
                <w:rPr>
                  <w:color w:val="0563C1"/>
                  <w:sz w:val="24"/>
                  <w:szCs w:val="24"/>
                  <w:u w:val="single"/>
                </w:rPr>
                <w:t>chasewestlake@gmail.com</w:t>
              </w:r>
            </w:hyperlink>
          </w:p>
        </w:tc>
        <w:tc>
          <w:tcPr>
            <w:tcW w:w="2325" w:type="dxa"/>
          </w:tcPr>
          <w:p w14:paraId="40C5B04B" w14:textId="77777777" w:rsidR="00FC72F0" w:rsidRDefault="00633C0D">
            <w:pPr>
              <w:jc w:val="center"/>
              <w:rPr>
                <w:sz w:val="24"/>
                <w:szCs w:val="24"/>
              </w:rPr>
            </w:pPr>
            <w:r>
              <w:rPr>
                <w:sz w:val="24"/>
                <w:szCs w:val="24"/>
              </w:rPr>
              <w:t>Team Lead</w:t>
            </w:r>
          </w:p>
        </w:tc>
      </w:tr>
      <w:tr w:rsidR="00FC72F0" w14:paraId="34E6AD0F" w14:textId="77777777">
        <w:tc>
          <w:tcPr>
            <w:tcW w:w="2100" w:type="dxa"/>
          </w:tcPr>
          <w:p w14:paraId="251100C7" w14:textId="77777777" w:rsidR="00FC72F0" w:rsidRDefault="00633C0D">
            <w:pPr>
              <w:jc w:val="center"/>
              <w:rPr>
                <w:sz w:val="24"/>
                <w:szCs w:val="24"/>
              </w:rPr>
            </w:pPr>
            <w:r>
              <w:rPr>
                <w:sz w:val="24"/>
                <w:szCs w:val="24"/>
              </w:rPr>
              <w:t>Ethan Pyle</w:t>
            </w:r>
          </w:p>
        </w:tc>
        <w:tc>
          <w:tcPr>
            <w:tcW w:w="3420" w:type="dxa"/>
          </w:tcPr>
          <w:p w14:paraId="1857968E" w14:textId="77777777" w:rsidR="00FC72F0" w:rsidRDefault="000922E9">
            <w:pPr>
              <w:jc w:val="center"/>
              <w:rPr>
                <w:sz w:val="24"/>
                <w:szCs w:val="24"/>
              </w:rPr>
            </w:pPr>
            <w:hyperlink r:id="rId9">
              <w:r w:rsidR="00633C0D">
                <w:rPr>
                  <w:color w:val="1155CC"/>
                  <w:sz w:val="24"/>
                  <w:szCs w:val="24"/>
                  <w:u w:val="single"/>
                </w:rPr>
                <w:t>pyleethan15@gmail.com</w:t>
              </w:r>
            </w:hyperlink>
            <w:r w:rsidR="00633C0D">
              <w:rPr>
                <w:sz w:val="24"/>
                <w:szCs w:val="24"/>
              </w:rPr>
              <w:t xml:space="preserve">   </w:t>
            </w:r>
          </w:p>
        </w:tc>
        <w:tc>
          <w:tcPr>
            <w:tcW w:w="2325" w:type="dxa"/>
          </w:tcPr>
          <w:p w14:paraId="73378B44" w14:textId="77777777" w:rsidR="00FC72F0" w:rsidRDefault="00633C0D">
            <w:pPr>
              <w:jc w:val="center"/>
              <w:rPr>
                <w:sz w:val="24"/>
                <w:szCs w:val="24"/>
              </w:rPr>
            </w:pPr>
            <w:r>
              <w:rPr>
                <w:sz w:val="24"/>
                <w:szCs w:val="24"/>
              </w:rPr>
              <w:t>Software Lead</w:t>
            </w:r>
          </w:p>
        </w:tc>
      </w:tr>
      <w:tr w:rsidR="00FC72F0" w14:paraId="59DC9B49" w14:textId="77777777">
        <w:tc>
          <w:tcPr>
            <w:tcW w:w="2100" w:type="dxa"/>
          </w:tcPr>
          <w:p w14:paraId="1089EDF2" w14:textId="77777777" w:rsidR="00FC72F0" w:rsidRDefault="00633C0D">
            <w:pPr>
              <w:jc w:val="center"/>
              <w:rPr>
                <w:sz w:val="24"/>
                <w:szCs w:val="24"/>
              </w:rPr>
            </w:pPr>
            <w:r>
              <w:rPr>
                <w:sz w:val="24"/>
                <w:szCs w:val="24"/>
              </w:rPr>
              <w:t>Kaden Taylor</w:t>
            </w:r>
          </w:p>
        </w:tc>
        <w:tc>
          <w:tcPr>
            <w:tcW w:w="3420" w:type="dxa"/>
          </w:tcPr>
          <w:p w14:paraId="167A1A0F" w14:textId="77777777" w:rsidR="00FC72F0" w:rsidRDefault="000922E9">
            <w:pPr>
              <w:jc w:val="center"/>
              <w:rPr>
                <w:sz w:val="24"/>
                <w:szCs w:val="24"/>
              </w:rPr>
            </w:pPr>
            <w:hyperlink r:id="rId10">
              <w:r w:rsidR="00633C0D">
                <w:rPr>
                  <w:color w:val="1155CC"/>
                  <w:sz w:val="24"/>
                  <w:szCs w:val="24"/>
                  <w:u w:val="single"/>
                </w:rPr>
                <w:t>kaden.taylor@me.com</w:t>
              </w:r>
            </w:hyperlink>
          </w:p>
        </w:tc>
        <w:tc>
          <w:tcPr>
            <w:tcW w:w="2325" w:type="dxa"/>
          </w:tcPr>
          <w:p w14:paraId="65466D51" w14:textId="77777777" w:rsidR="00FC72F0" w:rsidRDefault="00633C0D">
            <w:pPr>
              <w:jc w:val="center"/>
              <w:rPr>
                <w:sz w:val="24"/>
                <w:szCs w:val="24"/>
              </w:rPr>
            </w:pPr>
            <w:r>
              <w:rPr>
                <w:sz w:val="24"/>
                <w:szCs w:val="24"/>
              </w:rPr>
              <w:t>Hardware Lead</w:t>
            </w:r>
          </w:p>
        </w:tc>
      </w:tr>
      <w:tr w:rsidR="00FC72F0" w14:paraId="4478B5F0" w14:textId="77777777">
        <w:tc>
          <w:tcPr>
            <w:tcW w:w="2100" w:type="dxa"/>
          </w:tcPr>
          <w:p w14:paraId="7F3E17B5" w14:textId="77777777" w:rsidR="00FC72F0" w:rsidRDefault="00633C0D">
            <w:pPr>
              <w:jc w:val="center"/>
              <w:rPr>
                <w:sz w:val="24"/>
                <w:szCs w:val="24"/>
              </w:rPr>
            </w:pPr>
            <w:r>
              <w:rPr>
                <w:sz w:val="24"/>
                <w:szCs w:val="24"/>
              </w:rPr>
              <w:t>Ben Kennedy</w:t>
            </w:r>
          </w:p>
        </w:tc>
        <w:tc>
          <w:tcPr>
            <w:tcW w:w="3420" w:type="dxa"/>
          </w:tcPr>
          <w:p w14:paraId="0C2072F1" w14:textId="77777777" w:rsidR="00FC72F0" w:rsidRDefault="000922E9">
            <w:pPr>
              <w:jc w:val="center"/>
              <w:rPr>
                <w:sz w:val="24"/>
                <w:szCs w:val="24"/>
              </w:rPr>
            </w:pPr>
            <w:hyperlink r:id="rId11">
              <w:r w:rsidR="00633C0D">
                <w:rPr>
                  <w:color w:val="1155CC"/>
                  <w:u w:val="single"/>
                </w:rPr>
                <w:t>benkennedy47@gmail.com</w:t>
              </w:r>
            </w:hyperlink>
            <w:r w:rsidR="00633C0D">
              <w:t xml:space="preserve">  </w:t>
            </w:r>
          </w:p>
        </w:tc>
        <w:tc>
          <w:tcPr>
            <w:tcW w:w="2325" w:type="dxa"/>
          </w:tcPr>
          <w:p w14:paraId="53E64883" w14:textId="77777777" w:rsidR="00FC72F0" w:rsidRDefault="00633C0D">
            <w:pPr>
              <w:jc w:val="center"/>
              <w:rPr>
                <w:sz w:val="24"/>
                <w:szCs w:val="24"/>
              </w:rPr>
            </w:pPr>
            <w:r>
              <w:rPr>
                <w:sz w:val="24"/>
                <w:szCs w:val="24"/>
              </w:rPr>
              <w:t>Design Lead</w:t>
            </w:r>
          </w:p>
        </w:tc>
      </w:tr>
    </w:tbl>
    <w:p w14:paraId="65E884B0" w14:textId="77777777" w:rsidR="00FC72F0" w:rsidRDefault="00FC72F0">
      <w:pPr>
        <w:spacing w:line="60" w:lineRule="auto"/>
        <w:rPr>
          <w:b/>
          <w:sz w:val="28"/>
          <w:szCs w:val="28"/>
        </w:rPr>
      </w:pPr>
    </w:p>
    <w:p w14:paraId="24373F3D" w14:textId="77777777" w:rsidR="00FC72F0" w:rsidRPr="00095B4B" w:rsidRDefault="00633C0D" w:rsidP="00022066">
      <w:pPr>
        <w:pStyle w:val="IntenseQuote"/>
        <w:ind w:left="0"/>
        <w:jc w:val="left"/>
        <w:rPr>
          <w:color w:val="FF0000"/>
        </w:rPr>
      </w:pPr>
      <w:r w:rsidRPr="00095B4B">
        <w:t>Roles</w:t>
      </w:r>
    </w:p>
    <w:p w14:paraId="7681BED4" w14:textId="77777777" w:rsidR="00FC72F0" w:rsidRDefault="00633C0D">
      <w:pPr>
        <w:rPr>
          <w:sz w:val="24"/>
          <w:szCs w:val="24"/>
        </w:rPr>
      </w:pPr>
      <w:r>
        <w:rPr>
          <w:sz w:val="24"/>
          <w:szCs w:val="24"/>
        </w:rPr>
        <w:t>Roles are non-concrete, meaning they will evolve and expand as the project expands. This is simply a base to begin.</w:t>
      </w:r>
    </w:p>
    <w:p w14:paraId="6A82C9A4" w14:textId="77777777" w:rsidR="00FC72F0" w:rsidRDefault="00633C0D">
      <w:pPr>
        <w:rPr>
          <w:sz w:val="24"/>
          <w:szCs w:val="24"/>
        </w:rPr>
      </w:pPr>
      <w:r>
        <w:rPr>
          <w:sz w:val="24"/>
          <w:szCs w:val="24"/>
        </w:rPr>
        <w:t xml:space="preserve">Roles carry with it the responsibility to ensure that the member understands what their platform is built on and why decisions are made. They are also to take the lead when other members are assigned to their tasks. </w:t>
      </w:r>
    </w:p>
    <w:p w14:paraId="367E97E2" w14:textId="77777777" w:rsidR="00FC72F0" w:rsidRDefault="00633C0D">
      <w:pPr>
        <w:spacing w:line="180" w:lineRule="auto"/>
        <w:rPr>
          <w:sz w:val="24"/>
          <w:szCs w:val="24"/>
        </w:rPr>
      </w:pPr>
      <w:r>
        <w:rPr>
          <w:i/>
          <w:sz w:val="24"/>
          <w:szCs w:val="24"/>
        </w:rPr>
        <w:t xml:space="preserve">Team Lead </w:t>
      </w:r>
      <w:r>
        <w:rPr>
          <w:sz w:val="24"/>
          <w:szCs w:val="24"/>
        </w:rPr>
        <w:t>is responsible for:</w:t>
      </w:r>
    </w:p>
    <w:p w14:paraId="319583E2"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Ensuring communication amongst team and faculty</w:t>
      </w:r>
    </w:p>
    <w:p w14:paraId="4FF13337"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Supporting team members achieve tasks</w:t>
      </w:r>
    </w:p>
    <w:p w14:paraId="7346B512"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 xml:space="preserve">Taking feedback and directing solutions </w:t>
      </w:r>
    </w:p>
    <w:p w14:paraId="7A9D698C"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lastRenderedPageBreak/>
        <w:t>Delegating tasks as they arise and course correction</w:t>
      </w:r>
    </w:p>
    <w:p w14:paraId="03E7235D"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Listening to team members and respecting their expertise</w:t>
      </w:r>
    </w:p>
    <w:p w14:paraId="554451DE" w14:textId="77777777" w:rsidR="00FC72F0" w:rsidRDefault="00633C0D">
      <w:pPr>
        <w:spacing w:line="180" w:lineRule="auto"/>
        <w:rPr>
          <w:sz w:val="24"/>
          <w:szCs w:val="24"/>
        </w:rPr>
      </w:pPr>
      <w:r>
        <w:rPr>
          <w:i/>
          <w:sz w:val="24"/>
          <w:szCs w:val="24"/>
        </w:rPr>
        <w:t xml:space="preserve">Software Lead </w:t>
      </w:r>
      <w:r>
        <w:rPr>
          <w:sz w:val="24"/>
          <w:szCs w:val="24"/>
        </w:rPr>
        <w:t>is responsible for:</w:t>
      </w:r>
    </w:p>
    <w:p w14:paraId="39059C7F"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Ensuring software is complete on time</w:t>
      </w:r>
    </w:p>
    <w:p w14:paraId="27518EBA"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Recommending styles, solutions, and widgets for implementation</w:t>
      </w:r>
    </w:p>
    <w:p w14:paraId="7EDD4032" w14:textId="77777777" w:rsidR="00FC72F0" w:rsidRDefault="00633C0D">
      <w:pPr>
        <w:numPr>
          <w:ilvl w:val="0"/>
          <w:numId w:val="1"/>
        </w:numPr>
        <w:pBdr>
          <w:top w:val="nil"/>
          <w:left w:val="nil"/>
          <w:bottom w:val="nil"/>
          <w:right w:val="nil"/>
          <w:between w:val="nil"/>
        </w:pBdr>
        <w:spacing w:line="180" w:lineRule="auto"/>
        <w:rPr>
          <w:sz w:val="24"/>
          <w:szCs w:val="24"/>
        </w:rPr>
      </w:pPr>
      <w:r>
        <w:rPr>
          <w:sz w:val="24"/>
          <w:szCs w:val="24"/>
        </w:rPr>
        <w:t>Documenting software to a high standard</w:t>
      </w:r>
    </w:p>
    <w:p w14:paraId="08F4BB13"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Communicating with team lead when extra resources are needed</w:t>
      </w:r>
    </w:p>
    <w:p w14:paraId="2FB97396" w14:textId="77777777" w:rsidR="00FC72F0" w:rsidRDefault="00633C0D">
      <w:pPr>
        <w:spacing w:line="180" w:lineRule="auto"/>
        <w:rPr>
          <w:sz w:val="24"/>
          <w:szCs w:val="24"/>
        </w:rPr>
      </w:pPr>
      <w:r>
        <w:rPr>
          <w:i/>
          <w:sz w:val="24"/>
          <w:szCs w:val="24"/>
        </w:rPr>
        <w:t xml:space="preserve">Hardware Lead </w:t>
      </w:r>
      <w:r>
        <w:rPr>
          <w:sz w:val="24"/>
          <w:szCs w:val="24"/>
        </w:rPr>
        <w:t>is responsible for:</w:t>
      </w:r>
    </w:p>
    <w:p w14:paraId="7894175B"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Ensuring hardware is properly assembled and functional</w:t>
      </w:r>
    </w:p>
    <w:p w14:paraId="64510467"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Recommending fixes and solutions for implementation</w:t>
      </w:r>
    </w:p>
    <w:p w14:paraId="1322D77C" w14:textId="77777777" w:rsidR="00FC72F0" w:rsidRDefault="00633C0D">
      <w:pPr>
        <w:numPr>
          <w:ilvl w:val="0"/>
          <w:numId w:val="1"/>
        </w:numPr>
        <w:pBdr>
          <w:top w:val="nil"/>
          <w:left w:val="nil"/>
          <w:bottom w:val="nil"/>
          <w:right w:val="nil"/>
          <w:between w:val="nil"/>
        </w:pBdr>
        <w:spacing w:line="180" w:lineRule="auto"/>
        <w:rPr>
          <w:sz w:val="24"/>
          <w:szCs w:val="24"/>
        </w:rPr>
      </w:pPr>
      <w:r>
        <w:rPr>
          <w:sz w:val="24"/>
          <w:szCs w:val="24"/>
        </w:rPr>
        <w:t>Working with Design Lead to ensure proper documentation of schematics</w:t>
      </w:r>
    </w:p>
    <w:p w14:paraId="3AB17163"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Communicating with team lead when extra resources are needed</w:t>
      </w:r>
    </w:p>
    <w:p w14:paraId="4457A56D" w14:textId="77777777" w:rsidR="00FC72F0" w:rsidRDefault="00633C0D">
      <w:pPr>
        <w:spacing w:line="180" w:lineRule="auto"/>
        <w:rPr>
          <w:sz w:val="24"/>
          <w:szCs w:val="24"/>
        </w:rPr>
      </w:pPr>
      <w:r>
        <w:rPr>
          <w:i/>
          <w:sz w:val="24"/>
          <w:szCs w:val="24"/>
        </w:rPr>
        <w:t xml:space="preserve">Design Lead </w:t>
      </w:r>
      <w:r>
        <w:rPr>
          <w:sz w:val="24"/>
          <w:szCs w:val="24"/>
        </w:rPr>
        <w:t>is responsible for:</w:t>
      </w:r>
    </w:p>
    <w:p w14:paraId="717224DB"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Ensuring designs make sense and are properly thought out</w:t>
      </w:r>
    </w:p>
    <w:p w14:paraId="42FCD2BB"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Recommending solutions on hardware, software, CAD</w:t>
      </w:r>
    </w:p>
    <w:p w14:paraId="782D1C6F" w14:textId="77777777" w:rsidR="00FC72F0" w:rsidRDefault="00633C0D">
      <w:pPr>
        <w:numPr>
          <w:ilvl w:val="0"/>
          <w:numId w:val="1"/>
        </w:numPr>
        <w:pBdr>
          <w:top w:val="nil"/>
          <w:left w:val="nil"/>
          <w:bottom w:val="nil"/>
          <w:right w:val="nil"/>
          <w:between w:val="nil"/>
        </w:pBdr>
        <w:spacing w:line="180" w:lineRule="auto"/>
        <w:rPr>
          <w:color w:val="000000"/>
          <w:sz w:val="24"/>
          <w:szCs w:val="24"/>
        </w:rPr>
      </w:pPr>
      <w:r>
        <w:rPr>
          <w:rFonts w:ascii="Calibri" w:eastAsia="Calibri" w:hAnsi="Calibri" w:cs="Calibri"/>
          <w:color w:val="000000"/>
          <w:sz w:val="24"/>
          <w:szCs w:val="24"/>
        </w:rPr>
        <w:t>Documenting design practices and requirements</w:t>
      </w:r>
    </w:p>
    <w:p w14:paraId="75A8B99E" w14:textId="77777777" w:rsidR="00FC72F0" w:rsidRDefault="00633C0D">
      <w:pPr>
        <w:numPr>
          <w:ilvl w:val="0"/>
          <w:numId w:val="1"/>
        </w:numPr>
        <w:pBdr>
          <w:top w:val="nil"/>
          <w:left w:val="nil"/>
          <w:bottom w:val="nil"/>
          <w:right w:val="nil"/>
          <w:between w:val="nil"/>
        </w:pBdr>
        <w:spacing w:line="180" w:lineRule="auto"/>
        <w:rPr>
          <w:sz w:val="24"/>
          <w:szCs w:val="24"/>
        </w:rPr>
      </w:pPr>
      <w:r>
        <w:rPr>
          <w:sz w:val="24"/>
          <w:szCs w:val="24"/>
        </w:rPr>
        <w:t>Working with Hardware Lead to ensure proper documentation</w:t>
      </w:r>
    </w:p>
    <w:p w14:paraId="64E5E6CB" w14:textId="77777777" w:rsidR="00FC72F0" w:rsidRDefault="00633C0D">
      <w:pPr>
        <w:numPr>
          <w:ilvl w:val="0"/>
          <w:numId w:val="1"/>
        </w:numPr>
        <w:pBdr>
          <w:top w:val="nil"/>
          <w:left w:val="nil"/>
          <w:bottom w:val="nil"/>
          <w:right w:val="nil"/>
          <w:between w:val="nil"/>
        </w:pBdr>
        <w:rPr>
          <w:color w:val="000000"/>
          <w:sz w:val="24"/>
          <w:szCs w:val="24"/>
        </w:rPr>
      </w:pPr>
      <w:r>
        <w:rPr>
          <w:rFonts w:ascii="Calibri" w:eastAsia="Calibri" w:hAnsi="Calibri" w:cs="Calibri"/>
          <w:color w:val="000000"/>
          <w:sz w:val="24"/>
          <w:szCs w:val="24"/>
        </w:rPr>
        <w:t>Communicating with team lead when extra resources are needed</w:t>
      </w:r>
    </w:p>
    <w:p w14:paraId="62D3F873" w14:textId="77777777" w:rsidR="00FC72F0" w:rsidRDefault="00633C0D">
      <w:pPr>
        <w:rPr>
          <w:color w:val="000000"/>
          <w:sz w:val="24"/>
          <w:szCs w:val="24"/>
        </w:rPr>
      </w:pPr>
      <w:r w:rsidRPr="00095B4B">
        <w:rPr>
          <w:rStyle w:val="IntenseQuoteChar"/>
        </w:rPr>
        <w:t>Labor Methodology</w:t>
      </w:r>
    </w:p>
    <w:p w14:paraId="78EF3388" w14:textId="1C4EB696" w:rsidR="00FC72F0" w:rsidRDefault="00C71E12">
      <w:pPr>
        <w:numPr>
          <w:ilvl w:val="0"/>
          <w:numId w:val="1"/>
        </w:numPr>
        <w:pBdr>
          <w:top w:val="nil"/>
          <w:left w:val="nil"/>
          <w:bottom w:val="nil"/>
          <w:right w:val="nil"/>
          <w:between w:val="nil"/>
        </w:pBdr>
        <w:spacing w:after="0"/>
        <w:rPr>
          <w:sz w:val="24"/>
          <w:szCs w:val="24"/>
        </w:rPr>
      </w:pPr>
      <w:r>
        <w:rPr>
          <w:sz w:val="24"/>
          <w:szCs w:val="24"/>
        </w:rPr>
        <w:t>A</w:t>
      </w:r>
      <w:r w:rsidR="00633C0D">
        <w:rPr>
          <w:sz w:val="24"/>
          <w:szCs w:val="24"/>
        </w:rPr>
        <w:t xml:space="preserve">ll members will be respectable and helpful without putting down another member. </w:t>
      </w:r>
    </w:p>
    <w:p w14:paraId="0B98EDDB" w14:textId="77777777" w:rsidR="00FC72F0" w:rsidRDefault="00633C0D">
      <w:pPr>
        <w:numPr>
          <w:ilvl w:val="0"/>
          <w:numId w:val="1"/>
        </w:numPr>
        <w:pBdr>
          <w:top w:val="nil"/>
          <w:left w:val="nil"/>
          <w:bottom w:val="nil"/>
          <w:right w:val="nil"/>
          <w:between w:val="nil"/>
        </w:pBdr>
        <w:spacing w:after="0"/>
        <w:rPr>
          <w:sz w:val="24"/>
          <w:szCs w:val="24"/>
        </w:rPr>
      </w:pPr>
      <w:r>
        <w:rPr>
          <w:sz w:val="24"/>
          <w:szCs w:val="24"/>
        </w:rPr>
        <w:t xml:space="preserve">Members must be flexible in what role/job they are working on. One problem may need more than one brain to complete, be flexible. </w:t>
      </w:r>
    </w:p>
    <w:p w14:paraId="04E9B15F" w14:textId="77777777" w:rsidR="00FC72F0" w:rsidRDefault="00633C0D">
      <w:pPr>
        <w:numPr>
          <w:ilvl w:val="0"/>
          <w:numId w:val="1"/>
        </w:numPr>
        <w:pBdr>
          <w:top w:val="nil"/>
          <w:left w:val="nil"/>
          <w:bottom w:val="nil"/>
          <w:right w:val="nil"/>
          <w:between w:val="nil"/>
        </w:pBdr>
        <w:spacing w:after="0"/>
        <w:rPr>
          <w:sz w:val="24"/>
          <w:szCs w:val="24"/>
        </w:rPr>
      </w:pPr>
      <w:r>
        <w:rPr>
          <w:sz w:val="24"/>
          <w:szCs w:val="24"/>
        </w:rPr>
        <w:t>While all members will be expected to be adaptable regarding the tasks that they complete, primary roles have been assigned to keep a formal and efficient working environment within each specific area of the product.</w:t>
      </w:r>
    </w:p>
    <w:p w14:paraId="639BFEBB" w14:textId="34C10B4A" w:rsidR="00FC72F0" w:rsidRDefault="00633C0D" w:rsidP="00D033DA">
      <w:pPr>
        <w:numPr>
          <w:ilvl w:val="0"/>
          <w:numId w:val="1"/>
        </w:numPr>
        <w:spacing w:after="0"/>
        <w:rPr>
          <w:sz w:val="24"/>
          <w:szCs w:val="24"/>
        </w:rPr>
      </w:pPr>
      <w:r>
        <w:rPr>
          <w:sz w:val="24"/>
          <w:szCs w:val="24"/>
        </w:rPr>
        <w:t>Labor for one task can often be subdivided if the primary lead of one area needs assistance or if the task being referred to requires a more significant allocation of resources.</w:t>
      </w:r>
    </w:p>
    <w:p w14:paraId="6CDAD711" w14:textId="77777777" w:rsidR="00D033DA" w:rsidRPr="00D033DA" w:rsidRDefault="00D033DA" w:rsidP="00D033DA">
      <w:pPr>
        <w:spacing w:after="0"/>
        <w:rPr>
          <w:sz w:val="24"/>
          <w:szCs w:val="24"/>
        </w:rPr>
      </w:pPr>
    </w:p>
    <w:p w14:paraId="0DE34C88" w14:textId="77777777" w:rsidR="00D033DA" w:rsidRDefault="00D033DA">
      <w:pPr>
        <w:rPr>
          <w:b/>
          <w:sz w:val="32"/>
          <w:szCs w:val="32"/>
        </w:rPr>
      </w:pPr>
    </w:p>
    <w:p w14:paraId="4AE2D295" w14:textId="77777777" w:rsidR="00D033DA" w:rsidRDefault="00D033DA">
      <w:pPr>
        <w:rPr>
          <w:b/>
          <w:sz w:val="32"/>
          <w:szCs w:val="32"/>
        </w:rPr>
      </w:pPr>
    </w:p>
    <w:p w14:paraId="1EF634B3" w14:textId="77777777" w:rsidR="00D033DA" w:rsidRDefault="00D033DA">
      <w:pPr>
        <w:rPr>
          <w:b/>
          <w:sz w:val="32"/>
          <w:szCs w:val="32"/>
        </w:rPr>
      </w:pPr>
    </w:p>
    <w:p w14:paraId="72882E16" w14:textId="08A2A0B9" w:rsidR="00FC72F0" w:rsidRPr="00095B4B" w:rsidRDefault="00633C0D" w:rsidP="00095B4B">
      <w:pPr>
        <w:pStyle w:val="IntenseQuote"/>
        <w:ind w:left="0"/>
        <w:jc w:val="left"/>
        <w:rPr>
          <w:color w:val="FF0000"/>
        </w:rPr>
      </w:pPr>
      <w:r w:rsidRPr="00095B4B">
        <w:lastRenderedPageBreak/>
        <w:t>Expectations and Discipline</w:t>
      </w:r>
    </w:p>
    <w:p w14:paraId="23DF4D46" w14:textId="77777777" w:rsidR="00FC72F0" w:rsidRDefault="00633C0D">
      <w:pPr>
        <w:numPr>
          <w:ilvl w:val="0"/>
          <w:numId w:val="1"/>
        </w:numPr>
        <w:pBdr>
          <w:top w:val="nil"/>
          <w:left w:val="nil"/>
          <w:bottom w:val="nil"/>
          <w:right w:val="nil"/>
          <w:between w:val="nil"/>
        </w:pBdr>
        <w:rPr>
          <w:sz w:val="24"/>
          <w:szCs w:val="24"/>
        </w:rPr>
      </w:pPr>
      <w:r>
        <w:rPr>
          <w:sz w:val="24"/>
          <w:szCs w:val="24"/>
        </w:rPr>
        <w:t>Attend every scheduled meeting.</w:t>
      </w:r>
    </w:p>
    <w:p w14:paraId="48A44EEB" w14:textId="77777777" w:rsidR="00FC72F0" w:rsidRDefault="00633C0D">
      <w:pPr>
        <w:numPr>
          <w:ilvl w:val="0"/>
          <w:numId w:val="1"/>
        </w:numPr>
        <w:pBdr>
          <w:top w:val="nil"/>
          <w:left w:val="nil"/>
          <w:bottom w:val="nil"/>
          <w:right w:val="nil"/>
          <w:between w:val="nil"/>
        </w:pBdr>
        <w:rPr>
          <w:sz w:val="24"/>
          <w:szCs w:val="24"/>
        </w:rPr>
      </w:pPr>
      <w:r>
        <w:rPr>
          <w:sz w:val="24"/>
          <w:szCs w:val="24"/>
        </w:rPr>
        <w:t xml:space="preserve">Notify your team members if you are unable to attend a meeting and allocate another time to discuss or complete assigned work. </w:t>
      </w:r>
    </w:p>
    <w:p w14:paraId="62747B10" w14:textId="77777777" w:rsidR="00FC72F0" w:rsidRDefault="00633C0D">
      <w:pPr>
        <w:numPr>
          <w:ilvl w:val="0"/>
          <w:numId w:val="1"/>
        </w:numPr>
        <w:pBdr>
          <w:top w:val="nil"/>
          <w:left w:val="nil"/>
          <w:bottom w:val="nil"/>
          <w:right w:val="nil"/>
          <w:between w:val="nil"/>
        </w:pBdr>
        <w:rPr>
          <w:sz w:val="24"/>
          <w:szCs w:val="24"/>
        </w:rPr>
      </w:pPr>
      <w:r>
        <w:rPr>
          <w:sz w:val="24"/>
          <w:szCs w:val="24"/>
        </w:rPr>
        <w:t xml:space="preserve">Complete work following the scheduled timeline. </w:t>
      </w:r>
    </w:p>
    <w:p w14:paraId="29A21205" w14:textId="77777777" w:rsidR="00FC72F0" w:rsidRDefault="00633C0D">
      <w:pPr>
        <w:numPr>
          <w:ilvl w:val="0"/>
          <w:numId w:val="1"/>
        </w:numPr>
        <w:pBdr>
          <w:top w:val="nil"/>
          <w:left w:val="nil"/>
          <w:bottom w:val="nil"/>
          <w:right w:val="nil"/>
          <w:between w:val="nil"/>
        </w:pBdr>
        <w:rPr>
          <w:sz w:val="24"/>
          <w:szCs w:val="24"/>
        </w:rPr>
      </w:pPr>
      <w:r>
        <w:rPr>
          <w:sz w:val="24"/>
          <w:szCs w:val="24"/>
        </w:rPr>
        <w:t xml:space="preserve">Ask for assistance/advice if issues are arising and solve the problem as a team to resolve the issue. </w:t>
      </w:r>
    </w:p>
    <w:p w14:paraId="499A114C" w14:textId="77777777" w:rsidR="00FC72F0" w:rsidRDefault="00633C0D">
      <w:pPr>
        <w:numPr>
          <w:ilvl w:val="0"/>
          <w:numId w:val="1"/>
        </w:numPr>
        <w:pBdr>
          <w:top w:val="nil"/>
          <w:left w:val="nil"/>
          <w:bottom w:val="nil"/>
          <w:right w:val="nil"/>
          <w:between w:val="nil"/>
        </w:pBdr>
        <w:rPr>
          <w:sz w:val="24"/>
          <w:szCs w:val="24"/>
        </w:rPr>
      </w:pPr>
      <w:r>
        <w:rPr>
          <w:sz w:val="24"/>
          <w:szCs w:val="24"/>
        </w:rPr>
        <w:t>Show up on time for lectures and all labs to not fall behind in content being delivered.</w:t>
      </w:r>
    </w:p>
    <w:p w14:paraId="36967564" w14:textId="77777777" w:rsidR="00FC72F0" w:rsidRDefault="00633C0D">
      <w:pPr>
        <w:numPr>
          <w:ilvl w:val="0"/>
          <w:numId w:val="1"/>
        </w:numPr>
        <w:pBdr>
          <w:top w:val="nil"/>
          <w:left w:val="nil"/>
          <w:bottom w:val="nil"/>
          <w:right w:val="nil"/>
          <w:between w:val="nil"/>
        </w:pBdr>
        <w:rPr>
          <w:sz w:val="24"/>
          <w:szCs w:val="24"/>
        </w:rPr>
      </w:pPr>
      <w:r>
        <w:rPr>
          <w:sz w:val="24"/>
          <w:szCs w:val="24"/>
        </w:rPr>
        <w:t>Failure to abide by expectations will result in a round of the cheapest beer available at the bar, paid for by the offender.</w:t>
      </w:r>
    </w:p>
    <w:p w14:paraId="5A9853E5" w14:textId="7077F1EB" w:rsidR="00FC72F0" w:rsidRPr="00D033DA" w:rsidRDefault="00633C0D" w:rsidP="00D033DA">
      <w:pPr>
        <w:numPr>
          <w:ilvl w:val="0"/>
          <w:numId w:val="1"/>
        </w:numPr>
        <w:pBdr>
          <w:top w:val="nil"/>
          <w:left w:val="nil"/>
          <w:bottom w:val="nil"/>
          <w:right w:val="nil"/>
          <w:between w:val="nil"/>
        </w:pBdr>
        <w:rPr>
          <w:sz w:val="24"/>
          <w:szCs w:val="24"/>
        </w:rPr>
      </w:pPr>
      <w:r>
        <w:rPr>
          <w:sz w:val="24"/>
          <w:szCs w:val="24"/>
        </w:rPr>
        <w:t>Constant negligence will begin in warning from and discussion with the team lead. If the discussion is insufficient, the group will consider the circumstances and decide whether it is appropriate to approach faculty members.</w:t>
      </w:r>
    </w:p>
    <w:p w14:paraId="20D76E81" w14:textId="77777777" w:rsidR="00FC72F0" w:rsidRPr="00095B4B" w:rsidRDefault="00633C0D" w:rsidP="00095B4B">
      <w:pPr>
        <w:pStyle w:val="IntenseQuote"/>
        <w:ind w:left="0"/>
        <w:jc w:val="left"/>
        <w:rPr>
          <w:color w:val="FF0000"/>
        </w:rPr>
      </w:pPr>
      <w:r w:rsidRPr="00095B4B">
        <w:t xml:space="preserve">Documentation </w:t>
      </w:r>
    </w:p>
    <w:p w14:paraId="22F10B9C" w14:textId="77777777" w:rsidR="00FC72F0" w:rsidRDefault="00633C0D">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 xml:space="preserve">Coding </w:t>
      </w:r>
    </w:p>
    <w:p w14:paraId="145722D0" w14:textId="77777777" w:rsidR="00FC72F0" w:rsidRDefault="00633C0D">
      <w:pPr>
        <w:numPr>
          <w:ilvl w:val="1"/>
          <w:numId w:val="1"/>
        </w:numPr>
        <w:pBdr>
          <w:top w:val="nil"/>
          <w:left w:val="nil"/>
          <w:bottom w:val="nil"/>
          <w:right w:val="nil"/>
          <w:between w:val="nil"/>
        </w:pBdr>
        <w:spacing w:after="0"/>
        <w:rPr>
          <w:sz w:val="24"/>
          <w:szCs w:val="24"/>
        </w:rPr>
      </w:pPr>
      <w:r>
        <w:rPr>
          <w:sz w:val="24"/>
          <w:szCs w:val="24"/>
        </w:rPr>
        <w:t>Comments on the functions and navigation of the Graphical User Interface (GUI).</w:t>
      </w:r>
    </w:p>
    <w:p w14:paraId="6DDF2F72" w14:textId="77777777" w:rsidR="00FC72F0" w:rsidRDefault="00633C0D">
      <w:pPr>
        <w:numPr>
          <w:ilvl w:val="1"/>
          <w:numId w:val="1"/>
        </w:numPr>
        <w:pBdr>
          <w:top w:val="nil"/>
          <w:left w:val="nil"/>
          <w:bottom w:val="nil"/>
          <w:right w:val="nil"/>
          <w:between w:val="nil"/>
        </w:pBdr>
        <w:spacing w:after="0"/>
        <w:rPr>
          <w:sz w:val="24"/>
          <w:szCs w:val="24"/>
        </w:rPr>
      </w:pPr>
      <w:r>
        <w:rPr>
          <w:sz w:val="24"/>
          <w:szCs w:val="24"/>
        </w:rPr>
        <w:t>Reference and credit existing code for specific usages only.</w:t>
      </w:r>
    </w:p>
    <w:p w14:paraId="262C16DC" w14:textId="77777777" w:rsidR="00FC72F0" w:rsidRDefault="00633C0D">
      <w:pPr>
        <w:numPr>
          <w:ilvl w:val="1"/>
          <w:numId w:val="1"/>
        </w:numPr>
        <w:pBdr>
          <w:top w:val="nil"/>
          <w:left w:val="nil"/>
          <w:bottom w:val="nil"/>
          <w:right w:val="nil"/>
          <w:between w:val="nil"/>
        </w:pBdr>
        <w:spacing w:after="0"/>
        <w:rPr>
          <w:sz w:val="24"/>
          <w:szCs w:val="24"/>
        </w:rPr>
      </w:pPr>
      <w:r>
        <w:rPr>
          <w:sz w:val="24"/>
          <w:szCs w:val="24"/>
        </w:rPr>
        <w:t>Updated time-stamp and date.</w:t>
      </w:r>
    </w:p>
    <w:p w14:paraId="0475C5E0" w14:textId="77777777" w:rsidR="00FC72F0" w:rsidRDefault="00633C0D">
      <w:pPr>
        <w:numPr>
          <w:ilvl w:val="1"/>
          <w:numId w:val="1"/>
        </w:numPr>
        <w:pBdr>
          <w:top w:val="nil"/>
          <w:left w:val="nil"/>
          <w:bottom w:val="nil"/>
          <w:right w:val="nil"/>
          <w:between w:val="nil"/>
        </w:pBdr>
        <w:spacing w:after="0"/>
        <w:rPr>
          <w:sz w:val="24"/>
          <w:szCs w:val="24"/>
        </w:rPr>
      </w:pPr>
      <w:r>
        <w:rPr>
          <w:sz w:val="24"/>
          <w:szCs w:val="24"/>
        </w:rPr>
        <w:t>Appropriate usage of messages for the repository.</w:t>
      </w:r>
    </w:p>
    <w:p w14:paraId="3534CE95" w14:textId="77777777" w:rsidR="00FC72F0" w:rsidRDefault="00FC72F0">
      <w:pPr>
        <w:pBdr>
          <w:top w:val="nil"/>
          <w:left w:val="nil"/>
          <w:bottom w:val="nil"/>
          <w:right w:val="nil"/>
          <w:between w:val="nil"/>
        </w:pBdr>
        <w:spacing w:after="0"/>
        <w:rPr>
          <w:sz w:val="24"/>
          <w:szCs w:val="24"/>
        </w:rPr>
      </w:pPr>
    </w:p>
    <w:p w14:paraId="45E60A69" w14:textId="77777777" w:rsidR="00FC72F0" w:rsidRDefault="00633C0D">
      <w:pPr>
        <w:numPr>
          <w:ilvl w:val="0"/>
          <w:numId w:val="1"/>
        </w:numPr>
        <w:pBdr>
          <w:top w:val="nil"/>
          <w:left w:val="nil"/>
          <w:bottom w:val="nil"/>
          <w:right w:val="nil"/>
          <w:between w:val="nil"/>
        </w:pBdr>
        <w:spacing w:after="0"/>
        <w:rPr>
          <w:color w:val="000000"/>
          <w:sz w:val="24"/>
          <w:szCs w:val="24"/>
        </w:rPr>
      </w:pPr>
      <w:r>
        <w:rPr>
          <w:rFonts w:ascii="Calibri" w:eastAsia="Calibri" w:hAnsi="Calibri" w:cs="Calibri"/>
          <w:color w:val="000000"/>
          <w:sz w:val="24"/>
          <w:szCs w:val="24"/>
        </w:rPr>
        <w:t>BOM</w:t>
      </w:r>
      <w:r>
        <w:rPr>
          <w:rFonts w:ascii="Calibri" w:eastAsia="Calibri" w:hAnsi="Calibri" w:cs="Calibri"/>
          <w:color w:val="000000"/>
          <w:sz w:val="24"/>
          <w:szCs w:val="24"/>
        </w:rPr>
        <w:tab/>
      </w:r>
    </w:p>
    <w:p w14:paraId="252A47A5" w14:textId="77777777" w:rsidR="00FC72F0" w:rsidRDefault="00633C0D">
      <w:pPr>
        <w:numPr>
          <w:ilvl w:val="1"/>
          <w:numId w:val="1"/>
        </w:numPr>
        <w:spacing w:after="0"/>
        <w:rPr>
          <w:sz w:val="24"/>
          <w:szCs w:val="24"/>
        </w:rPr>
      </w:pPr>
      <w:r>
        <w:rPr>
          <w:sz w:val="24"/>
          <w:szCs w:val="24"/>
        </w:rPr>
        <w:t>A structured listing of all materials and components required to construct the product.</w:t>
      </w:r>
    </w:p>
    <w:p w14:paraId="620B5530" w14:textId="77777777" w:rsidR="00FC72F0" w:rsidRDefault="00633C0D">
      <w:pPr>
        <w:numPr>
          <w:ilvl w:val="1"/>
          <w:numId w:val="1"/>
        </w:numPr>
        <w:spacing w:after="0"/>
        <w:rPr>
          <w:sz w:val="24"/>
          <w:szCs w:val="24"/>
        </w:rPr>
      </w:pPr>
      <w:r>
        <w:rPr>
          <w:sz w:val="24"/>
          <w:szCs w:val="24"/>
        </w:rPr>
        <w:t>The BOM will include the following elements: BOM level, the part number, the name, the value/measurement, the description, and quantity.</w:t>
      </w:r>
    </w:p>
    <w:p w14:paraId="67D000E1" w14:textId="77777777" w:rsidR="00FC72F0" w:rsidRDefault="00633C0D">
      <w:pPr>
        <w:numPr>
          <w:ilvl w:val="1"/>
          <w:numId w:val="1"/>
        </w:numPr>
        <w:spacing w:after="0"/>
        <w:rPr>
          <w:sz w:val="24"/>
          <w:szCs w:val="24"/>
        </w:rPr>
      </w:pPr>
      <w:r>
        <w:rPr>
          <w:sz w:val="24"/>
          <w:szCs w:val="24"/>
        </w:rPr>
        <w:t>The BOM will be structured in a hierarchy. At the top is the completed product, next are the subassemblies, and below those are the components and materials that go into making the product.</w:t>
      </w:r>
    </w:p>
    <w:p w14:paraId="31BEADE7" w14:textId="77777777" w:rsidR="00FC72F0" w:rsidRDefault="00633C0D">
      <w:pPr>
        <w:numPr>
          <w:ilvl w:val="1"/>
          <w:numId w:val="1"/>
        </w:numPr>
        <w:spacing w:after="0"/>
        <w:rPr>
          <w:sz w:val="24"/>
          <w:szCs w:val="24"/>
        </w:rPr>
      </w:pPr>
      <w:r>
        <w:rPr>
          <w:sz w:val="24"/>
          <w:szCs w:val="24"/>
        </w:rPr>
        <w:t>The BOM will be neat, accurate, and able to be referenced assuming the cause of the product's failure needs to be identified.</w:t>
      </w:r>
    </w:p>
    <w:p w14:paraId="7B223B8D" w14:textId="77777777" w:rsidR="00FC72F0" w:rsidRDefault="00FC72F0">
      <w:pPr>
        <w:pBdr>
          <w:top w:val="nil"/>
          <w:left w:val="nil"/>
          <w:bottom w:val="nil"/>
          <w:right w:val="nil"/>
          <w:between w:val="nil"/>
        </w:pBdr>
        <w:spacing w:after="0"/>
        <w:rPr>
          <w:sz w:val="24"/>
          <w:szCs w:val="24"/>
        </w:rPr>
      </w:pPr>
    </w:p>
    <w:p w14:paraId="6B5378BF" w14:textId="77777777" w:rsidR="00FC72F0" w:rsidRDefault="00633C0D">
      <w:pPr>
        <w:numPr>
          <w:ilvl w:val="0"/>
          <w:numId w:val="1"/>
        </w:numPr>
        <w:pBdr>
          <w:top w:val="nil"/>
          <w:left w:val="nil"/>
          <w:bottom w:val="nil"/>
          <w:right w:val="nil"/>
          <w:between w:val="nil"/>
        </w:pBdr>
        <w:spacing w:after="0"/>
        <w:rPr>
          <w:color w:val="000000"/>
          <w:sz w:val="24"/>
          <w:szCs w:val="24"/>
        </w:rPr>
      </w:pPr>
      <w:r>
        <w:rPr>
          <w:sz w:val="24"/>
          <w:szCs w:val="24"/>
        </w:rPr>
        <w:t>Hardware schematics</w:t>
      </w:r>
    </w:p>
    <w:p w14:paraId="7C4C2035" w14:textId="77777777" w:rsidR="00FC72F0" w:rsidRDefault="00633C0D">
      <w:pPr>
        <w:numPr>
          <w:ilvl w:val="1"/>
          <w:numId w:val="1"/>
        </w:numPr>
        <w:spacing w:after="0"/>
        <w:rPr>
          <w:sz w:val="24"/>
          <w:szCs w:val="24"/>
        </w:rPr>
      </w:pPr>
      <w:r>
        <w:rPr>
          <w:sz w:val="24"/>
          <w:szCs w:val="24"/>
        </w:rPr>
        <w:t>Components on the schematics will be represented by industry-standardized schematic symbols.</w:t>
      </w:r>
    </w:p>
    <w:p w14:paraId="0F7C95F5" w14:textId="77777777" w:rsidR="00FC72F0" w:rsidRDefault="00633C0D">
      <w:pPr>
        <w:numPr>
          <w:ilvl w:val="1"/>
          <w:numId w:val="1"/>
        </w:numPr>
        <w:spacing w:after="0"/>
        <w:rPr>
          <w:sz w:val="24"/>
          <w:szCs w:val="24"/>
        </w:rPr>
      </w:pPr>
      <w:r>
        <w:rPr>
          <w:sz w:val="24"/>
          <w:szCs w:val="24"/>
        </w:rPr>
        <w:lastRenderedPageBreak/>
        <w:t>Components will be paired with both a name and a value to complete them.</w:t>
      </w:r>
    </w:p>
    <w:p w14:paraId="39917F7E" w14:textId="77777777" w:rsidR="00FC72F0" w:rsidRDefault="00633C0D">
      <w:pPr>
        <w:numPr>
          <w:ilvl w:val="1"/>
          <w:numId w:val="1"/>
        </w:numPr>
        <w:spacing w:after="0"/>
        <w:rPr>
          <w:sz w:val="24"/>
          <w:szCs w:val="24"/>
        </w:rPr>
      </w:pPr>
      <w:r>
        <w:rPr>
          <w:sz w:val="24"/>
          <w:szCs w:val="24"/>
        </w:rPr>
        <w:t>Important measurements will be included with appropriate units.</w:t>
      </w:r>
    </w:p>
    <w:p w14:paraId="1DD4D40D" w14:textId="77777777" w:rsidR="00FC72F0" w:rsidRDefault="00633C0D">
      <w:pPr>
        <w:numPr>
          <w:ilvl w:val="1"/>
          <w:numId w:val="1"/>
        </w:numPr>
        <w:spacing w:after="0"/>
        <w:rPr>
          <w:sz w:val="24"/>
          <w:szCs w:val="24"/>
        </w:rPr>
      </w:pPr>
      <w:r>
        <w:rPr>
          <w:sz w:val="24"/>
          <w:szCs w:val="24"/>
        </w:rPr>
        <w:t>Schematics will be neat, comprehensible, and easily editable if required.</w:t>
      </w:r>
    </w:p>
    <w:p w14:paraId="08D7B0F2" w14:textId="77777777" w:rsidR="00FC72F0" w:rsidRDefault="00FC72F0">
      <w:pPr>
        <w:pBdr>
          <w:top w:val="nil"/>
          <w:left w:val="nil"/>
          <w:bottom w:val="nil"/>
          <w:right w:val="nil"/>
          <w:between w:val="nil"/>
        </w:pBdr>
        <w:spacing w:after="0"/>
        <w:rPr>
          <w:sz w:val="24"/>
          <w:szCs w:val="24"/>
        </w:rPr>
      </w:pPr>
    </w:p>
    <w:p w14:paraId="55ABEC8F" w14:textId="77777777" w:rsidR="00FC72F0" w:rsidRPr="00095B4B" w:rsidRDefault="00633C0D" w:rsidP="00095B4B">
      <w:pPr>
        <w:pStyle w:val="IntenseQuote"/>
        <w:ind w:left="0"/>
        <w:jc w:val="left"/>
      </w:pPr>
      <w:r w:rsidRPr="00095B4B">
        <w:t>Financial Commitment</w:t>
      </w:r>
    </w:p>
    <w:p w14:paraId="3F9F1014" w14:textId="77777777" w:rsidR="00FC72F0" w:rsidRDefault="00633C0D">
      <w:pPr>
        <w:rPr>
          <w:sz w:val="24"/>
          <w:szCs w:val="24"/>
        </w:rPr>
      </w:pPr>
      <w:r>
        <w:rPr>
          <w:sz w:val="24"/>
          <w:szCs w:val="24"/>
        </w:rPr>
        <w:t xml:space="preserve">The financial commitment placed upon members of the team is divided evenly. The project may be surrendered to the college at the end of term for possible reimbursement of some funds, at a reduced financial loss to the team. </w:t>
      </w:r>
    </w:p>
    <w:p w14:paraId="543898D8" w14:textId="77777777" w:rsidR="00FC72F0" w:rsidRDefault="00633C0D">
      <w:pPr>
        <w:rPr>
          <w:sz w:val="24"/>
          <w:szCs w:val="24"/>
        </w:rPr>
      </w:pPr>
      <w:r>
        <w:rPr>
          <w:sz w:val="24"/>
          <w:szCs w:val="24"/>
        </w:rPr>
        <w:t xml:space="preserve">If any member chooses to keep the drone, they may. However, they will take on the full cost of the drone regardless of pricing inefficiencies. </w:t>
      </w:r>
    </w:p>
    <w:p w14:paraId="1A4C7E8C" w14:textId="77777777" w:rsidR="00FC72F0" w:rsidRDefault="00633C0D">
      <w:pPr>
        <w:rPr>
          <w:sz w:val="24"/>
          <w:szCs w:val="24"/>
        </w:rPr>
      </w:pPr>
      <w:r>
        <w:rPr>
          <w:sz w:val="24"/>
          <w:szCs w:val="24"/>
        </w:rPr>
        <w:t xml:space="preserve">If more than one member decides that they want the drone, it must be decided between those members how the exchange will be done. </w:t>
      </w:r>
    </w:p>
    <w:p w14:paraId="039F7FCE" w14:textId="77777777" w:rsidR="00FC72F0" w:rsidRDefault="00FC72F0">
      <w:pPr>
        <w:rPr>
          <w:b/>
          <w:sz w:val="28"/>
          <w:szCs w:val="28"/>
        </w:rPr>
      </w:pPr>
    </w:p>
    <w:p w14:paraId="37A5166E" w14:textId="77777777" w:rsidR="00D033DA" w:rsidRDefault="00D033DA">
      <w:pPr>
        <w:rPr>
          <w:b/>
          <w:sz w:val="28"/>
          <w:szCs w:val="28"/>
        </w:rPr>
      </w:pPr>
    </w:p>
    <w:p w14:paraId="4B02F482" w14:textId="77777777" w:rsidR="00D033DA" w:rsidRDefault="00D033DA">
      <w:pPr>
        <w:rPr>
          <w:b/>
          <w:sz w:val="28"/>
          <w:szCs w:val="28"/>
        </w:rPr>
      </w:pPr>
    </w:p>
    <w:p w14:paraId="609FE155" w14:textId="77777777" w:rsidR="00D033DA" w:rsidRDefault="00D033DA">
      <w:pPr>
        <w:rPr>
          <w:b/>
          <w:sz w:val="28"/>
          <w:szCs w:val="28"/>
        </w:rPr>
      </w:pPr>
    </w:p>
    <w:p w14:paraId="05794A3A" w14:textId="77777777" w:rsidR="00D033DA" w:rsidRDefault="00D033DA">
      <w:pPr>
        <w:rPr>
          <w:b/>
          <w:sz w:val="28"/>
          <w:szCs w:val="28"/>
        </w:rPr>
      </w:pPr>
    </w:p>
    <w:p w14:paraId="2C1DC039" w14:textId="052B58D6" w:rsidR="00D033DA" w:rsidRDefault="00D033DA">
      <w:pPr>
        <w:rPr>
          <w:b/>
          <w:sz w:val="28"/>
          <w:szCs w:val="28"/>
        </w:rPr>
      </w:pPr>
    </w:p>
    <w:p w14:paraId="6AFBCA7A" w14:textId="5893A820" w:rsidR="000922E9" w:rsidRDefault="000922E9">
      <w:pPr>
        <w:rPr>
          <w:b/>
          <w:sz w:val="28"/>
          <w:szCs w:val="28"/>
        </w:rPr>
      </w:pPr>
    </w:p>
    <w:p w14:paraId="4776A39F" w14:textId="77777777" w:rsidR="000922E9" w:rsidRDefault="000922E9">
      <w:pPr>
        <w:rPr>
          <w:b/>
          <w:sz w:val="28"/>
          <w:szCs w:val="28"/>
        </w:rPr>
      </w:pPr>
      <w:bookmarkStart w:id="0" w:name="_GoBack"/>
      <w:bookmarkEnd w:id="0"/>
    </w:p>
    <w:p w14:paraId="77373369" w14:textId="77777777" w:rsidR="00D033DA" w:rsidRDefault="00D033DA">
      <w:pPr>
        <w:rPr>
          <w:b/>
          <w:sz w:val="28"/>
          <w:szCs w:val="28"/>
        </w:rPr>
      </w:pPr>
    </w:p>
    <w:p w14:paraId="18F6A521" w14:textId="389284FE" w:rsidR="00FC72F0" w:rsidRPr="00095B4B" w:rsidRDefault="00633C0D" w:rsidP="00095B4B">
      <w:pPr>
        <w:pStyle w:val="IntenseQuote"/>
        <w:ind w:left="0"/>
        <w:jc w:val="left"/>
      </w:pPr>
      <w:r w:rsidRPr="00095B4B">
        <w:t>Signatures</w:t>
      </w:r>
    </w:p>
    <w:p w14:paraId="4929ABAB" w14:textId="77777777" w:rsidR="00FC72F0" w:rsidRDefault="00633C0D">
      <w:pPr>
        <w:rPr>
          <w:sz w:val="24"/>
          <w:szCs w:val="24"/>
        </w:rPr>
      </w:pPr>
      <w:r>
        <w:rPr>
          <w:sz w:val="24"/>
          <w:szCs w:val="24"/>
        </w:rPr>
        <w:t xml:space="preserve">By signing this document, you acknowledge that you are bound by this contract, and it’s stated policies. </w:t>
      </w:r>
    </w:p>
    <w:p w14:paraId="5EABA04D" w14:textId="77777777" w:rsidR="00FC72F0" w:rsidRDefault="00FC72F0">
      <w:pPr>
        <w:rPr>
          <w:sz w:val="24"/>
          <w:szCs w:val="24"/>
        </w:rPr>
      </w:pPr>
    </w:p>
    <w:p w14:paraId="79319A5D" w14:textId="77777777" w:rsidR="00FC72F0" w:rsidRDefault="00FC72F0">
      <w:pPr>
        <w:rPr>
          <w:sz w:val="24"/>
          <w:szCs w:val="24"/>
        </w:rPr>
      </w:pPr>
    </w:p>
    <w:p w14:paraId="7EFBCD4E" w14:textId="743147E1" w:rsidR="00FC72F0" w:rsidRDefault="00633C0D">
      <w:pPr>
        <w:rPr>
          <w:sz w:val="24"/>
          <w:szCs w:val="24"/>
        </w:rPr>
      </w:pPr>
      <w:r>
        <w:rPr>
          <w:sz w:val="24"/>
          <w:szCs w:val="24"/>
        </w:rPr>
        <w:t xml:space="preserve">      </w:t>
      </w:r>
      <w:r w:rsidR="00F154D4">
        <w:rPr>
          <w:sz w:val="24"/>
          <w:szCs w:val="24"/>
        </w:rPr>
        <w:t xml:space="preserve">   ___________________</w:t>
      </w:r>
      <w:r>
        <w:rPr>
          <w:sz w:val="24"/>
          <w:szCs w:val="24"/>
        </w:rPr>
        <w:t xml:space="preserve">    </w:t>
      </w:r>
      <w:r w:rsidR="00CE55B6">
        <w:rPr>
          <w:sz w:val="24"/>
          <w:szCs w:val="24"/>
        </w:rPr>
        <w:t xml:space="preserve">     </w:t>
      </w:r>
      <w:r>
        <w:rPr>
          <w:sz w:val="24"/>
          <w:szCs w:val="24"/>
        </w:rPr>
        <w:t xml:space="preserve"> </w:t>
      </w:r>
      <w:r w:rsidR="00F154D4">
        <w:rPr>
          <w:sz w:val="24"/>
          <w:szCs w:val="24"/>
        </w:rPr>
        <w:t xml:space="preserve"> ___________________</w:t>
      </w:r>
      <w:r>
        <w:rPr>
          <w:sz w:val="24"/>
          <w:szCs w:val="24"/>
        </w:rPr>
        <w:t xml:space="preserve">     </w:t>
      </w:r>
      <w:r w:rsidR="00CE55B6">
        <w:rPr>
          <w:sz w:val="24"/>
          <w:szCs w:val="24"/>
        </w:rPr>
        <w:t xml:space="preserve">   </w:t>
      </w:r>
      <w:r w:rsidR="00F154D4">
        <w:rPr>
          <w:sz w:val="24"/>
          <w:szCs w:val="24"/>
        </w:rPr>
        <w:t xml:space="preserve"> ___</w:t>
      </w:r>
      <w:r>
        <w:rPr>
          <w:sz w:val="24"/>
          <w:szCs w:val="24"/>
        </w:rPr>
        <w:t xml:space="preserve">________________   </w:t>
      </w:r>
      <w:r w:rsidR="00CE55B6">
        <w:rPr>
          <w:sz w:val="24"/>
          <w:szCs w:val="24"/>
        </w:rPr>
        <w:t xml:space="preserve">       </w:t>
      </w:r>
      <w:r w:rsidR="00F154D4">
        <w:rPr>
          <w:sz w:val="24"/>
          <w:szCs w:val="24"/>
        </w:rPr>
        <w:t>___________________</w:t>
      </w:r>
      <w:r>
        <w:rPr>
          <w:sz w:val="24"/>
          <w:szCs w:val="24"/>
        </w:rPr>
        <w:t xml:space="preserve">   </w:t>
      </w:r>
    </w:p>
    <w:p w14:paraId="1D001C5A" w14:textId="695E76B3" w:rsidR="00FC72F0" w:rsidRDefault="00633C0D">
      <w:pPr>
        <w:rPr>
          <w:sz w:val="24"/>
          <w:szCs w:val="24"/>
        </w:rPr>
      </w:pPr>
      <w:r>
        <w:rPr>
          <w:sz w:val="24"/>
          <w:szCs w:val="24"/>
        </w:rPr>
        <w:t xml:space="preserve">         Chase Westlake               Ethan Pyle                    Kaden Taylor                 Ben Kennedy              </w:t>
      </w:r>
    </w:p>
    <w:sectPr w:rsidR="00FC72F0" w:rsidSect="00D033DA">
      <w:pgSz w:w="12240" w:h="15840"/>
      <w:pgMar w:top="1440" w:right="1440" w:bottom="1440" w:left="1440" w:header="708" w:footer="708"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B0FFC"/>
    <w:multiLevelType w:val="multilevel"/>
    <w:tmpl w:val="DE4C826C"/>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2F0"/>
    <w:rsid w:val="00022066"/>
    <w:rsid w:val="000922E9"/>
    <w:rsid w:val="00095B4B"/>
    <w:rsid w:val="002259F1"/>
    <w:rsid w:val="00633C0D"/>
    <w:rsid w:val="007A5C5D"/>
    <w:rsid w:val="00A06C0A"/>
    <w:rsid w:val="00B976C8"/>
    <w:rsid w:val="00C71E12"/>
    <w:rsid w:val="00CE55B6"/>
    <w:rsid w:val="00D033DA"/>
    <w:rsid w:val="00E362B7"/>
    <w:rsid w:val="00F154D4"/>
    <w:rsid w:val="00FC72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FD9F"/>
  <w15:docId w15:val="{F5022C59-B7B9-49B2-B10B-9AC26D06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9F1"/>
  </w:style>
  <w:style w:type="paragraph" w:styleId="Heading1">
    <w:name w:val="heading 1"/>
    <w:basedOn w:val="Normal"/>
    <w:next w:val="Normal"/>
    <w:link w:val="Heading1Char"/>
    <w:uiPriority w:val="9"/>
    <w:qFormat/>
    <w:rsid w:val="002259F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2259F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259F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259F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259F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259F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259F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259F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259F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9F1"/>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259F1"/>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pPr>
      <w:spacing w:after="0" w:line="240" w:lineRule="auto"/>
    </w:pPr>
    <w:tblPr>
      <w:tblStyleRowBandSize w:val="1"/>
      <w:tblStyleColBandSize w:val="1"/>
    </w:tblPr>
  </w:style>
  <w:style w:type="paragraph" w:styleId="NoSpacing">
    <w:name w:val="No Spacing"/>
    <w:link w:val="NoSpacingChar"/>
    <w:uiPriority w:val="1"/>
    <w:qFormat/>
    <w:rsid w:val="002259F1"/>
    <w:pPr>
      <w:spacing w:after="0" w:line="240" w:lineRule="auto"/>
    </w:pPr>
  </w:style>
  <w:style w:type="character" w:customStyle="1" w:styleId="NoSpacingChar">
    <w:name w:val="No Spacing Char"/>
    <w:basedOn w:val="DefaultParagraphFont"/>
    <w:link w:val="NoSpacing"/>
    <w:uiPriority w:val="1"/>
    <w:rsid w:val="00D033DA"/>
  </w:style>
  <w:style w:type="paragraph" w:styleId="ListParagraph">
    <w:name w:val="List Paragraph"/>
    <w:basedOn w:val="Normal"/>
    <w:uiPriority w:val="34"/>
    <w:qFormat/>
    <w:rsid w:val="00D033DA"/>
    <w:pPr>
      <w:ind w:left="720"/>
      <w:contextualSpacing/>
    </w:pPr>
  </w:style>
  <w:style w:type="character" w:customStyle="1" w:styleId="Heading1Char">
    <w:name w:val="Heading 1 Char"/>
    <w:basedOn w:val="DefaultParagraphFont"/>
    <w:link w:val="Heading1"/>
    <w:uiPriority w:val="9"/>
    <w:rsid w:val="002259F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2259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259F1"/>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259F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259F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259F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259F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259F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259F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2259F1"/>
    <w:pPr>
      <w:spacing w:line="240" w:lineRule="auto"/>
    </w:pPr>
    <w:rPr>
      <w:b/>
      <w:bCs/>
      <w:smallCaps/>
      <w:color w:val="1F497D" w:themeColor="text2"/>
    </w:rPr>
  </w:style>
  <w:style w:type="character" w:customStyle="1" w:styleId="TitleChar">
    <w:name w:val="Title Char"/>
    <w:basedOn w:val="DefaultParagraphFont"/>
    <w:link w:val="Title"/>
    <w:uiPriority w:val="10"/>
    <w:rsid w:val="002259F1"/>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2259F1"/>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2259F1"/>
    <w:rPr>
      <w:b/>
      <w:bCs/>
    </w:rPr>
  </w:style>
  <w:style w:type="character" w:styleId="Emphasis">
    <w:name w:val="Emphasis"/>
    <w:basedOn w:val="DefaultParagraphFont"/>
    <w:uiPriority w:val="20"/>
    <w:qFormat/>
    <w:rsid w:val="002259F1"/>
    <w:rPr>
      <w:i/>
      <w:iCs/>
    </w:rPr>
  </w:style>
  <w:style w:type="paragraph" w:styleId="Quote">
    <w:name w:val="Quote"/>
    <w:basedOn w:val="Normal"/>
    <w:next w:val="Normal"/>
    <w:link w:val="QuoteChar"/>
    <w:uiPriority w:val="29"/>
    <w:qFormat/>
    <w:rsid w:val="002259F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259F1"/>
    <w:rPr>
      <w:color w:val="1F497D" w:themeColor="text2"/>
      <w:sz w:val="24"/>
      <w:szCs w:val="24"/>
    </w:rPr>
  </w:style>
  <w:style w:type="paragraph" w:styleId="IntenseQuote">
    <w:name w:val="Intense Quote"/>
    <w:basedOn w:val="Normal"/>
    <w:next w:val="Normal"/>
    <w:link w:val="IntenseQuoteChar"/>
    <w:uiPriority w:val="30"/>
    <w:qFormat/>
    <w:rsid w:val="002259F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259F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259F1"/>
    <w:rPr>
      <w:i/>
      <w:iCs/>
      <w:color w:val="595959" w:themeColor="text1" w:themeTint="A6"/>
    </w:rPr>
  </w:style>
  <w:style w:type="character" w:styleId="IntenseEmphasis">
    <w:name w:val="Intense Emphasis"/>
    <w:basedOn w:val="DefaultParagraphFont"/>
    <w:uiPriority w:val="21"/>
    <w:qFormat/>
    <w:rsid w:val="002259F1"/>
    <w:rPr>
      <w:b/>
      <w:bCs/>
      <w:i/>
      <w:iCs/>
    </w:rPr>
  </w:style>
  <w:style w:type="character" w:styleId="SubtleReference">
    <w:name w:val="Subtle Reference"/>
    <w:basedOn w:val="DefaultParagraphFont"/>
    <w:uiPriority w:val="31"/>
    <w:qFormat/>
    <w:rsid w:val="002259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9F1"/>
    <w:rPr>
      <w:b/>
      <w:bCs/>
      <w:smallCaps/>
      <w:color w:val="1F497D" w:themeColor="text2"/>
      <w:u w:val="single"/>
    </w:rPr>
  </w:style>
  <w:style w:type="character" w:styleId="BookTitle">
    <w:name w:val="Book Title"/>
    <w:basedOn w:val="DefaultParagraphFont"/>
    <w:uiPriority w:val="33"/>
    <w:qFormat/>
    <w:rsid w:val="002259F1"/>
    <w:rPr>
      <w:b/>
      <w:bCs/>
      <w:smallCaps/>
      <w:spacing w:val="10"/>
    </w:rPr>
  </w:style>
  <w:style w:type="paragraph" w:styleId="TOCHeading">
    <w:name w:val="TOC Heading"/>
    <w:basedOn w:val="Heading1"/>
    <w:next w:val="Normal"/>
    <w:uiPriority w:val="39"/>
    <w:semiHidden/>
    <w:unhideWhenUsed/>
    <w:qFormat/>
    <w:rsid w:val="002259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sewestlak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mmons.wikimedia.org/wiki/File:Camosun_College,_Victoria,_Canada_01.jp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mailto:benkennedy47@gmail.com" TargetMode="External"/><Relationship Id="rId5" Type="http://schemas.openxmlformats.org/officeDocument/2006/relationships/webSettings" Target="webSettings.xml"/><Relationship Id="rId10" Type="http://schemas.openxmlformats.org/officeDocument/2006/relationships/hyperlink" Target="mailto:kaden.taylor@me.com" TargetMode="External"/><Relationship Id="rId4" Type="http://schemas.openxmlformats.org/officeDocument/2006/relationships/settings" Target="settings.xml"/><Relationship Id="rId9" Type="http://schemas.openxmlformats.org/officeDocument/2006/relationships/hyperlink" Target="mailto:pyleethan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Surveilia Contract</vt:lpstr>
    </vt:vector>
  </TitlesOfParts>
  <Company>Surveilia, Camosun College</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Surveilia Contract</dc:title>
  <dc:creator>Chase Westlake, Ben Kennedy, Ethan Pyle, Kaden Taylor</dc:creator>
  <cp:lastModifiedBy>Chase Douglas Christopher Westlake</cp:lastModifiedBy>
  <cp:revision>3</cp:revision>
  <cp:lastPrinted>2021-09-09T20:15:00Z</cp:lastPrinted>
  <dcterms:created xsi:type="dcterms:W3CDTF">2021-09-10T16:05:00Z</dcterms:created>
  <dcterms:modified xsi:type="dcterms:W3CDTF">2021-09-10T16:06:00Z</dcterms:modified>
</cp:coreProperties>
</file>