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4575" cy="5629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程序计数器：较小的内存空间，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当前线程执行的字节码的行号指示器；各线程之间独立存储，互不影响；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java 栈：线程私有，生命周期和线程，每个方法在执行的同时都会创建一个 栈帧用于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存储局部变量表，操作数栈，动态链接，方法出口等信息。方法的执行就对应着栈帧在虚拟机栈中入栈和出栈的过程；栈里面存放着各种基本数据类型和对象的引用；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(简单来说就是方法放在里面)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本地方法栈：本地方法栈保存的是native方法的信息，当一个JVM创建的线程调用native方法后，JVM不再为其在虚拟机栈中创建栈帧，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JVM只是简单地动态链接并直接调用native方法；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(简单来说就是放本地(c++/第三方)方法的,比如sdk包)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堆：Java堆是程序员需要重点关注的一块区域，因为涉及到内存的分配(new关键字，反射等)与回收(回收算法，收集器等)；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(对象,字符串常量池)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方法区：也叫永久区，用于存储已经被虚拟机加载的类信息，常量("zdy","123"等)，静态变量(static变量)等数据。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(jdk1.8已经将方法区去掉了，将方法区移动到直接内存)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(元空间,类放在里面)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运行时常量池：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运行时常量池是方法区的一部分，用于存放编译期生成的各种字面("zdy","123"等)和符号引用。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(元空间一部分,基本类型常量池)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直接内存：不是虚拟机运行时数据区的一部分，也不是java虚拟机规范中定义的内存区域；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Gc回收算法!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记忆集在gc回收中的作用!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599940" cy="29902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47800" cy="5524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77695"/>
            <wp:effectExtent l="0" t="0" r="635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866640" cy="17716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r>
        <w:drawing>
          <wp:inline distT="0" distB="0" distL="114300" distR="114300">
            <wp:extent cx="3009265" cy="12954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52240" cy="29330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ThreadPoolExecutor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所有线程池都调用了这个类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627A"/>
          <w:sz w:val="28"/>
          <w:szCs w:val="28"/>
          <w:shd w:val="clear" w:fill="FFFFFF"/>
        </w:rPr>
        <w:t>ThreadPoolExecutor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corePoolSize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核心线程数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maximumPoolSize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最大线程数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keepAliveTime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最大存活时间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 xml:space="preserve">TimeUnit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unit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时间单位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BlockingQueue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Runnable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&gt; workQueue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队列,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>队列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 xml:space="preserve">ThreadFactory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threadFactory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  线程工厂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 xml:space="preserve">RejectedExecutionHandler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handler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   拒绝策略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ScheduledThreadPoolExecutor</w:t>
      </w:r>
      <w:r>
        <w:rPr>
          <w:rFonts w:hint="eastAsia"/>
          <w:lang w:val="en-US" w:eastAsia="zh-CN"/>
        </w:rPr>
        <w:t>(定长线程池)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创建一个定长线程池，支持定时及周期性任务执行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627A"/>
          <w:sz w:val="28"/>
          <w:szCs w:val="28"/>
          <w:shd w:val="clear" w:fill="FFFFFF"/>
        </w:rPr>
        <w:t>ScheduledThreadPoolExecutor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corePoolSize) {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>super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corePoolSize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//核心线程数,就是你传的参数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</w:rPr>
        <w:t>MAX_VALUE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olor w:val="auto"/>
          <w:sz w:val="28"/>
          <w:szCs w:val="28"/>
          <w:shd w:val="clear" w:fill="FFFFFF"/>
          <w:lang w:val="en-US" w:eastAsia="zh-CN"/>
        </w:rPr>
        <w:t>最大线程数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CFDFF"/>
        </w:rPr>
        <w:t>(2^31)-1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存活时间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</w:rPr>
        <w:t>NANOSECONDS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>//时间单位</w:t>
      </w:r>
      <w:r>
        <w:rPr>
          <w:rFonts w:hint="eastAsia" w:asciiTheme="minorEastAsia" w:hAnsiTheme="minorEastAsia" w:eastAsiaTheme="minorEastAsia" w:cstheme="minorEastAsia"/>
          <w:i/>
          <w:color w:val="auto"/>
          <w:sz w:val="28"/>
          <w:szCs w:val="28"/>
          <w:shd w:val="clear" w:fill="FFFFFF"/>
          <w:lang w:val="en-US" w:eastAsia="zh-CN"/>
        </w:rPr>
        <w:t>纳秒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DelayedWorkQueue());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//优先级队列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newCachedThreadPool</w:t>
      </w:r>
      <w:r>
        <w:rPr>
          <w:rFonts w:hint="eastAsia"/>
          <w:lang w:val="en-US" w:eastAsia="zh-CN"/>
        </w:rPr>
        <w:t xml:space="preserve"> (可缓存线程池)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可缓存线程池，先查看池中有没有以前建立的线程，如果有，就直接使用。如果没有，就建一个新的线程加入池中，缓存型池子通常用于执行一些生存期很短的异步型任务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627A"/>
          <w:sz w:val="32"/>
          <w:szCs w:val="32"/>
          <w:shd w:val="clear" w:fill="FFFFFF"/>
        </w:rPr>
        <w:t>newCachedThreadPool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return 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ThreadPoolExecutor(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750EB"/>
          <w:sz w:val="32"/>
          <w:szCs w:val="32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//核心线程数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32"/>
          <w:szCs w:val="32"/>
          <w:shd w:val="clear" w:fill="FFFFFF"/>
        </w:rPr>
        <w:t>MAX_VALUE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//最大线程数 2^31 -1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750EB"/>
          <w:sz w:val="32"/>
          <w:szCs w:val="32"/>
          <w:shd w:val="clear" w:fill="FFFFFF"/>
        </w:rPr>
        <w:t>60L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//存活时间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TimeUnit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32"/>
          <w:szCs w:val="32"/>
          <w:shd w:val="clear" w:fill="FFFFFF"/>
        </w:rPr>
        <w:t>SECONDS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//时间单位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SynchronousQueue&lt;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Runnable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&gt;());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 xml:space="preserve"> //同步队列</w:t>
      </w:r>
    </w:p>
    <w:p>
      <w:pPr>
        <w:pStyle w:val="3"/>
        <w:rPr>
          <w:rFonts w:hint="eastAsia"/>
          <w:lang w:val="en-US" w:eastAsia="zh-CN"/>
        </w:rPr>
      </w:pPr>
      <w:r>
        <w:t>newFixedThreadPool</w:t>
      </w:r>
      <w:r>
        <w:rPr>
          <w:rFonts w:hint="eastAsia"/>
          <w:lang w:val="en-US" w:eastAsia="zh-CN"/>
        </w:rPr>
        <w:t>(可重用固定个数线程池)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创建一个可重用固定个数的线程池，以共享的无界队列方式来运行这些线程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627A"/>
          <w:sz w:val="32"/>
          <w:szCs w:val="32"/>
          <w:shd w:val="clear" w:fill="FFFFFF"/>
        </w:rPr>
        <w:t>newFixedThreadPool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nThreads) {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return 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ThreadPoolExecutor(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nThreads,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//核心线程数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nThreads,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//最大线程数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750EB"/>
          <w:sz w:val="32"/>
          <w:szCs w:val="32"/>
          <w:shd w:val="clear" w:fill="FFFFFF"/>
        </w:rPr>
        <w:t>0L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//存活时间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TimeUnit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32"/>
          <w:szCs w:val="32"/>
          <w:shd w:val="clear" w:fill="FFFFFF"/>
        </w:rPr>
        <w:t>MILLISECONDS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//时间单位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LinkedBlockingQueue&lt;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Runnable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&gt;());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//链表缓冲队列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newSingleThreadExecutor</w:t>
      </w:r>
      <w:r>
        <w:rPr>
          <w:rFonts w:hint="eastAsia"/>
          <w:lang w:val="en-US" w:eastAsia="zh-CN"/>
        </w:rPr>
        <w:t>(单例线程池/单一线程池)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创建一个单线程化的线程池，它只会用唯一的工作线程来执行任务，保证所有任务按照指定顺序(FIFO, LIFO, 优先级)执行。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627A"/>
          <w:sz w:val="32"/>
          <w:szCs w:val="32"/>
          <w:shd w:val="clear" w:fill="FFFFFF"/>
        </w:rPr>
        <w:t>newSingleThreadExecutor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return 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FinalizableDelegatedExecutorService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      (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ThreadPoolExecutor(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750EB"/>
          <w:sz w:val="32"/>
          <w:szCs w:val="32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//核心线程数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750EB"/>
          <w:sz w:val="32"/>
          <w:szCs w:val="32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//最大线程数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1750EB"/>
          <w:sz w:val="32"/>
          <w:szCs w:val="32"/>
          <w:shd w:val="clear" w:fill="FFFFFF"/>
        </w:rPr>
        <w:t>0L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//存活时间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TimeUnit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32"/>
          <w:szCs w:val="32"/>
          <w:shd w:val="clear" w:fill="FFFFFF"/>
        </w:rPr>
        <w:t>MILLISECONDS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//时间单位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LinkedBlockingQueue&lt;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fill="FFFFFF"/>
        </w:rPr>
        <w:t>Runnable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</w:rPr>
        <w:t>&gt;()));</w:t>
      </w:r>
      <w:r>
        <w:rPr>
          <w:rFonts w:hint="eastAsia" w:asciiTheme="minorEastAsia" w:hAnsiTheme="minorEastAsia" w:eastAsiaTheme="minorEastAsia" w:cstheme="minorEastAsia"/>
          <w:color w:val="080808"/>
          <w:sz w:val="32"/>
          <w:szCs w:val="32"/>
          <w:shd w:val="clear" w:fill="FFFFFF"/>
          <w:lang w:val="en-US" w:eastAsia="zh-CN"/>
        </w:rPr>
        <w:t>//链表缓冲队列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LinkedBlockingQueue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2"/>
          <w:szCs w:val="32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LinkedBlockingQueue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大小不固定的BlockingQueue，若其构造时指定大小，生成的BlockingQueue有大小限制，不指定大小，其大小有Integer.MAX_VALUE来决定。其所含的对象是FIFO顺序排序的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BlockingQueue</w:t>
      </w:r>
      <w:r>
        <w:rPr>
          <w:rFonts w:hint="eastAsia"/>
          <w:lang w:val="en-US" w:eastAsia="zh-CN"/>
        </w:rPr>
        <w:t>!</w:t>
      </w:r>
      <w:bookmarkStart w:id="0" w:name="_GoBack"/>
      <w:bookmarkEnd w:id="0"/>
    </w:p>
    <w:p>
      <w:pPr>
        <w:pStyle w:val="4"/>
        <w:rPr>
          <w:rFonts w:hint="eastAsia"/>
        </w:rPr>
      </w:pPr>
      <w:r>
        <w:t>ArrayBlockingQueue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ArrayBlockingQueue（int i）:规定大小的BlockingQueue，其构造必须指定大小。其所含的对象是FIFO顺序排序的</w:t>
      </w:r>
    </w:p>
    <w:p>
      <w:pPr>
        <w:pStyle w:val="4"/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DelayedWorkQueue</w:t>
      </w:r>
      <w:r>
        <w:rPr>
          <w:rFonts w:hint="eastAsia"/>
          <w:lang w:val="en-US" w:eastAsia="zh-CN"/>
        </w:rPr>
        <w:t>!</w:t>
      </w:r>
    </w:p>
    <w:p>
      <w:pPr>
        <w:rPr>
          <w:rFonts w:hint="eastAsia" w:asciiTheme="minorEastAsia" w:hAnsi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DelayedWorkQueue</w:t>
      </w:r>
      <w:r>
        <w:rPr>
          <w:rFonts w:hint="eastAsia" w:asciiTheme="minorEastAsia" w:hAnsi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阻塞队列</w:t>
      </w:r>
    </w:p>
    <w:p>
      <w:pPr>
        <w:rPr>
          <w:rFonts w:hint="eastAsia" w:asciiTheme="minorEastAsia" w:hAnsi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080808"/>
          <w:sz w:val="28"/>
          <w:szCs w:val="28"/>
          <w:shd w:val="clear" w:fill="FFFFFF"/>
          <w:lang w:val="en-US" w:eastAsia="zh-CN"/>
        </w:rPr>
        <w:t>成员变量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// 初始时，数组长度大小。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private static final int INITIAL_CAPACITY = 16;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// 使用数组来储存队列中的元素。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private RunnableScheduledFuture&lt;?&gt;[] queue = new RunnableScheduledFuture&lt;?&gt;[INITIAL_CAPACITY];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// 使用lock来保证多线程并发安全问题。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private final ReentrantLock lock = new ReentrantLock();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// 队列中储存元素的大小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private int size = 0;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//特指队列头任务所在线程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private Thread leader = null;  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// 当队列头的任务延时时间到了，或者有新的任务变成队列头时，用来唤醒等待线程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</w:rPr>
      </w:pPr>
      <w:r>
        <w:rPr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private final Condition available = lock.newCondition();</w:t>
      </w: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br w:type="textWrapping"/>
      </w: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Cs w:val="24"/>
          <w:shd w:val="clear" w:fill="F8FAFC"/>
          <w:lang w:val="en-US" w:eastAsia="zh-CN"/>
        </w:rPr>
      </w:pPr>
      <w:r>
        <w:rPr>
          <w:rFonts w:hint="eastAsia"/>
          <w:lang w:val="en-US" w:eastAsia="zh-CN"/>
        </w:rPr>
        <w:t>Innodb事务隔离级别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读已提交,读未提交,可重复度,串行化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特点!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默认事务隔离级别,为什么?!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可重复读,因为在5.0之前binlog只支持statement(记录修改的sql语句)这种模式,这种模式在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读已提交这个隔离级别下主从复制是有bug的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可重复读这个事务隔离级别是怎么实现的?!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log,undo log?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Mysql事务提交成功后还会丢失吗?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会丢失,因为执行顺序是先缓冲到日志缓冲区logBuffer,然后mysql调用write写入操作系统缓冲区os cahe,然后再flush到硬盘。而mysql在写入系统缓冲区后就会认定已经提交成功,具体什么时候flush到硬盘,就和mysql没有关系了,如果这个时候操作系统崩溃,就会丢失数据。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innodb_flush_log_at_trx_commit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参数能够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控制事务提交时，刷redo log的策略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策略一：最佳性能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(innodb_flush_log_at_trx_commit=0)每隔一秒，才将Log Buffer中的数据批量write入OS cache，同时MySQL主动fsync。这种策略，如果数据库奔溃，有一秒的数据丢失。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策略二：强一致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(innodb_flush_log_at_trx_commit=1)每次事务提交，都将Log Buffer中的数据write入OS cache，同时MySQL主动fsync。这种策略，是InnoDB的默认配置，为的是保证事务ACID特性。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策略三：折衷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(innodb_flush_log_at_trx_commit=2)每次事务提交，都将Log Buffer中的数据write入OS cache；每隔一秒，MySQL主动将OS cache中的数据批量fsync。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画外音：磁盘IO次数不确定，因为操作系统的fsync频率并不是MySQL能控制的。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这种策略，如果操作系统奔溃，最多有一秒的数据丢失。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高并发业务，行业内的最佳实践，是：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innodb_flush_log_at_trx_commit=2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D65"/>
    <w:rsid w:val="009E31AF"/>
    <w:rsid w:val="00C6227C"/>
    <w:rsid w:val="01616C42"/>
    <w:rsid w:val="01647C17"/>
    <w:rsid w:val="0285210C"/>
    <w:rsid w:val="034C60E6"/>
    <w:rsid w:val="0381062F"/>
    <w:rsid w:val="03884CA6"/>
    <w:rsid w:val="063B32E8"/>
    <w:rsid w:val="088B4BD8"/>
    <w:rsid w:val="088D1241"/>
    <w:rsid w:val="094A43B5"/>
    <w:rsid w:val="0A0B1654"/>
    <w:rsid w:val="0A184CF8"/>
    <w:rsid w:val="0C641AA4"/>
    <w:rsid w:val="0D626BAB"/>
    <w:rsid w:val="0DE20476"/>
    <w:rsid w:val="0E160954"/>
    <w:rsid w:val="0E7E2544"/>
    <w:rsid w:val="0EAF2390"/>
    <w:rsid w:val="103F44C8"/>
    <w:rsid w:val="110D0E9E"/>
    <w:rsid w:val="113653AF"/>
    <w:rsid w:val="11AA57A6"/>
    <w:rsid w:val="14791C68"/>
    <w:rsid w:val="14A27091"/>
    <w:rsid w:val="14E51A12"/>
    <w:rsid w:val="1660039A"/>
    <w:rsid w:val="18345D6B"/>
    <w:rsid w:val="186767E3"/>
    <w:rsid w:val="18D6361E"/>
    <w:rsid w:val="195C1309"/>
    <w:rsid w:val="1AB42A3E"/>
    <w:rsid w:val="1AC3342B"/>
    <w:rsid w:val="1AC963D1"/>
    <w:rsid w:val="1BF2387F"/>
    <w:rsid w:val="1BFE73EB"/>
    <w:rsid w:val="1DA603B1"/>
    <w:rsid w:val="1DA905D7"/>
    <w:rsid w:val="1DB01533"/>
    <w:rsid w:val="1F282F17"/>
    <w:rsid w:val="1FB42123"/>
    <w:rsid w:val="2003773B"/>
    <w:rsid w:val="20C3771B"/>
    <w:rsid w:val="21C84B84"/>
    <w:rsid w:val="22317E77"/>
    <w:rsid w:val="233E659F"/>
    <w:rsid w:val="239108FB"/>
    <w:rsid w:val="240A008D"/>
    <w:rsid w:val="25CB60D1"/>
    <w:rsid w:val="26625794"/>
    <w:rsid w:val="26E328EC"/>
    <w:rsid w:val="273C417A"/>
    <w:rsid w:val="2AB23FA0"/>
    <w:rsid w:val="2AE80C5F"/>
    <w:rsid w:val="2AF27368"/>
    <w:rsid w:val="2C287FAA"/>
    <w:rsid w:val="2C392EB6"/>
    <w:rsid w:val="2DD3693E"/>
    <w:rsid w:val="2DF21D2D"/>
    <w:rsid w:val="31570C82"/>
    <w:rsid w:val="31904992"/>
    <w:rsid w:val="319D30B7"/>
    <w:rsid w:val="32426B3E"/>
    <w:rsid w:val="33830364"/>
    <w:rsid w:val="343C5D23"/>
    <w:rsid w:val="34CB45A6"/>
    <w:rsid w:val="356A456A"/>
    <w:rsid w:val="358F5613"/>
    <w:rsid w:val="35A94DCD"/>
    <w:rsid w:val="361E1EFB"/>
    <w:rsid w:val="384718E3"/>
    <w:rsid w:val="387D52D1"/>
    <w:rsid w:val="39EB79FA"/>
    <w:rsid w:val="3A0D2C7A"/>
    <w:rsid w:val="3A26253A"/>
    <w:rsid w:val="3B126B4F"/>
    <w:rsid w:val="3C005CEA"/>
    <w:rsid w:val="3C172AF9"/>
    <w:rsid w:val="3F2126D6"/>
    <w:rsid w:val="41C01272"/>
    <w:rsid w:val="41C61207"/>
    <w:rsid w:val="41DC155C"/>
    <w:rsid w:val="42A05500"/>
    <w:rsid w:val="42C72A98"/>
    <w:rsid w:val="43416F71"/>
    <w:rsid w:val="436073C3"/>
    <w:rsid w:val="43FF7E14"/>
    <w:rsid w:val="44267BC6"/>
    <w:rsid w:val="45446275"/>
    <w:rsid w:val="458F7EC5"/>
    <w:rsid w:val="45D454E4"/>
    <w:rsid w:val="46AD4BA4"/>
    <w:rsid w:val="46ED4369"/>
    <w:rsid w:val="47205ADE"/>
    <w:rsid w:val="47813462"/>
    <w:rsid w:val="487E6B44"/>
    <w:rsid w:val="49701BFA"/>
    <w:rsid w:val="4A64405D"/>
    <w:rsid w:val="4A8A040D"/>
    <w:rsid w:val="4C004AE5"/>
    <w:rsid w:val="4E1F2F18"/>
    <w:rsid w:val="4E4A1719"/>
    <w:rsid w:val="4E7D1582"/>
    <w:rsid w:val="4F573C99"/>
    <w:rsid w:val="50CA6BED"/>
    <w:rsid w:val="50F649DC"/>
    <w:rsid w:val="51DD76A2"/>
    <w:rsid w:val="521F5796"/>
    <w:rsid w:val="52E93CE3"/>
    <w:rsid w:val="53D14C84"/>
    <w:rsid w:val="54752CB1"/>
    <w:rsid w:val="555B61AB"/>
    <w:rsid w:val="5666278C"/>
    <w:rsid w:val="569D02D8"/>
    <w:rsid w:val="578E4A99"/>
    <w:rsid w:val="58BC58DC"/>
    <w:rsid w:val="596B10F8"/>
    <w:rsid w:val="59B734DE"/>
    <w:rsid w:val="59C66F81"/>
    <w:rsid w:val="5A721CE8"/>
    <w:rsid w:val="5B980D66"/>
    <w:rsid w:val="5CAB4875"/>
    <w:rsid w:val="5D723845"/>
    <w:rsid w:val="5DA02882"/>
    <w:rsid w:val="5DD0309D"/>
    <w:rsid w:val="5E731715"/>
    <w:rsid w:val="5E736334"/>
    <w:rsid w:val="5E7B6FA0"/>
    <w:rsid w:val="5EEB47E4"/>
    <w:rsid w:val="608643AA"/>
    <w:rsid w:val="60C569B3"/>
    <w:rsid w:val="61B451B2"/>
    <w:rsid w:val="61C25D1A"/>
    <w:rsid w:val="61C53ACD"/>
    <w:rsid w:val="61E83195"/>
    <w:rsid w:val="61F02653"/>
    <w:rsid w:val="626069C7"/>
    <w:rsid w:val="627E18A2"/>
    <w:rsid w:val="62816F4A"/>
    <w:rsid w:val="62A534D3"/>
    <w:rsid w:val="62CD5F53"/>
    <w:rsid w:val="630D0D6D"/>
    <w:rsid w:val="634B5289"/>
    <w:rsid w:val="641D2FC0"/>
    <w:rsid w:val="6452440A"/>
    <w:rsid w:val="650E6CCC"/>
    <w:rsid w:val="65146D2F"/>
    <w:rsid w:val="65515BF6"/>
    <w:rsid w:val="659F72BB"/>
    <w:rsid w:val="65D17881"/>
    <w:rsid w:val="66B42E07"/>
    <w:rsid w:val="66C244F6"/>
    <w:rsid w:val="69C96F9B"/>
    <w:rsid w:val="69D76E14"/>
    <w:rsid w:val="6A010E63"/>
    <w:rsid w:val="6ACE60C6"/>
    <w:rsid w:val="6C175B6F"/>
    <w:rsid w:val="6C626411"/>
    <w:rsid w:val="6C966CFB"/>
    <w:rsid w:val="6D181BC2"/>
    <w:rsid w:val="6D595471"/>
    <w:rsid w:val="6E061C78"/>
    <w:rsid w:val="6E7D3AD9"/>
    <w:rsid w:val="70044E55"/>
    <w:rsid w:val="70C432DD"/>
    <w:rsid w:val="70FB363C"/>
    <w:rsid w:val="72AD67E5"/>
    <w:rsid w:val="73161261"/>
    <w:rsid w:val="73962300"/>
    <w:rsid w:val="74F12582"/>
    <w:rsid w:val="75125F2C"/>
    <w:rsid w:val="769E518A"/>
    <w:rsid w:val="76B055A3"/>
    <w:rsid w:val="77074476"/>
    <w:rsid w:val="773E4CF6"/>
    <w:rsid w:val="77F77B3F"/>
    <w:rsid w:val="792C7BFB"/>
    <w:rsid w:val="79993B3F"/>
    <w:rsid w:val="7B356048"/>
    <w:rsid w:val="7C3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shinoa</dc:creator>
  <cp:lastModifiedBy>shinoa</cp:lastModifiedBy>
  <dcterms:modified xsi:type="dcterms:W3CDTF">2021-03-09T05:47:57Z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