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5A024" w14:textId="18A57A8F" w:rsidR="00585640" w:rsidRDefault="00000000">
      <w:pPr>
        <w:spacing w:before="480" w:after="80"/>
        <w:jc w:val="center"/>
      </w:pPr>
      <w:r>
        <w:rPr>
          <w:rFonts w:ascii="Arial" w:hAnsi="Arial"/>
          <w:b/>
          <w:color w:val="003366"/>
          <w:sz w:val="28"/>
        </w:rPr>
        <w:t>A SUMMER  TRAINING PROJECT REPORT</w:t>
      </w:r>
    </w:p>
    <w:p w14:paraId="403D838F" w14:textId="77777777" w:rsidR="00585640" w:rsidRDefault="00000000">
      <w:pPr>
        <w:spacing w:after="320"/>
        <w:jc w:val="center"/>
      </w:pPr>
      <w:r>
        <w:rPr>
          <w:rFonts w:ascii="Arial" w:hAnsi="Arial"/>
          <w:b/>
          <w:color w:val="2B6CB0"/>
        </w:rPr>
        <w:t>Submitted in Partial Fulfillment of the Requirements for the Award of the</w:t>
      </w:r>
      <w:r>
        <w:rPr>
          <w:rFonts w:ascii="Arial" w:hAnsi="Arial"/>
          <w:b/>
          <w:color w:val="2B6CB0"/>
        </w:rPr>
        <w:br/>
        <w:t>DIPLOMA IN ELECTRONICS ENGINEERING</w:t>
      </w:r>
    </w:p>
    <w:p w14:paraId="12ECCFCE" w14:textId="77777777" w:rsidR="00585640" w:rsidRDefault="00000000">
      <w:pPr>
        <w:spacing w:after="320"/>
        <w:jc w:val="center"/>
      </w:pPr>
      <w:r>
        <w:rPr>
          <w:color w:val="B7791F"/>
          <w:sz w:val="16"/>
        </w:rPr>
        <w:t xml:space="preserve">■ ■ ■ ■ ■ ■ ■ ■ ■ ■ ■ ■ ■ ■ ■ ■ ■ ■ </w:t>
      </w:r>
    </w:p>
    <w:p w14:paraId="21ECD6EC" w14:textId="77777777" w:rsidR="00585640" w:rsidRDefault="00000000">
      <w:pPr>
        <w:spacing w:before="80" w:after="400"/>
        <w:jc w:val="center"/>
      </w:pPr>
      <w:r>
        <w:rPr>
          <w:rFonts w:ascii="Arial" w:hAnsi="Arial"/>
          <w:b/>
          <w:color w:val="003366"/>
          <w:sz w:val="40"/>
        </w:rPr>
        <w:t>SMART LIVING SOLUTION PROJECT:</w:t>
      </w:r>
      <w:r>
        <w:rPr>
          <w:rFonts w:ascii="Arial" w:hAnsi="Arial"/>
          <w:b/>
          <w:color w:val="003366"/>
          <w:sz w:val="40"/>
        </w:rPr>
        <w:br/>
      </w:r>
      <w:r>
        <w:rPr>
          <w:rFonts w:ascii="Arial" w:hAnsi="Arial"/>
          <w:b/>
          <w:color w:val="2D3748"/>
          <w:sz w:val="30"/>
        </w:rPr>
        <w:t>ESP32-BASED 4-CHANNEL HYBRID HOME AUTOMATION WITH INSTANT MANUAL OVERRIDE &amp; BLYNK 2.0 IOT SYNC</w:t>
      </w:r>
    </w:p>
    <w:p w14:paraId="15FDE158" w14:textId="77777777" w:rsidR="00585640" w:rsidRDefault="00000000">
      <w:pPr>
        <w:spacing w:after="400"/>
        <w:jc w:val="center"/>
      </w:pPr>
      <w:r>
        <w:rPr>
          <w:noProof/>
        </w:rPr>
        <w:drawing>
          <wp:inline distT="0" distB="0" distL="0" distR="0" wp14:anchorId="7AF5A0AE" wp14:editId="3C22373C">
            <wp:extent cx="2743200" cy="2996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43200" cy="2996262"/>
                    </a:xfrm>
                    <a:prstGeom prst="rect">
                      <a:avLst/>
                    </a:prstGeom>
                  </pic:spPr>
                </pic:pic>
              </a:graphicData>
            </a:graphic>
          </wp:inline>
        </w:drawing>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600"/>
        <w:gridCol w:w="5328"/>
      </w:tblGrid>
      <w:tr w:rsidR="00585640" w14:paraId="7DAA48B9" w14:textId="77777777">
        <w:trPr>
          <w:jc w:val="center"/>
        </w:trPr>
        <w:tc>
          <w:tcPr>
            <w:tcW w:w="3600" w:type="dxa"/>
            <w:shd w:val="clear" w:color="auto" w:fill="F8FAFC"/>
            <w:tcMar>
              <w:top w:w="80" w:type="dxa"/>
              <w:left w:w="100" w:type="dxa"/>
              <w:bottom w:w="80" w:type="dxa"/>
              <w:right w:w="100" w:type="dxa"/>
            </w:tcMar>
          </w:tcPr>
          <w:p w14:paraId="47BABCFE" w14:textId="77777777" w:rsidR="00585640" w:rsidRDefault="00000000">
            <w:pPr>
              <w:spacing w:before="80" w:after="80"/>
            </w:pPr>
            <w:r>
              <w:rPr>
                <w:rFonts w:ascii="Arial" w:hAnsi="Arial"/>
                <w:b/>
                <w:color w:val="003366"/>
                <w:sz w:val="19"/>
              </w:rPr>
              <w:t>INDUSTRIAL TRAINING AT:</w:t>
            </w:r>
          </w:p>
        </w:tc>
        <w:tc>
          <w:tcPr>
            <w:tcW w:w="5328" w:type="dxa"/>
            <w:shd w:val="clear" w:color="auto" w:fill="F8FAFC"/>
            <w:tcMar>
              <w:top w:w="80" w:type="dxa"/>
              <w:left w:w="100" w:type="dxa"/>
              <w:bottom w:w="80" w:type="dxa"/>
              <w:right w:w="100" w:type="dxa"/>
            </w:tcMar>
          </w:tcPr>
          <w:p w14:paraId="61F135D0" w14:textId="77777777" w:rsidR="00585640" w:rsidRDefault="00000000">
            <w:pPr>
              <w:spacing w:before="80" w:after="80"/>
            </w:pPr>
            <w:r>
              <w:rPr>
                <w:rFonts w:ascii="Calibri" w:hAnsi="Calibri"/>
                <w:color w:val="2D3748"/>
                <w:sz w:val="20"/>
              </w:rPr>
              <w:t>MECATREDZ SOFTWARES AND INNOVATIONS PRIVATE LIMITED</w:t>
            </w:r>
            <w:r>
              <w:rPr>
                <w:rFonts w:ascii="Calibri" w:hAnsi="Calibri"/>
                <w:color w:val="2D3748"/>
                <w:sz w:val="20"/>
              </w:rPr>
              <w:br/>
              <w:t>Lucknow, Uttar Pradesh, India</w:t>
            </w:r>
          </w:p>
        </w:tc>
      </w:tr>
      <w:tr w:rsidR="00585640" w14:paraId="12A6A9C5" w14:textId="77777777">
        <w:trPr>
          <w:jc w:val="center"/>
        </w:trPr>
        <w:tc>
          <w:tcPr>
            <w:tcW w:w="3600" w:type="dxa"/>
            <w:shd w:val="clear" w:color="auto" w:fill="F8FAFC"/>
            <w:tcMar>
              <w:top w:w="80" w:type="dxa"/>
              <w:left w:w="100" w:type="dxa"/>
              <w:bottom w:w="80" w:type="dxa"/>
              <w:right w:w="100" w:type="dxa"/>
            </w:tcMar>
          </w:tcPr>
          <w:p w14:paraId="08B4CB16" w14:textId="77777777" w:rsidR="00585640" w:rsidRDefault="00000000">
            <w:pPr>
              <w:spacing w:before="80" w:after="80"/>
            </w:pPr>
            <w:r>
              <w:rPr>
                <w:rFonts w:ascii="Arial" w:hAnsi="Arial"/>
                <w:b/>
                <w:color w:val="003366"/>
                <w:sz w:val="19"/>
              </w:rPr>
              <w:t>INDUSTRIAL SUPERVISOR &amp; TRAINER:</w:t>
            </w:r>
          </w:p>
        </w:tc>
        <w:tc>
          <w:tcPr>
            <w:tcW w:w="5328" w:type="dxa"/>
            <w:shd w:val="clear" w:color="auto" w:fill="F8FAFC"/>
            <w:tcMar>
              <w:top w:w="80" w:type="dxa"/>
              <w:left w:w="100" w:type="dxa"/>
              <w:bottom w:w="80" w:type="dxa"/>
              <w:right w:w="100" w:type="dxa"/>
            </w:tcMar>
          </w:tcPr>
          <w:p w14:paraId="1ADFB16F" w14:textId="77777777" w:rsidR="00585640" w:rsidRDefault="00000000">
            <w:pPr>
              <w:spacing w:before="80" w:after="80"/>
            </w:pPr>
            <w:r>
              <w:rPr>
                <w:rFonts w:ascii="Calibri" w:hAnsi="Calibri"/>
                <w:color w:val="2D3748"/>
                <w:sz w:val="20"/>
              </w:rPr>
              <w:t>MR. SURYA MANI BAJPAI</w:t>
            </w:r>
            <w:r>
              <w:rPr>
                <w:rFonts w:ascii="Calibri" w:hAnsi="Calibri"/>
                <w:color w:val="2D3748"/>
                <w:sz w:val="20"/>
              </w:rPr>
              <w:br/>
              <w:t>Senior Trainer (Embedded Systems &amp; IoT), Mecatredz Lucknow</w:t>
            </w:r>
          </w:p>
        </w:tc>
      </w:tr>
      <w:tr w:rsidR="00585640" w14:paraId="604EB476" w14:textId="77777777">
        <w:trPr>
          <w:jc w:val="center"/>
        </w:trPr>
        <w:tc>
          <w:tcPr>
            <w:tcW w:w="3600" w:type="dxa"/>
            <w:shd w:val="clear" w:color="auto" w:fill="F8FAFC"/>
            <w:tcMar>
              <w:top w:w="80" w:type="dxa"/>
              <w:left w:w="100" w:type="dxa"/>
              <w:bottom w:w="80" w:type="dxa"/>
              <w:right w:w="100" w:type="dxa"/>
            </w:tcMar>
          </w:tcPr>
          <w:p w14:paraId="1ECBB81F" w14:textId="77777777" w:rsidR="00585640" w:rsidRDefault="00000000">
            <w:pPr>
              <w:spacing w:before="80" w:after="80"/>
            </w:pPr>
            <w:r>
              <w:rPr>
                <w:rFonts w:ascii="Arial" w:hAnsi="Arial"/>
                <w:b/>
                <w:color w:val="003366"/>
                <w:sz w:val="19"/>
              </w:rPr>
              <w:t>DEGREE / PROGRAM:</w:t>
            </w:r>
          </w:p>
        </w:tc>
        <w:tc>
          <w:tcPr>
            <w:tcW w:w="5328" w:type="dxa"/>
            <w:shd w:val="clear" w:color="auto" w:fill="F8FAFC"/>
            <w:tcMar>
              <w:top w:w="80" w:type="dxa"/>
              <w:left w:w="100" w:type="dxa"/>
              <w:bottom w:w="80" w:type="dxa"/>
              <w:right w:w="100" w:type="dxa"/>
            </w:tcMar>
          </w:tcPr>
          <w:p w14:paraId="086330AB" w14:textId="77777777" w:rsidR="00585640" w:rsidRDefault="00000000">
            <w:pPr>
              <w:spacing w:before="80" w:after="80"/>
            </w:pPr>
            <w:r>
              <w:rPr>
                <w:rFonts w:ascii="Calibri" w:hAnsi="Calibri"/>
                <w:color w:val="2D3748"/>
                <w:sz w:val="20"/>
              </w:rPr>
              <w:t>Diploma in Electronics Engineering — Summer Training Report</w:t>
            </w:r>
          </w:p>
        </w:tc>
      </w:tr>
      <w:tr w:rsidR="00585640" w14:paraId="096A4CA2" w14:textId="77777777">
        <w:trPr>
          <w:jc w:val="center"/>
        </w:trPr>
        <w:tc>
          <w:tcPr>
            <w:tcW w:w="3600" w:type="dxa"/>
            <w:shd w:val="clear" w:color="auto" w:fill="F8FAFC"/>
            <w:tcMar>
              <w:top w:w="80" w:type="dxa"/>
              <w:left w:w="100" w:type="dxa"/>
              <w:bottom w:w="80" w:type="dxa"/>
              <w:right w:w="100" w:type="dxa"/>
            </w:tcMar>
          </w:tcPr>
          <w:p w14:paraId="466DF061" w14:textId="77777777" w:rsidR="00585640" w:rsidRDefault="00000000">
            <w:pPr>
              <w:spacing w:before="80" w:after="80"/>
            </w:pPr>
            <w:r>
              <w:rPr>
                <w:rFonts w:ascii="Arial" w:hAnsi="Arial"/>
                <w:b/>
                <w:color w:val="003366"/>
                <w:sz w:val="19"/>
              </w:rPr>
              <w:t>ACADEMIC TRAINING SESSION:</w:t>
            </w:r>
          </w:p>
        </w:tc>
        <w:tc>
          <w:tcPr>
            <w:tcW w:w="5328" w:type="dxa"/>
            <w:shd w:val="clear" w:color="auto" w:fill="F8FAFC"/>
            <w:tcMar>
              <w:top w:w="80" w:type="dxa"/>
              <w:left w:w="100" w:type="dxa"/>
              <w:bottom w:w="80" w:type="dxa"/>
              <w:right w:w="100" w:type="dxa"/>
            </w:tcMar>
          </w:tcPr>
          <w:p w14:paraId="02AB8718" w14:textId="77777777" w:rsidR="00585640" w:rsidRDefault="00000000">
            <w:pPr>
              <w:spacing w:before="80" w:after="80"/>
            </w:pPr>
            <w:r>
              <w:rPr>
                <w:rFonts w:ascii="Calibri" w:hAnsi="Calibri"/>
                <w:color w:val="2D3748"/>
                <w:sz w:val="20"/>
              </w:rPr>
              <w:t>Summer Session 2025–2026</w:t>
            </w:r>
          </w:p>
        </w:tc>
      </w:tr>
    </w:tbl>
    <w:p w14:paraId="4E0A9D13" w14:textId="77777777" w:rsidR="00585640" w:rsidRDefault="00000000">
      <w:r>
        <w:br w:type="page"/>
      </w:r>
    </w:p>
    <w:p w14:paraId="0838B18C" w14:textId="77777777" w:rsidR="00585640" w:rsidRDefault="00000000">
      <w:pPr>
        <w:keepNext/>
        <w:spacing w:before="400"/>
      </w:pPr>
      <w:r>
        <w:rPr>
          <w:rFonts w:ascii="Arial" w:hAnsi="Arial"/>
          <w:b/>
          <w:color w:val="003366"/>
          <w:sz w:val="32"/>
        </w:rPr>
        <w:lastRenderedPageBreak/>
        <w:t>CERTIFICATE - I: INDUSTRIAL TRAINING CERTIFICATE</w:t>
      </w:r>
    </w:p>
    <w:p w14:paraId="01FFEF47" w14:textId="77777777" w:rsidR="00585640" w:rsidRDefault="00000000">
      <w:pPr>
        <w:spacing w:after="400"/>
        <w:jc w:val="center"/>
      </w:pPr>
      <w:r>
        <w:rPr>
          <w:rFonts w:ascii="Arial" w:hAnsi="Arial"/>
          <w:b/>
          <w:color w:val="2B6CB0"/>
        </w:rPr>
        <w:t>MECATREDZ SOFTWARES AND INNOVATIONS PRIVATE LIMITED</w:t>
      </w:r>
      <w:r>
        <w:rPr>
          <w:rFonts w:ascii="Arial" w:hAnsi="Arial"/>
          <w:b/>
          <w:color w:val="2B6CB0"/>
        </w:rPr>
        <w:br/>
        <w:t>Lucknow, Uttar Pradesh, India — Summer Industrial Training Program</w:t>
      </w:r>
    </w:p>
    <w:p w14:paraId="528B18BC" w14:textId="77777777" w:rsidR="00585640" w:rsidRDefault="00000000">
      <w:pPr>
        <w:spacing w:after="120" w:line="324" w:lineRule="auto"/>
        <w:jc w:val="both"/>
      </w:pPr>
      <w:r>
        <w:rPr>
          <w:rFonts w:ascii="Calibri" w:hAnsi="Calibri"/>
          <w:color w:val="2D3748"/>
          <w:sz w:val="23"/>
        </w:rPr>
        <w:t>This is to certify that the Summer Industrial Training Project Report entitled "SMART LIVING SOLUTION: ESP32-BASED 4-CHANNEL HYBRID HOME AUTOMATION WITH INSTANT MANUAL SWITCH OVERRIDE &amp; BLYNK 2.0 IOT SYNC", submitted by the trainee in partial fulfillment of the requirements for the award of the Diploma in Electronics Engineering, is an authentic record of practical industrial training carried out at Mecatredz Softwares And Innovations Private Limited, Lucknow.</w:t>
      </w:r>
    </w:p>
    <w:p w14:paraId="3D40C901" w14:textId="77777777" w:rsidR="00585640" w:rsidRDefault="00000000">
      <w:pPr>
        <w:spacing w:after="120" w:line="324" w:lineRule="auto"/>
        <w:jc w:val="both"/>
      </w:pPr>
      <w:r>
        <w:rPr>
          <w:rFonts w:ascii="Calibri" w:hAnsi="Calibri"/>
          <w:color w:val="2D3748"/>
          <w:sz w:val="23"/>
        </w:rPr>
        <w:t>During the Summer Training session, the trainee worked under the direct technical supervision and guidance of Mr. Surya Mani Bajpai (Senior Trainer — Embedded Systems &amp; IoT). The candidate has successfully designed, assembled, programmed, and experimentally verified the 4-channel optocoupler-isolated ESP32 hardware, mechanical switch edge-detection debounce circuitry, non-blocking C++ firmware, and Blynk 2.0 cloud synchronization platform.</w:t>
      </w:r>
    </w:p>
    <w:p w14:paraId="796BFAA2" w14:textId="77777777" w:rsidR="00585640" w:rsidRDefault="00000000">
      <w:pPr>
        <w:spacing w:after="120" w:line="324" w:lineRule="auto"/>
        <w:jc w:val="both"/>
      </w:pPr>
      <w:r>
        <w:rPr>
          <w:rFonts w:ascii="Calibri" w:hAnsi="Calibri"/>
          <w:color w:val="2D3748"/>
          <w:sz w:val="23"/>
        </w:rPr>
        <w:t>The technical performance, dedication, and practical execution demonstrated by the trainee during this summer training period were highly satisfactory. We wish the candidate success in future professional and academic endeavors.</w:t>
      </w:r>
    </w:p>
    <w:p w14:paraId="3E7B1FCC" w14:textId="77777777" w:rsidR="00585640" w:rsidRDefault="00585640">
      <w:pPr>
        <w:spacing w:before="800" w:after="480"/>
      </w:pPr>
    </w:p>
    <w:tbl>
      <w:tblPr>
        <w:tblW w:w="0" w:type="auto"/>
        <w:jc w:val="center"/>
        <w:tblBorders>
          <w:bottom w:val="single" w:sz="36" w:space="0" w:color="auto"/>
        </w:tblBorders>
        <w:tblLayout w:type="fixed"/>
        <w:tblLook w:val="04A0" w:firstRow="1" w:lastRow="0" w:firstColumn="1" w:lastColumn="0" w:noHBand="0" w:noVBand="1"/>
      </w:tblPr>
      <w:tblGrid>
        <w:gridCol w:w="4464"/>
        <w:gridCol w:w="4464"/>
      </w:tblGrid>
      <w:tr w:rsidR="00585640" w14:paraId="1FCC4504" w14:textId="77777777" w:rsidTr="00DF2B92">
        <w:trPr>
          <w:jc w:val="center"/>
        </w:trPr>
        <w:tc>
          <w:tcPr>
            <w:tcW w:w="4464" w:type="dxa"/>
          </w:tcPr>
          <w:p w14:paraId="55C6A205" w14:textId="4042845D" w:rsidR="00144810" w:rsidRDefault="00144810">
            <w:pPr>
              <w:pBdr>
                <w:bottom w:val="single" w:sz="6" w:space="1" w:color="auto"/>
              </w:pBdr>
              <w:rPr>
                <w:b/>
              </w:rPr>
            </w:pPr>
          </w:p>
          <w:p w14:paraId="147FB432" w14:textId="010FC155" w:rsidR="00585640" w:rsidRPr="00144810" w:rsidRDefault="00000000">
            <w:pPr>
              <w:rPr>
                <w:b/>
              </w:rPr>
            </w:pPr>
            <w:r>
              <w:rPr>
                <w:b/>
              </w:rPr>
              <w:br/>
            </w:r>
            <w:r>
              <w:rPr>
                <w:b/>
                <w:color w:val="003366"/>
              </w:rPr>
              <w:t>Mr. Surya Mani Bajpai</w:t>
            </w:r>
            <w:r>
              <w:rPr>
                <w:b/>
                <w:color w:val="003366"/>
              </w:rPr>
              <w:br/>
            </w:r>
            <w:r>
              <w:t>Industrial Project Trainer &amp; Guide</w:t>
            </w:r>
            <w:r>
              <w:br/>
              <w:t>Senior Embedded &amp; IoT Specialist</w:t>
            </w:r>
            <w:r>
              <w:br/>
              <w:t>Mecatredz Softwares &amp; Innovations Pvt. Ltd.</w:t>
            </w:r>
            <w:r>
              <w:br/>
              <w:t>Lucknow, Uttar Pradesh</w:t>
            </w:r>
          </w:p>
        </w:tc>
        <w:tc>
          <w:tcPr>
            <w:tcW w:w="4464" w:type="dxa"/>
          </w:tcPr>
          <w:p w14:paraId="7EB8C431" w14:textId="114B936D" w:rsidR="00144810" w:rsidRDefault="00144810" w:rsidP="00144810">
            <w:pPr>
              <w:pBdr>
                <w:bottom w:val="single" w:sz="12" w:space="1" w:color="auto"/>
              </w:pBdr>
              <w:rPr>
                <w:b/>
              </w:rPr>
            </w:pPr>
          </w:p>
          <w:p w14:paraId="0230A8E7" w14:textId="5ED6403A" w:rsidR="00585640" w:rsidRDefault="00144810" w:rsidP="00144810">
            <w:pPr>
              <w:jc w:val="center"/>
            </w:pPr>
            <w:r>
              <w:rPr>
                <w:bCs/>
                <w:i/>
                <w:iCs/>
              </w:rPr>
              <w:t xml:space="preserve">Mr. </w:t>
            </w:r>
            <w:r w:rsidRPr="00144810">
              <w:rPr>
                <w:bCs/>
                <w:i/>
                <w:iCs/>
              </w:rPr>
              <w:t>Akhilesh Kumar</w:t>
            </w:r>
            <w:r>
              <w:rPr>
                <w:b/>
              </w:rPr>
              <w:t xml:space="preserve"> </w:t>
            </w:r>
            <w:r w:rsidR="00000000">
              <w:rPr>
                <w:b/>
              </w:rPr>
              <w:br/>
            </w:r>
            <w:r w:rsidR="00000000">
              <w:rPr>
                <w:b/>
                <w:color w:val="003366"/>
              </w:rPr>
              <w:t>HR &amp; Training Coordinator / Director</w:t>
            </w:r>
            <w:r w:rsidR="00000000">
              <w:rPr>
                <w:b/>
                <w:color w:val="003366"/>
              </w:rPr>
              <w:br/>
            </w:r>
            <w:r w:rsidR="00000000">
              <w:t>Authorized Signatory</w:t>
            </w:r>
            <w:r w:rsidR="00000000">
              <w:br/>
              <w:t>Mecatredz Softwares &amp; Innovations Pvt. Ltd.</w:t>
            </w:r>
            <w:r w:rsidR="00000000">
              <w:br/>
              <w:t>Lucknow, Uttar Pradesh</w:t>
            </w:r>
          </w:p>
        </w:tc>
      </w:tr>
      <w:tr w:rsidR="00585640" w14:paraId="079E23B9" w14:textId="77777777" w:rsidTr="00DF2B92">
        <w:trPr>
          <w:jc w:val="center"/>
        </w:trPr>
        <w:tc>
          <w:tcPr>
            <w:tcW w:w="4464" w:type="dxa"/>
          </w:tcPr>
          <w:p w14:paraId="7A806C8A" w14:textId="77777777" w:rsidR="00585640" w:rsidRDefault="00585640"/>
        </w:tc>
        <w:tc>
          <w:tcPr>
            <w:tcW w:w="4464" w:type="dxa"/>
          </w:tcPr>
          <w:p w14:paraId="2BD0E2EB" w14:textId="77777777" w:rsidR="00585640" w:rsidRDefault="00585640"/>
        </w:tc>
      </w:tr>
    </w:tbl>
    <w:p w14:paraId="58CD1538" w14:textId="77777777" w:rsidR="00585640" w:rsidRDefault="00000000">
      <w:r>
        <w:br w:type="page"/>
      </w:r>
    </w:p>
    <w:p w14:paraId="4EB3FB35" w14:textId="77777777" w:rsidR="00585640" w:rsidRDefault="00000000">
      <w:pPr>
        <w:keepNext/>
        <w:spacing w:before="400"/>
      </w:pPr>
      <w:r>
        <w:rPr>
          <w:rFonts w:ascii="Arial" w:hAnsi="Arial"/>
          <w:b/>
          <w:color w:val="003366"/>
          <w:sz w:val="32"/>
        </w:rPr>
        <w:lastRenderedPageBreak/>
        <w:t>CERTIFICATE - II: INSTITUTIONAL / DEPARTMENT APPROVAL</w:t>
      </w:r>
    </w:p>
    <w:p w14:paraId="69B8EF60" w14:textId="77777777" w:rsidR="00585640" w:rsidRDefault="00000000">
      <w:pPr>
        <w:spacing w:after="400"/>
        <w:jc w:val="center"/>
      </w:pPr>
      <w:r>
        <w:rPr>
          <w:rFonts w:ascii="Arial" w:hAnsi="Arial"/>
          <w:b/>
          <w:color w:val="2B6CB0"/>
        </w:rPr>
        <w:t>DEPARTMENT OF ELECTRONICS ENGINEERING</w:t>
      </w:r>
      <w:r>
        <w:rPr>
          <w:rFonts w:ascii="Arial" w:hAnsi="Arial"/>
          <w:b/>
          <w:color w:val="2B6CB0"/>
        </w:rPr>
        <w:br/>
        <w:t>Board of Technical Education / University Submission Certificate</w:t>
      </w:r>
    </w:p>
    <w:p w14:paraId="76C42EE2" w14:textId="77777777" w:rsidR="00585640" w:rsidRDefault="00000000">
      <w:pPr>
        <w:spacing w:after="120" w:line="324" w:lineRule="auto"/>
        <w:jc w:val="both"/>
      </w:pPr>
      <w:r>
        <w:rPr>
          <w:rFonts w:ascii="Calibri" w:hAnsi="Calibri"/>
          <w:color w:val="2D3748"/>
          <w:sz w:val="23"/>
        </w:rPr>
        <w:t>This is to certify that the Summer Industrial Training Project Report entitled "SMART LIVING SOLUTION: ESP32-BASED 4-CHANNEL HYBRID HOME AUTOMATION WITH INSTANT MANUAL SWITCH OVERRIDE &amp; BLYNK 2.0 IOT SYNC" submitted in partial fulfillment of the academic requirements for the Diploma in Electronics Engineering is a bona fide record of the summer industrial training work completed by the candidate at Mecatredz Softwares And Innovations Private Limited, Lucknow, under the supervision of Mr. Surya Mani Bajpai.</w:t>
      </w:r>
    </w:p>
    <w:p w14:paraId="54541139" w14:textId="5C6AE536" w:rsidR="00585640" w:rsidRDefault="00000000" w:rsidP="00144810">
      <w:pPr>
        <w:spacing w:after="120" w:line="324" w:lineRule="auto"/>
        <w:jc w:val="both"/>
      </w:pPr>
      <w:r>
        <w:rPr>
          <w:rFonts w:ascii="Calibri" w:hAnsi="Calibri"/>
          <w:color w:val="2D3748"/>
          <w:sz w:val="23"/>
        </w:rPr>
        <w:t>This project report has been examined, evaluated, and approved by the Department of Electronics Engineering as an authentic fulfillment of the Summer Industrial Training curriculum. To the best of our knowledge, the technical work and embedded firmware presented in this report have not been submitted to any other University or Technical Board for the award of any degree or diploma.</w:t>
      </w:r>
    </w:p>
    <w:tbl>
      <w:tblPr>
        <w:tblW w:w="0" w:type="auto"/>
        <w:jc w:val="center"/>
        <w:tblBorders>
          <w:top w:val="none" w:sz="0" w:space="0" w:color="FFFFFF"/>
          <w:bottom w:val="none" w:sz="0" w:space="0" w:color="FFFFFF"/>
          <w:insideH w:val="none" w:sz="0" w:space="0" w:color="FFFFFF"/>
        </w:tblBorders>
        <w:tblLayout w:type="fixed"/>
        <w:tblLook w:val="04A0" w:firstRow="1" w:lastRow="0" w:firstColumn="1" w:lastColumn="0" w:noHBand="0" w:noVBand="1"/>
      </w:tblPr>
      <w:tblGrid>
        <w:gridCol w:w="4464"/>
        <w:gridCol w:w="4464"/>
      </w:tblGrid>
      <w:tr w:rsidR="00585640" w14:paraId="1E903EE9" w14:textId="77777777">
        <w:trPr>
          <w:jc w:val="center"/>
        </w:trPr>
        <w:tc>
          <w:tcPr>
            <w:tcW w:w="4464" w:type="dxa"/>
          </w:tcPr>
          <w:p w14:paraId="38259644" w14:textId="77777777" w:rsidR="00585640" w:rsidRDefault="00000000">
            <w:r>
              <w:rPr>
                <w:b/>
              </w:rPr>
              <w:t>_________________________________________</w:t>
            </w:r>
            <w:r>
              <w:rPr>
                <w:b/>
              </w:rPr>
              <w:br/>
            </w:r>
            <w:r>
              <w:rPr>
                <w:b/>
                <w:color w:val="003366"/>
              </w:rPr>
              <w:t>Head of Department (HOD)</w:t>
            </w:r>
            <w:r>
              <w:rPr>
                <w:b/>
                <w:color w:val="003366"/>
              </w:rPr>
              <w:br/>
            </w:r>
            <w:r>
              <w:t>Department of Electronics Engineering</w:t>
            </w:r>
            <w:r>
              <w:br/>
              <w:t>Polytechnic / Technical Institute</w:t>
            </w:r>
            <w:r>
              <w:br/>
              <w:t>Board of Technical Education</w:t>
            </w:r>
          </w:p>
        </w:tc>
        <w:tc>
          <w:tcPr>
            <w:tcW w:w="4464" w:type="dxa"/>
          </w:tcPr>
          <w:p w14:paraId="15029163" w14:textId="77777777" w:rsidR="00585640" w:rsidRDefault="00000000">
            <w:r>
              <w:rPr>
                <w:b/>
              </w:rPr>
              <w:t>_________________________________________</w:t>
            </w:r>
            <w:r>
              <w:rPr>
                <w:b/>
              </w:rPr>
              <w:br/>
            </w:r>
            <w:r>
              <w:rPr>
                <w:b/>
                <w:color w:val="003366"/>
              </w:rPr>
              <w:t>External / Internal Examiner</w:t>
            </w:r>
            <w:r>
              <w:rPr>
                <w:b/>
                <w:color w:val="003366"/>
              </w:rPr>
              <w:br/>
            </w:r>
            <w:r>
              <w:t>Academic Evaluation Committee</w:t>
            </w:r>
            <w:r>
              <w:br/>
              <w:t>Diploma in Electronics Engineering</w:t>
            </w:r>
            <w:r>
              <w:br/>
              <w:t>Board of Technical Education</w:t>
            </w:r>
          </w:p>
        </w:tc>
      </w:tr>
      <w:tr w:rsidR="00585640" w14:paraId="3958FAB8" w14:textId="77777777">
        <w:trPr>
          <w:jc w:val="center"/>
        </w:trPr>
        <w:tc>
          <w:tcPr>
            <w:tcW w:w="4464" w:type="dxa"/>
          </w:tcPr>
          <w:p w14:paraId="1ECA301C" w14:textId="77777777" w:rsidR="00585640" w:rsidRDefault="00585640"/>
        </w:tc>
        <w:tc>
          <w:tcPr>
            <w:tcW w:w="4464" w:type="dxa"/>
          </w:tcPr>
          <w:p w14:paraId="4DA4763E" w14:textId="77777777" w:rsidR="00585640" w:rsidRDefault="00585640"/>
        </w:tc>
      </w:tr>
    </w:tbl>
    <w:p w14:paraId="259748A6" w14:textId="77777777" w:rsidR="00585640" w:rsidRDefault="00000000">
      <w:r>
        <w:br w:type="page"/>
      </w:r>
    </w:p>
    <w:p w14:paraId="37CAE00C" w14:textId="77777777" w:rsidR="00585640" w:rsidRDefault="00000000" w:rsidP="00144810">
      <w:pPr>
        <w:keepNext/>
        <w:spacing w:before="400"/>
        <w:jc w:val="center"/>
      </w:pPr>
      <w:r>
        <w:rPr>
          <w:rFonts w:ascii="Arial" w:hAnsi="Arial"/>
          <w:b/>
          <w:color w:val="003366"/>
          <w:sz w:val="32"/>
        </w:rPr>
        <w:lastRenderedPageBreak/>
        <w:t>CANDIDATE'S DECLARATION</w:t>
      </w:r>
    </w:p>
    <w:p w14:paraId="7D01FABB" w14:textId="77777777" w:rsidR="00585640" w:rsidRDefault="00000000">
      <w:pPr>
        <w:spacing w:after="120" w:line="324" w:lineRule="auto"/>
        <w:jc w:val="both"/>
      </w:pPr>
      <w:r>
        <w:rPr>
          <w:rFonts w:ascii="Calibri" w:hAnsi="Calibri"/>
          <w:color w:val="2D3748"/>
          <w:sz w:val="23"/>
        </w:rPr>
        <w:t>I hereby declare that the Summer Industrial Training Project Report entitled "SMART LIVING SOLUTION: ESP32-BASED 4-CHANNEL HYBRID HOME AUTOMATION WITH INSTANT MANUAL SWITCH OVERRIDE &amp; BLYNK 2.0 IOT SYNC" submitted by me in partial fulfillment of the requirements for the award of the Diploma in Electronics Engineering is an authentic record of my own practical work carried out during the Summer Industrial Training program at Mecatredz Softwares And Innovations Private Limited, Lucknow.</w:t>
      </w:r>
    </w:p>
    <w:p w14:paraId="4FFCD7FC" w14:textId="77777777" w:rsidR="00585640" w:rsidRDefault="00000000">
      <w:pPr>
        <w:spacing w:after="120" w:line="324" w:lineRule="auto"/>
        <w:jc w:val="both"/>
      </w:pPr>
      <w:r>
        <w:rPr>
          <w:rFonts w:ascii="Calibri" w:hAnsi="Calibri"/>
          <w:color w:val="2D3748"/>
          <w:sz w:val="23"/>
        </w:rPr>
        <w:t>I further declare that the hardware interfacing, electrical wiring, optocoupler isolation integration, manual push-button debounce scanning, and non-blocking ESP32 C++ firmware presented in this report were developed under the direct technical mentorship and guidance of Mr. Surya Mani Bajpai (Senior Trainer, Mecatredz Softwares And Innovations Pvt. Ltd., Lucknow).</w:t>
      </w:r>
    </w:p>
    <w:p w14:paraId="31F6C8B9" w14:textId="77777777" w:rsidR="00585640" w:rsidRDefault="00000000">
      <w:pPr>
        <w:spacing w:after="120" w:line="324" w:lineRule="auto"/>
        <w:jc w:val="both"/>
      </w:pPr>
      <w:r>
        <w:rPr>
          <w:rFonts w:ascii="Calibri" w:hAnsi="Calibri"/>
          <w:color w:val="2D3748"/>
          <w:sz w:val="23"/>
        </w:rPr>
        <w:t>The matter embodied in this project report has not been submitted by me or anyone else for the award of any other Degree, Diploma, or Certificate at this or any other University or Technical Examination Board.</w:t>
      </w:r>
    </w:p>
    <w:p w14:paraId="637F2371" w14:textId="77777777" w:rsidR="00585640" w:rsidRDefault="00585640">
      <w:pPr>
        <w:spacing w:before="1000" w:after="400"/>
      </w:pPr>
    </w:p>
    <w:tbl>
      <w:tblPr>
        <w:tblW w:w="0" w:type="auto"/>
        <w:jc w:val="center"/>
        <w:tblBorders>
          <w:bottom w:val="single" w:sz="36" w:space="0" w:color="auto"/>
        </w:tblBorders>
        <w:tblLayout w:type="fixed"/>
        <w:tblLook w:val="04A0" w:firstRow="1" w:lastRow="0" w:firstColumn="1" w:lastColumn="0" w:noHBand="0" w:noVBand="1"/>
      </w:tblPr>
      <w:tblGrid>
        <w:gridCol w:w="4464"/>
        <w:gridCol w:w="4464"/>
      </w:tblGrid>
      <w:tr w:rsidR="00585640" w14:paraId="59C812F6" w14:textId="77777777" w:rsidTr="00BB2C04">
        <w:trPr>
          <w:jc w:val="center"/>
        </w:trPr>
        <w:tc>
          <w:tcPr>
            <w:tcW w:w="4464" w:type="dxa"/>
          </w:tcPr>
          <w:p w14:paraId="1F7F95C5" w14:textId="77777777" w:rsidR="00585640" w:rsidRDefault="00000000">
            <w:r>
              <w:rPr>
                <w:b/>
              </w:rPr>
              <w:t>Date: ______________, 2026</w:t>
            </w:r>
            <w:r>
              <w:rPr>
                <w:b/>
              </w:rPr>
              <w:br/>
            </w:r>
            <w:r>
              <w:rPr>
                <w:b/>
              </w:rPr>
              <w:br/>
              <w:t>Place: Lucknow, Uttar Pradesh</w:t>
            </w:r>
          </w:p>
        </w:tc>
        <w:tc>
          <w:tcPr>
            <w:tcW w:w="4464" w:type="dxa"/>
          </w:tcPr>
          <w:p w14:paraId="7CA179BC" w14:textId="77777777" w:rsidR="00585640" w:rsidRDefault="00000000">
            <w:pPr>
              <w:jc w:val="right"/>
            </w:pPr>
            <w:r>
              <w:rPr>
                <w:b/>
              </w:rPr>
              <w:t>_________________________________________</w:t>
            </w:r>
            <w:r>
              <w:rPr>
                <w:b/>
              </w:rPr>
              <w:br/>
            </w:r>
            <w:r>
              <w:rPr>
                <w:b/>
                <w:color w:val="003366"/>
              </w:rPr>
              <w:t>Signature of Diploma Trainee</w:t>
            </w:r>
            <w:r>
              <w:rPr>
                <w:b/>
                <w:color w:val="003366"/>
              </w:rPr>
              <w:br/>
            </w:r>
            <w:r>
              <w:t>Diploma in Electronics Engineering</w:t>
            </w:r>
            <w:r>
              <w:br/>
              <w:t>Summer Industrial Training Session 2026</w:t>
            </w:r>
          </w:p>
        </w:tc>
      </w:tr>
    </w:tbl>
    <w:p w14:paraId="6B8C5655" w14:textId="77777777" w:rsidR="00585640" w:rsidRDefault="00000000">
      <w:r>
        <w:br w:type="page"/>
      </w:r>
    </w:p>
    <w:p w14:paraId="01D8FB76" w14:textId="480D1E78" w:rsidR="00585640" w:rsidRDefault="00000000" w:rsidP="00BB2C04">
      <w:pPr>
        <w:keepNext/>
        <w:spacing w:before="400"/>
        <w:jc w:val="center"/>
      </w:pPr>
      <w:r>
        <w:rPr>
          <w:rFonts w:ascii="Arial" w:hAnsi="Arial"/>
          <w:b/>
          <w:color w:val="003366"/>
          <w:sz w:val="32"/>
        </w:rPr>
        <w:lastRenderedPageBreak/>
        <w:t>ACKNOWLEDGEMENT</w:t>
      </w:r>
    </w:p>
    <w:p w14:paraId="7C3385A7" w14:textId="77777777" w:rsidR="00585640" w:rsidRDefault="00000000">
      <w:pPr>
        <w:spacing w:after="120" w:line="324" w:lineRule="auto"/>
        <w:jc w:val="both"/>
      </w:pPr>
      <w:r>
        <w:rPr>
          <w:rFonts w:ascii="Calibri" w:hAnsi="Calibri"/>
          <w:color w:val="2D3748"/>
          <w:sz w:val="23"/>
        </w:rPr>
        <w:t>The completion of this Summer Industrial Training Project Report on the "Smart Living Solution: ESP32-Based 4-Channel Hybrid Home Automation Board" is the culmination of intensive practical engineering training, hands-on hardware debugging, and structured embedded systems mentorship.</w:t>
      </w:r>
    </w:p>
    <w:p w14:paraId="5F9B42D1" w14:textId="77777777" w:rsidR="00585640" w:rsidRDefault="00000000">
      <w:pPr>
        <w:spacing w:after="120" w:line="324" w:lineRule="auto"/>
        <w:jc w:val="both"/>
      </w:pPr>
      <w:r>
        <w:rPr>
          <w:rFonts w:ascii="Calibri" w:hAnsi="Calibri"/>
          <w:color w:val="2D3748"/>
          <w:sz w:val="23"/>
        </w:rPr>
        <w:t>First and foremost, I express my deepest and most sincere gratitude to my Industrial Trainer and Project Guide, Mr. Surya Mani Bajpai, Senior Embedded Systems &amp; IoT Specialist at Mecatredz Softwares And Innovations Private Limited, Lucknow. His profound technical expertise, patient instruction in C++/Arduino embedded programming, and practical mentorship in optoelectronics, active-low relay logic, and offline-first IoT architecture were indispensable to the successful completion of this Summer Training project.</w:t>
      </w:r>
    </w:p>
    <w:p w14:paraId="625F331A" w14:textId="77777777" w:rsidR="00585640" w:rsidRDefault="00000000">
      <w:pPr>
        <w:spacing w:after="120" w:line="324" w:lineRule="auto"/>
        <w:jc w:val="both"/>
      </w:pPr>
      <w:r>
        <w:rPr>
          <w:rFonts w:ascii="Calibri" w:hAnsi="Calibri"/>
          <w:color w:val="2D3748"/>
          <w:sz w:val="23"/>
        </w:rPr>
        <w:t>I wish to extend my heartfelt thanks to the entire management, HR, and technical staff of Mecatredz Softwares And Innovations Private Limited, Lucknow, for providing state-of-the-art laboratory facilities, high-grade prototyping equipment (ESP32-WROOM-32 SoCs, EL817 Optocoupler Relay Modules, SMPS units), and an inspiring industrial training environment that encouraged independent experimentation and engineering rigor.</w:t>
      </w:r>
    </w:p>
    <w:p w14:paraId="79384ADA" w14:textId="77777777" w:rsidR="00585640" w:rsidRDefault="00000000">
      <w:pPr>
        <w:spacing w:after="120" w:line="324" w:lineRule="auto"/>
        <w:jc w:val="both"/>
      </w:pPr>
      <w:r>
        <w:rPr>
          <w:rFonts w:ascii="Calibri" w:hAnsi="Calibri"/>
          <w:color w:val="2D3748"/>
          <w:sz w:val="23"/>
        </w:rPr>
        <w:t>I also record my respectful thanks to the Principal/Director, the Head of Department (HOD), and the esteemed faculty members of the Department of Electronics Engineering for designing a dynamic Diploma curriculum that integrates practical summer industrial training with academic evaluation, thereby preparing students for real-world engineering careers.</w:t>
      </w:r>
    </w:p>
    <w:p w14:paraId="7F9C884D" w14:textId="77777777" w:rsidR="00585640" w:rsidRDefault="00000000">
      <w:pPr>
        <w:spacing w:after="120" w:line="324" w:lineRule="auto"/>
        <w:jc w:val="both"/>
      </w:pPr>
      <w:r>
        <w:rPr>
          <w:rFonts w:ascii="Calibri" w:hAnsi="Calibri"/>
          <w:color w:val="2D3748"/>
          <w:sz w:val="23"/>
        </w:rPr>
        <w:t>Finally, I acknowledge the encouragement of my family, classmates, and laboratory colleagues whose continuous support and cooperative discussions during the training sessions at Mecatredz Lucknow helped enrich this learning experience.</w:t>
      </w:r>
    </w:p>
    <w:p w14:paraId="3325DC99" w14:textId="77777777" w:rsidR="00585640" w:rsidRDefault="00000000">
      <w:pPr>
        <w:spacing w:after="120" w:line="324" w:lineRule="auto"/>
        <w:jc w:val="both"/>
      </w:pPr>
      <w:r>
        <w:rPr>
          <w:rFonts w:ascii="Calibri" w:hAnsi="Calibri"/>
          <w:color w:val="2D3748"/>
          <w:sz w:val="23"/>
        </w:rPr>
        <w:t>— Diploma Trainee, Summer Training Program 2026</w:t>
      </w:r>
      <w:r>
        <w:rPr>
          <w:rFonts w:ascii="Calibri" w:hAnsi="Calibri"/>
          <w:i/>
          <w:color w:val="718096"/>
          <w:sz w:val="23"/>
        </w:rPr>
        <w:t xml:space="preserve"> (Mecatredz Softwares &amp; Innovations Pvt. Ltd., Lucknow)</w:t>
      </w:r>
    </w:p>
    <w:p w14:paraId="4E8C9F57" w14:textId="77777777" w:rsidR="00585640" w:rsidRDefault="00000000">
      <w:r>
        <w:br w:type="page"/>
      </w:r>
    </w:p>
    <w:p w14:paraId="03C9AA92" w14:textId="77777777" w:rsidR="00585640" w:rsidRDefault="00000000" w:rsidP="00BB2C04">
      <w:pPr>
        <w:keepNext/>
        <w:spacing w:before="400"/>
        <w:jc w:val="center"/>
      </w:pPr>
      <w:r>
        <w:rPr>
          <w:rFonts w:ascii="Arial" w:hAnsi="Arial"/>
          <w:b/>
          <w:color w:val="003366"/>
          <w:sz w:val="32"/>
        </w:rPr>
        <w:lastRenderedPageBreak/>
        <w:t>PREFACE</w:t>
      </w:r>
    </w:p>
    <w:p w14:paraId="6AA14DF8" w14:textId="77777777" w:rsidR="00585640" w:rsidRDefault="00000000">
      <w:pPr>
        <w:spacing w:after="120" w:line="324" w:lineRule="auto"/>
        <w:jc w:val="both"/>
      </w:pPr>
      <w:r>
        <w:rPr>
          <w:rFonts w:ascii="Calibri" w:hAnsi="Calibri"/>
          <w:color w:val="2D3748"/>
          <w:sz w:val="23"/>
        </w:rPr>
        <w:t>The discipline of Electronics Engineering has evolved rapidly from discrete analog circuit design to interconnected, software-defined embedded systems and Internet of Things (IoT) architectures. In contemporary residential, commercial, and industrial infrastructures, automation is no longer a luxury—it is an essential engineering discipline aimed at maximizing energy efficiency, user convenience, electrical safety, and system monitoring.</w:t>
      </w:r>
    </w:p>
    <w:p w14:paraId="4939265E" w14:textId="77777777" w:rsidR="00585640" w:rsidRDefault="00000000">
      <w:pPr>
        <w:spacing w:after="120" w:line="324" w:lineRule="auto"/>
        <w:jc w:val="both"/>
      </w:pPr>
      <w:r>
        <w:rPr>
          <w:rFonts w:ascii="Calibri" w:hAnsi="Calibri"/>
          <w:color w:val="2D3748"/>
          <w:sz w:val="23"/>
        </w:rPr>
        <w:t>However, as home automation systems have grown increasingly cloud-dependent, a critical vulnerability has emerged in commercial smart devices: total operational failure during internet outages or router disconnection. When cloud access is interrupted, conventional smart switches often become unresponsive, leaving users unable to control physical AC mains appliances even from local wall switches. Furthermore, many hobbyist and commercial implementations suffer from blocking microcontroller firmware and electrical noise interference caused by direct AC inductive load switching.</w:t>
      </w:r>
    </w:p>
    <w:p w14:paraId="3081C6FB" w14:textId="77777777" w:rsidR="00585640" w:rsidRDefault="00000000">
      <w:pPr>
        <w:spacing w:after="120" w:line="324" w:lineRule="auto"/>
        <w:jc w:val="both"/>
      </w:pPr>
      <w:r>
        <w:rPr>
          <w:rFonts w:ascii="Calibri" w:hAnsi="Calibri"/>
          <w:color w:val="2D3748"/>
          <w:sz w:val="23"/>
        </w:rPr>
        <w:t>This Summer Industrial Training Project Report, entitled "Smart Living Solution: ESP32-Based 4-Channel Hybrid Home Automation with Instant Manual Override &amp; Blynk 2.0 IoT Sync", presents a rigorous technical solution to these challenges. Developed during the Diploma Summer Training program at Mecatredz Softwares And Innovations Private Limited, Lucknow, under the mentorship of Mr. Surya Mani Bajpai, this report details the engineering lifecycle of an industrial-grade hybrid smart board.</w:t>
      </w:r>
    </w:p>
    <w:p w14:paraId="7DBB550F" w14:textId="77777777" w:rsidR="00585640" w:rsidRDefault="00000000">
      <w:pPr>
        <w:spacing w:after="120" w:line="324" w:lineRule="auto"/>
        <w:jc w:val="both"/>
      </w:pPr>
      <w:r>
        <w:rPr>
          <w:rFonts w:ascii="Calibri" w:hAnsi="Calibri"/>
          <w:color w:val="2D3748"/>
          <w:sz w:val="23"/>
        </w:rPr>
        <w:t>The report is designed to serve as a comprehensive academic and industrial document. It bridges theoretical electronics principles—such as optoelectronic isolation, inductive back-EMF clamping, pull-up resistor networks, and active-low transistor switching—with practical embedded software engineering, non-blocking asynchronous loops, edge-detection debouncing algorithms, and bi-directional cloud synchronization protocols. It is hoped that this report will provide future Diploma and Undergraduate students with a clear reference for designing fault-tolerant, retrofit-ready home automation systems.</w:t>
      </w:r>
    </w:p>
    <w:p w14:paraId="16BB2467" w14:textId="77777777" w:rsidR="00585640" w:rsidRDefault="00000000">
      <w:r>
        <w:br w:type="page"/>
      </w:r>
    </w:p>
    <w:p w14:paraId="247031F3" w14:textId="77777777" w:rsidR="00585640" w:rsidRDefault="00000000" w:rsidP="00BB2C04">
      <w:pPr>
        <w:keepNext/>
        <w:spacing w:before="400"/>
        <w:jc w:val="center"/>
      </w:pPr>
      <w:r>
        <w:rPr>
          <w:rFonts w:ascii="Arial" w:hAnsi="Arial"/>
          <w:b/>
          <w:color w:val="003366"/>
          <w:sz w:val="32"/>
        </w:rPr>
        <w:lastRenderedPageBreak/>
        <w:t>ABSTRACT &amp; EXECUTIVE SUMMARY</w:t>
      </w:r>
    </w:p>
    <w:p w14:paraId="7F390965" w14:textId="77777777" w:rsidR="00585640" w:rsidRDefault="00000000">
      <w:pPr>
        <w:spacing w:after="120" w:line="324" w:lineRule="auto"/>
        <w:jc w:val="both"/>
      </w:pPr>
      <w:r>
        <w:rPr>
          <w:rFonts w:ascii="Calibri" w:hAnsi="Calibri"/>
          <w:color w:val="2D3748"/>
          <w:sz w:val="23"/>
        </w:rPr>
        <w:t>The rapid proliferation of Internet of Things (IoT) devices has transformed residential automation and building energy management. However, conventional cloud-connected smart switches exhibit a fatal architectural flaw: single-point-of-failure vulnerability during internet outages or local Wi-Fi router disconnection. When network connectivity drops, commercial IoT switches often freeze in blocking reconnection loops, rendering physical wall switches and mobile applications completely inoperative. Furthermore, many retrofit automation boards lack bi-directional state feedback and optoelectronic isolation, leading to state ambiguity on mobile app UIs and frequent microcontroller brownouts during AC inductive load switching.</w:t>
      </w:r>
    </w:p>
    <w:p w14:paraId="4A2A6AE4" w14:textId="77777777" w:rsidR="00585640" w:rsidRDefault="00000000">
      <w:pPr>
        <w:spacing w:after="120" w:line="324" w:lineRule="auto"/>
        <w:jc w:val="both"/>
      </w:pPr>
      <w:r>
        <w:rPr>
          <w:rFonts w:ascii="Calibri" w:hAnsi="Calibri"/>
          <w:color w:val="2D3748"/>
          <w:sz w:val="23"/>
        </w:rPr>
        <w:t>This Summer Industrial Training Project Report presents a robust, fault-tolerant Smart Living Solution developed at Mecatredz Softwares And Innovations Private Limited, Lucknow, under the guidance of Mr. Surya Mani Bajpai. The developed system is a 4-Channel Hybrid Smart Switch Board powered by the ESP32-WROOM-32 Wi-Fi + Bluetooth System-on-Chip (SoC). The project overcomes traditional IoT limitations by implementing an Offline-First, Cloud-Synchronized hybrid control architecture that integrates five major engineering innovations:</w:t>
      </w:r>
    </w:p>
    <w:p w14:paraId="585388C4" w14:textId="77777777" w:rsidR="00585640" w:rsidRDefault="00000000">
      <w:pPr>
        <w:pStyle w:val="ListBullet"/>
        <w:spacing w:after="80" w:line="324" w:lineRule="auto"/>
        <w:jc w:val="both"/>
      </w:pPr>
      <w:r>
        <w:rPr>
          <w:rFonts w:ascii="Calibri" w:hAnsi="Calibri"/>
          <w:b/>
          <w:color w:val="2D3748"/>
          <w:sz w:val="23"/>
        </w:rPr>
        <w:t xml:space="preserve">1. Zero-Latency Manual Override (Offline-First): </w:t>
      </w:r>
      <w:r>
        <w:rPr>
          <w:rFonts w:ascii="Calibri" w:hAnsi="Calibri"/>
          <w:color w:val="2D3748"/>
          <w:sz w:val="23"/>
        </w:rPr>
        <w:t>Utilizing edge-triggered hardware switch scanning with 200ms software debouncing and internal 45 kΩ pull-up resistors (INPUT_PULLUP) on ESP32 GPIOs 13, 12, 14, and 27. When a user presses a physical push button, the ESP32 toggles the assigned relay within &lt;10 ms, completely independent of Wi-Fi or cloud availability.</w:t>
      </w:r>
    </w:p>
    <w:p w14:paraId="17B29C2D" w14:textId="77777777" w:rsidR="00585640" w:rsidRDefault="00000000">
      <w:pPr>
        <w:pStyle w:val="ListBullet"/>
        <w:spacing w:after="80" w:line="324" w:lineRule="auto"/>
        <w:jc w:val="both"/>
      </w:pPr>
      <w:r>
        <w:rPr>
          <w:rFonts w:ascii="Calibri" w:hAnsi="Calibri"/>
          <w:b/>
          <w:color w:val="2D3748"/>
          <w:sz w:val="23"/>
        </w:rPr>
        <w:t xml:space="preserve">2. Remote Cloud Control via Blynk 2.0 IoT: </w:t>
      </w:r>
      <w:r>
        <w:rPr>
          <w:rFonts w:ascii="Calibri" w:hAnsi="Calibri"/>
          <w:color w:val="2D3748"/>
          <w:sz w:val="23"/>
        </w:rPr>
        <w:t>Utilizing Blynk Cloud Virtual Pins (V0, V1, V2, and V3) over 802.11 b/g/n Wi-Fi, allowing real-time remote control of four 230V AC appliances (Lamp, Fan, Socket, Spotlight) from anywhere in the world via iOS/Android mobile dashboards.</w:t>
      </w:r>
    </w:p>
    <w:p w14:paraId="3A1E1D13" w14:textId="77777777" w:rsidR="00585640" w:rsidRDefault="00000000">
      <w:pPr>
        <w:pStyle w:val="ListBullet"/>
        <w:spacing w:after="80" w:line="324" w:lineRule="auto"/>
        <w:jc w:val="both"/>
      </w:pPr>
      <w:r>
        <w:rPr>
          <w:rFonts w:ascii="Calibri" w:hAnsi="Calibri"/>
          <w:b/>
          <w:color w:val="2D3748"/>
          <w:sz w:val="23"/>
        </w:rPr>
        <w:t xml:space="preserve">3. Bi-Directional State Synchronization: </w:t>
      </w:r>
      <w:r>
        <w:rPr>
          <w:rFonts w:ascii="Calibri" w:hAnsi="Calibri"/>
          <w:color w:val="2D3748"/>
          <w:sz w:val="23"/>
        </w:rPr>
        <w:t>Whenever a physical button is pressed locally, the ESP32 firmware updates the corresponding Blynk Virtual Pin using Blynk.virtualWrite(Vx, state), ensuring the mobile application always reflects the true electrical state of the appliance. Conversely, mobile app toggles instantly update physical relays.</w:t>
      </w:r>
    </w:p>
    <w:p w14:paraId="304E3A9E" w14:textId="77777777" w:rsidR="00585640" w:rsidRDefault="00000000">
      <w:pPr>
        <w:pStyle w:val="ListBullet"/>
        <w:spacing w:after="80" w:line="324" w:lineRule="auto"/>
        <w:jc w:val="both"/>
      </w:pPr>
      <w:r>
        <w:rPr>
          <w:rFonts w:ascii="Calibri" w:hAnsi="Calibri"/>
          <w:b/>
          <w:color w:val="2D3748"/>
          <w:sz w:val="23"/>
        </w:rPr>
        <w:t xml:space="preserve">4. Non-Blocking Firmware &amp; Auto-Recovery: </w:t>
      </w:r>
      <w:r>
        <w:rPr>
          <w:rFonts w:ascii="Calibri" w:hAnsi="Calibri"/>
          <w:color w:val="2D3748"/>
          <w:sz w:val="23"/>
        </w:rPr>
        <w:t>By replacing traditional blocking Blynk.begin() calls with non-blocking Blynk.config() and an asynchronous 10-second Wi-Fi retry timer, the firmware guarantees that physical switches remain 100% operational even if the Wi-Fi router is powered off.</w:t>
      </w:r>
    </w:p>
    <w:p w14:paraId="442B9BA3" w14:textId="77777777" w:rsidR="00585640" w:rsidRDefault="00000000">
      <w:pPr>
        <w:pStyle w:val="ListBullet"/>
        <w:spacing w:after="80" w:line="324" w:lineRule="auto"/>
        <w:jc w:val="both"/>
      </w:pPr>
      <w:r>
        <w:rPr>
          <w:rFonts w:ascii="Calibri" w:hAnsi="Calibri"/>
          <w:b/>
          <w:color w:val="2D3748"/>
          <w:sz w:val="23"/>
        </w:rPr>
        <w:lastRenderedPageBreak/>
        <w:t xml:space="preserve">5. Galvanic Opto-Isolation &amp; Flyback Clamping: </w:t>
      </w:r>
      <w:r>
        <w:rPr>
          <w:rFonts w:ascii="Calibri" w:hAnsi="Calibri"/>
          <w:color w:val="2D3748"/>
          <w:sz w:val="23"/>
        </w:rPr>
        <w:t>Utilizing a 4-Channel Active-Low Relay Module with EL817 optocouplers (JD-VCC configuration) and freewheeling flyback diodes to switch 230V AC loads safely without electromagnetic interference (EMI) or microcontroller resets.</w:t>
      </w:r>
    </w:p>
    <w:tbl>
      <w:tblPr>
        <w:tblW w:w="0" w:type="auto"/>
        <w:jc w:val="center"/>
        <w:tblLayout w:type="fixed"/>
        <w:tblLook w:val="04A0" w:firstRow="1" w:lastRow="0" w:firstColumn="1" w:lastColumn="0" w:noHBand="0" w:noVBand="1"/>
      </w:tblPr>
      <w:tblGrid>
        <w:gridCol w:w="8928"/>
      </w:tblGrid>
      <w:tr w:rsidR="00585640" w14:paraId="5A822345" w14:textId="77777777">
        <w:trPr>
          <w:jc w:val="center"/>
        </w:trPr>
        <w:tc>
          <w:tcPr>
            <w:tcW w:w="8928" w:type="dxa"/>
            <w:tcBorders>
              <w:left w:val="single" w:sz="24" w:space="0" w:color="003366"/>
            </w:tcBorders>
            <w:shd w:val="clear" w:color="auto" w:fill="F0F4F8"/>
            <w:tcMar>
              <w:top w:w="140" w:type="dxa"/>
              <w:left w:w="200" w:type="dxa"/>
              <w:bottom w:w="140" w:type="dxa"/>
              <w:right w:w="200" w:type="dxa"/>
            </w:tcMar>
          </w:tcPr>
          <w:p w14:paraId="57FE86B1" w14:textId="77777777" w:rsidR="00585640" w:rsidRDefault="00000000">
            <w:pPr>
              <w:spacing w:before="40" w:after="80"/>
            </w:pPr>
            <w:r>
              <w:rPr>
                <w:rFonts w:ascii="Calibri" w:hAnsi="Calibri"/>
                <w:b/>
                <w:color w:val="003366"/>
                <w:sz w:val="21"/>
              </w:rPr>
              <w:t xml:space="preserve">Core Architectural Contribution: </w:t>
            </w:r>
            <w:r>
              <w:rPr>
                <w:rFonts w:ascii="Calibri" w:hAnsi="Calibri"/>
                <w:color w:val="2D3748"/>
                <w:sz w:val="21"/>
              </w:rPr>
              <w:t>The primary contribution of this Diploma Summer Training project is its 'Offline-First, Cloud-Synchronized' architectural methodology. By decoupling the physical switch polling loop from the Wi-Fi cloud communication loop, the Mecatredz Smart Board guarantees continuous residential lighting control during internet blackouts while providing instant global remote control and state synchronization whenever Wi-Fi is online.</w:t>
            </w:r>
          </w:p>
        </w:tc>
      </w:tr>
    </w:tbl>
    <w:p w14:paraId="4D8FE848" w14:textId="77777777" w:rsidR="00585640" w:rsidRDefault="00585640">
      <w:pPr>
        <w:spacing w:after="120"/>
      </w:pPr>
    </w:p>
    <w:p w14:paraId="24CEE04F" w14:textId="77777777" w:rsidR="00585640" w:rsidRDefault="00000000">
      <w:r>
        <w:br w:type="page"/>
      </w:r>
    </w:p>
    <w:p w14:paraId="2F7FFB7C" w14:textId="77777777" w:rsidR="00585640" w:rsidRDefault="00000000" w:rsidP="00BB2C04">
      <w:pPr>
        <w:keepNext/>
        <w:spacing w:before="400"/>
        <w:jc w:val="center"/>
      </w:pPr>
      <w:r>
        <w:rPr>
          <w:rFonts w:ascii="Arial" w:hAnsi="Arial"/>
          <w:b/>
          <w:color w:val="003366"/>
          <w:sz w:val="32"/>
        </w:rPr>
        <w:lastRenderedPageBreak/>
        <w:t>TABLE OF CONTENTS</w:t>
      </w:r>
    </w:p>
    <w:tbl>
      <w:tblPr>
        <w:tblW w:w="0" w:type="auto"/>
        <w:jc w:val="center"/>
        <w:tblBorders>
          <w:top w:val="none" w:sz="0" w:space="0" w:color="FFFFFF"/>
          <w:bottom w:val="none" w:sz="0" w:space="0" w:color="FFFFFF"/>
          <w:insideH w:val="none" w:sz="0" w:space="0" w:color="FFFFFF"/>
        </w:tblBorders>
        <w:tblLayout w:type="fixed"/>
        <w:tblLook w:val="04A0" w:firstRow="1" w:lastRow="0" w:firstColumn="1" w:lastColumn="0" w:noHBand="0" w:noVBand="1"/>
      </w:tblPr>
      <w:tblGrid>
        <w:gridCol w:w="5908"/>
        <w:gridCol w:w="751"/>
      </w:tblGrid>
      <w:tr w:rsidR="00585640" w14:paraId="4B935551" w14:textId="77777777" w:rsidTr="00DF2B92">
        <w:trPr>
          <w:trHeight w:val="342"/>
          <w:jc w:val="center"/>
        </w:trPr>
        <w:tc>
          <w:tcPr>
            <w:tcW w:w="5908" w:type="dxa"/>
            <w:tcMar>
              <w:top w:w="30" w:type="dxa"/>
              <w:left w:w="40" w:type="dxa"/>
              <w:bottom w:w="30" w:type="dxa"/>
              <w:right w:w="40" w:type="dxa"/>
            </w:tcMar>
          </w:tcPr>
          <w:p w14:paraId="5BDF9425" w14:textId="77777777" w:rsidR="00585640" w:rsidRDefault="00000000">
            <w:pPr>
              <w:spacing w:before="40" w:after="40"/>
            </w:pPr>
            <w:r>
              <w:rPr>
                <w:rFonts w:ascii="Calibri" w:hAnsi="Calibri"/>
                <w:b/>
                <w:color w:val="003366"/>
                <w:sz w:val="20"/>
              </w:rPr>
              <w:t>COVER PAGE / TITLE PAGE</w:t>
            </w:r>
          </w:p>
        </w:tc>
        <w:tc>
          <w:tcPr>
            <w:tcW w:w="751" w:type="dxa"/>
            <w:tcMar>
              <w:top w:w="30" w:type="dxa"/>
              <w:left w:w="40" w:type="dxa"/>
              <w:bottom w:w="30" w:type="dxa"/>
              <w:right w:w="40" w:type="dxa"/>
            </w:tcMar>
          </w:tcPr>
          <w:p w14:paraId="2B432FF3" w14:textId="77777777" w:rsidR="00585640" w:rsidRDefault="00000000">
            <w:pPr>
              <w:spacing w:before="40" w:after="40"/>
              <w:jc w:val="right"/>
            </w:pPr>
            <w:r>
              <w:rPr>
                <w:rFonts w:ascii="Calibri" w:hAnsi="Calibri"/>
                <w:b/>
                <w:color w:val="2B6CB0"/>
                <w:sz w:val="20"/>
              </w:rPr>
              <w:t>i</w:t>
            </w:r>
          </w:p>
        </w:tc>
      </w:tr>
      <w:tr w:rsidR="00585640" w14:paraId="52AFDA65" w14:textId="77777777" w:rsidTr="00DF2B92">
        <w:trPr>
          <w:trHeight w:val="335"/>
          <w:jc w:val="center"/>
        </w:trPr>
        <w:tc>
          <w:tcPr>
            <w:tcW w:w="5908" w:type="dxa"/>
            <w:tcMar>
              <w:top w:w="30" w:type="dxa"/>
              <w:left w:w="40" w:type="dxa"/>
              <w:bottom w:w="30" w:type="dxa"/>
              <w:right w:w="40" w:type="dxa"/>
            </w:tcMar>
          </w:tcPr>
          <w:p w14:paraId="6E3CEEAC" w14:textId="77777777" w:rsidR="00585640" w:rsidRDefault="00000000">
            <w:pPr>
              <w:spacing w:before="40" w:after="40"/>
            </w:pPr>
            <w:r>
              <w:rPr>
                <w:rFonts w:ascii="Calibri" w:hAnsi="Calibri"/>
                <w:b/>
                <w:color w:val="003366"/>
                <w:sz w:val="20"/>
              </w:rPr>
              <w:t>CERTIFICATE - I: INDUSTRIAL TRAINING CERTIFICATE (MECATREDZ)</w:t>
            </w:r>
          </w:p>
        </w:tc>
        <w:tc>
          <w:tcPr>
            <w:tcW w:w="751" w:type="dxa"/>
            <w:tcMar>
              <w:top w:w="30" w:type="dxa"/>
              <w:left w:w="40" w:type="dxa"/>
              <w:bottom w:w="30" w:type="dxa"/>
              <w:right w:w="40" w:type="dxa"/>
            </w:tcMar>
          </w:tcPr>
          <w:p w14:paraId="329D2C0E" w14:textId="77777777" w:rsidR="00585640" w:rsidRDefault="00000000">
            <w:pPr>
              <w:spacing w:before="40" w:after="40"/>
              <w:jc w:val="right"/>
            </w:pPr>
            <w:r>
              <w:rPr>
                <w:rFonts w:ascii="Calibri" w:hAnsi="Calibri"/>
                <w:b/>
                <w:color w:val="2B6CB0"/>
                <w:sz w:val="20"/>
              </w:rPr>
              <w:t>ii</w:t>
            </w:r>
          </w:p>
        </w:tc>
      </w:tr>
      <w:tr w:rsidR="00585640" w14:paraId="67EF36AB" w14:textId="77777777" w:rsidTr="00DF2B92">
        <w:trPr>
          <w:trHeight w:val="342"/>
          <w:jc w:val="center"/>
        </w:trPr>
        <w:tc>
          <w:tcPr>
            <w:tcW w:w="5908" w:type="dxa"/>
            <w:tcMar>
              <w:top w:w="30" w:type="dxa"/>
              <w:left w:w="40" w:type="dxa"/>
              <w:bottom w:w="30" w:type="dxa"/>
              <w:right w:w="40" w:type="dxa"/>
            </w:tcMar>
          </w:tcPr>
          <w:p w14:paraId="3F5A2F35" w14:textId="77777777" w:rsidR="00585640" w:rsidRDefault="00000000">
            <w:pPr>
              <w:spacing w:before="40" w:after="40"/>
            </w:pPr>
            <w:r>
              <w:rPr>
                <w:rFonts w:ascii="Calibri" w:hAnsi="Calibri"/>
                <w:b/>
                <w:color w:val="003366"/>
                <w:sz w:val="20"/>
              </w:rPr>
              <w:t>CERTIFICATE - II: INSTITUTIONAL / DEPARTMENT APPROVAL</w:t>
            </w:r>
          </w:p>
        </w:tc>
        <w:tc>
          <w:tcPr>
            <w:tcW w:w="751" w:type="dxa"/>
            <w:tcMar>
              <w:top w:w="30" w:type="dxa"/>
              <w:left w:w="40" w:type="dxa"/>
              <w:bottom w:w="30" w:type="dxa"/>
              <w:right w:w="40" w:type="dxa"/>
            </w:tcMar>
          </w:tcPr>
          <w:p w14:paraId="01D1C7EB" w14:textId="77777777" w:rsidR="00585640" w:rsidRDefault="00000000">
            <w:pPr>
              <w:spacing w:before="40" w:after="40"/>
              <w:jc w:val="right"/>
            </w:pPr>
            <w:r>
              <w:rPr>
                <w:rFonts w:ascii="Calibri" w:hAnsi="Calibri"/>
                <w:b/>
                <w:color w:val="2B6CB0"/>
                <w:sz w:val="20"/>
              </w:rPr>
              <w:t>iii</w:t>
            </w:r>
          </w:p>
        </w:tc>
      </w:tr>
      <w:tr w:rsidR="00585640" w14:paraId="757FBB5D" w14:textId="77777777" w:rsidTr="00DF2B92">
        <w:trPr>
          <w:trHeight w:val="342"/>
          <w:jc w:val="center"/>
        </w:trPr>
        <w:tc>
          <w:tcPr>
            <w:tcW w:w="5908" w:type="dxa"/>
            <w:tcMar>
              <w:top w:w="30" w:type="dxa"/>
              <w:left w:w="40" w:type="dxa"/>
              <w:bottom w:w="30" w:type="dxa"/>
              <w:right w:w="40" w:type="dxa"/>
            </w:tcMar>
          </w:tcPr>
          <w:p w14:paraId="5F113615" w14:textId="77777777" w:rsidR="00585640" w:rsidRDefault="00000000">
            <w:pPr>
              <w:spacing w:before="40" w:after="40"/>
            </w:pPr>
            <w:r>
              <w:rPr>
                <w:rFonts w:ascii="Calibri" w:hAnsi="Calibri"/>
                <w:b/>
                <w:color w:val="003366"/>
                <w:sz w:val="20"/>
              </w:rPr>
              <w:t>CANDIDATE'S DECLARATION</w:t>
            </w:r>
          </w:p>
        </w:tc>
        <w:tc>
          <w:tcPr>
            <w:tcW w:w="751" w:type="dxa"/>
            <w:tcMar>
              <w:top w:w="30" w:type="dxa"/>
              <w:left w:w="40" w:type="dxa"/>
              <w:bottom w:w="30" w:type="dxa"/>
              <w:right w:w="40" w:type="dxa"/>
            </w:tcMar>
          </w:tcPr>
          <w:p w14:paraId="3254AD0E" w14:textId="77777777" w:rsidR="00585640" w:rsidRDefault="00000000">
            <w:pPr>
              <w:spacing w:before="40" w:after="40"/>
              <w:jc w:val="right"/>
            </w:pPr>
            <w:r>
              <w:rPr>
                <w:rFonts w:ascii="Calibri" w:hAnsi="Calibri"/>
                <w:b/>
                <w:color w:val="2B6CB0"/>
                <w:sz w:val="20"/>
              </w:rPr>
              <w:t>iv</w:t>
            </w:r>
          </w:p>
        </w:tc>
      </w:tr>
      <w:tr w:rsidR="00585640" w14:paraId="5076024A" w14:textId="77777777" w:rsidTr="00DF2B92">
        <w:trPr>
          <w:trHeight w:val="335"/>
          <w:jc w:val="center"/>
        </w:trPr>
        <w:tc>
          <w:tcPr>
            <w:tcW w:w="5908" w:type="dxa"/>
            <w:tcMar>
              <w:top w:w="30" w:type="dxa"/>
              <w:left w:w="40" w:type="dxa"/>
              <w:bottom w:w="30" w:type="dxa"/>
              <w:right w:w="40" w:type="dxa"/>
            </w:tcMar>
          </w:tcPr>
          <w:p w14:paraId="4043D15A" w14:textId="77777777" w:rsidR="00585640" w:rsidRDefault="00000000">
            <w:pPr>
              <w:spacing w:before="40" w:after="40"/>
            </w:pPr>
            <w:r>
              <w:rPr>
                <w:rFonts w:ascii="Calibri" w:hAnsi="Calibri"/>
                <w:b/>
                <w:color w:val="003366"/>
                <w:sz w:val="20"/>
              </w:rPr>
              <w:t>ACKNOWLEDGEMENTS</w:t>
            </w:r>
          </w:p>
        </w:tc>
        <w:tc>
          <w:tcPr>
            <w:tcW w:w="751" w:type="dxa"/>
            <w:tcMar>
              <w:top w:w="30" w:type="dxa"/>
              <w:left w:w="40" w:type="dxa"/>
              <w:bottom w:w="30" w:type="dxa"/>
              <w:right w:w="40" w:type="dxa"/>
            </w:tcMar>
          </w:tcPr>
          <w:p w14:paraId="04C33933" w14:textId="77777777" w:rsidR="00585640" w:rsidRDefault="00000000">
            <w:pPr>
              <w:spacing w:before="40" w:after="40"/>
              <w:jc w:val="right"/>
            </w:pPr>
            <w:r>
              <w:rPr>
                <w:rFonts w:ascii="Calibri" w:hAnsi="Calibri"/>
                <w:b/>
                <w:color w:val="2B6CB0"/>
                <w:sz w:val="20"/>
              </w:rPr>
              <w:t>v</w:t>
            </w:r>
          </w:p>
        </w:tc>
      </w:tr>
      <w:tr w:rsidR="00585640" w14:paraId="0ED677A1" w14:textId="77777777" w:rsidTr="00DF2B92">
        <w:trPr>
          <w:trHeight w:val="342"/>
          <w:jc w:val="center"/>
        </w:trPr>
        <w:tc>
          <w:tcPr>
            <w:tcW w:w="5908" w:type="dxa"/>
            <w:tcMar>
              <w:top w:w="30" w:type="dxa"/>
              <w:left w:w="40" w:type="dxa"/>
              <w:bottom w:w="30" w:type="dxa"/>
              <w:right w:w="40" w:type="dxa"/>
            </w:tcMar>
          </w:tcPr>
          <w:p w14:paraId="5A42A387" w14:textId="77777777" w:rsidR="00585640" w:rsidRDefault="00000000">
            <w:pPr>
              <w:spacing w:before="40" w:after="40"/>
            </w:pPr>
            <w:r>
              <w:rPr>
                <w:rFonts w:ascii="Calibri" w:hAnsi="Calibri"/>
                <w:b/>
                <w:color w:val="003366"/>
                <w:sz w:val="20"/>
              </w:rPr>
              <w:t>PREFACE</w:t>
            </w:r>
          </w:p>
        </w:tc>
        <w:tc>
          <w:tcPr>
            <w:tcW w:w="751" w:type="dxa"/>
            <w:tcMar>
              <w:top w:w="30" w:type="dxa"/>
              <w:left w:w="40" w:type="dxa"/>
              <w:bottom w:w="30" w:type="dxa"/>
              <w:right w:w="40" w:type="dxa"/>
            </w:tcMar>
          </w:tcPr>
          <w:p w14:paraId="4988594B" w14:textId="77777777" w:rsidR="00585640" w:rsidRDefault="00000000">
            <w:pPr>
              <w:spacing w:before="40" w:after="40"/>
              <w:jc w:val="right"/>
            </w:pPr>
            <w:r>
              <w:rPr>
                <w:rFonts w:ascii="Calibri" w:hAnsi="Calibri"/>
                <w:b/>
                <w:color w:val="2B6CB0"/>
                <w:sz w:val="20"/>
              </w:rPr>
              <w:t>vi</w:t>
            </w:r>
          </w:p>
        </w:tc>
      </w:tr>
      <w:tr w:rsidR="00585640" w14:paraId="3ED8C742" w14:textId="77777777" w:rsidTr="00DF2B92">
        <w:trPr>
          <w:trHeight w:val="335"/>
          <w:jc w:val="center"/>
        </w:trPr>
        <w:tc>
          <w:tcPr>
            <w:tcW w:w="5908" w:type="dxa"/>
            <w:tcMar>
              <w:top w:w="30" w:type="dxa"/>
              <w:left w:w="40" w:type="dxa"/>
              <w:bottom w:w="30" w:type="dxa"/>
              <w:right w:w="40" w:type="dxa"/>
            </w:tcMar>
          </w:tcPr>
          <w:p w14:paraId="54B805BF" w14:textId="77777777" w:rsidR="00585640" w:rsidRDefault="00000000">
            <w:pPr>
              <w:spacing w:before="40" w:after="40"/>
            </w:pPr>
            <w:r>
              <w:rPr>
                <w:rFonts w:ascii="Calibri" w:hAnsi="Calibri"/>
                <w:b/>
                <w:color w:val="003366"/>
                <w:sz w:val="20"/>
              </w:rPr>
              <w:t>ABSTRACT &amp; EXECUTIVE SUMMARY</w:t>
            </w:r>
          </w:p>
        </w:tc>
        <w:tc>
          <w:tcPr>
            <w:tcW w:w="751" w:type="dxa"/>
            <w:tcMar>
              <w:top w:w="30" w:type="dxa"/>
              <w:left w:w="40" w:type="dxa"/>
              <w:bottom w:w="30" w:type="dxa"/>
              <w:right w:w="40" w:type="dxa"/>
            </w:tcMar>
          </w:tcPr>
          <w:p w14:paraId="32C15B4F" w14:textId="77777777" w:rsidR="00585640" w:rsidRDefault="00000000">
            <w:pPr>
              <w:spacing w:before="40" w:after="40"/>
              <w:jc w:val="right"/>
            </w:pPr>
            <w:r>
              <w:rPr>
                <w:rFonts w:ascii="Calibri" w:hAnsi="Calibri"/>
                <w:b/>
                <w:color w:val="2B6CB0"/>
                <w:sz w:val="20"/>
              </w:rPr>
              <w:t>vii</w:t>
            </w:r>
          </w:p>
        </w:tc>
      </w:tr>
      <w:tr w:rsidR="00585640" w14:paraId="107F0E2F" w14:textId="77777777" w:rsidTr="00DF2B92">
        <w:trPr>
          <w:trHeight w:val="342"/>
          <w:jc w:val="center"/>
        </w:trPr>
        <w:tc>
          <w:tcPr>
            <w:tcW w:w="5908" w:type="dxa"/>
            <w:tcMar>
              <w:top w:w="30" w:type="dxa"/>
              <w:left w:w="40" w:type="dxa"/>
              <w:bottom w:w="30" w:type="dxa"/>
              <w:right w:w="40" w:type="dxa"/>
            </w:tcMar>
          </w:tcPr>
          <w:p w14:paraId="1D60F57D" w14:textId="77777777" w:rsidR="00585640" w:rsidRDefault="00000000">
            <w:pPr>
              <w:spacing w:before="40" w:after="40"/>
            </w:pPr>
            <w:r>
              <w:rPr>
                <w:rFonts w:ascii="Calibri" w:hAnsi="Calibri"/>
                <w:b/>
                <w:color w:val="003366"/>
                <w:sz w:val="20"/>
              </w:rPr>
              <w:t>LIST OF FIGURES</w:t>
            </w:r>
          </w:p>
        </w:tc>
        <w:tc>
          <w:tcPr>
            <w:tcW w:w="751" w:type="dxa"/>
            <w:tcMar>
              <w:top w:w="30" w:type="dxa"/>
              <w:left w:w="40" w:type="dxa"/>
              <w:bottom w:w="30" w:type="dxa"/>
              <w:right w:w="40" w:type="dxa"/>
            </w:tcMar>
          </w:tcPr>
          <w:p w14:paraId="2BB66CF7" w14:textId="77777777" w:rsidR="00585640" w:rsidRDefault="00000000">
            <w:pPr>
              <w:spacing w:before="40" w:after="40"/>
              <w:jc w:val="right"/>
            </w:pPr>
            <w:r>
              <w:rPr>
                <w:rFonts w:ascii="Calibri" w:hAnsi="Calibri"/>
                <w:b/>
                <w:color w:val="2B6CB0"/>
                <w:sz w:val="20"/>
              </w:rPr>
              <w:t>xi</w:t>
            </w:r>
          </w:p>
        </w:tc>
      </w:tr>
      <w:tr w:rsidR="00585640" w14:paraId="6AA92CB4" w14:textId="77777777" w:rsidTr="00DF2B92">
        <w:trPr>
          <w:trHeight w:val="342"/>
          <w:jc w:val="center"/>
        </w:trPr>
        <w:tc>
          <w:tcPr>
            <w:tcW w:w="5908" w:type="dxa"/>
            <w:tcMar>
              <w:top w:w="30" w:type="dxa"/>
              <w:left w:w="40" w:type="dxa"/>
              <w:bottom w:w="30" w:type="dxa"/>
              <w:right w:w="40" w:type="dxa"/>
            </w:tcMar>
          </w:tcPr>
          <w:p w14:paraId="754FDB5E" w14:textId="77777777" w:rsidR="00585640" w:rsidRDefault="00000000">
            <w:pPr>
              <w:spacing w:before="40" w:after="40"/>
            </w:pPr>
            <w:r>
              <w:rPr>
                <w:rFonts w:ascii="Calibri" w:hAnsi="Calibri"/>
                <w:b/>
                <w:color w:val="003366"/>
                <w:sz w:val="20"/>
              </w:rPr>
              <w:t>LIST OF TABLES</w:t>
            </w:r>
          </w:p>
        </w:tc>
        <w:tc>
          <w:tcPr>
            <w:tcW w:w="751" w:type="dxa"/>
            <w:tcMar>
              <w:top w:w="30" w:type="dxa"/>
              <w:left w:w="40" w:type="dxa"/>
              <w:bottom w:w="30" w:type="dxa"/>
              <w:right w:w="40" w:type="dxa"/>
            </w:tcMar>
          </w:tcPr>
          <w:p w14:paraId="139F8B21" w14:textId="77777777" w:rsidR="00585640" w:rsidRDefault="00000000">
            <w:pPr>
              <w:spacing w:before="40" w:after="40"/>
              <w:jc w:val="right"/>
            </w:pPr>
            <w:r>
              <w:rPr>
                <w:rFonts w:ascii="Calibri" w:hAnsi="Calibri"/>
                <w:b/>
                <w:color w:val="2B6CB0"/>
                <w:sz w:val="20"/>
              </w:rPr>
              <w:t>xii</w:t>
            </w:r>
          </w:p>
        </w:tc>
      </w:tr>
      <w:tr w:rsidR="00585640" w14:paraId="1CD7604E" w14:textId="77777777" w:rsidTr="00DF2B92">
        <w:trPr>
          <w:trHeight w:val="335"/>
          <w:jc w:val="center"/>
        </w:trPr>
        <w:tc>
          <w:tcPr>
            <w:tcW w:w="5908" w:type="dxa"/>
            <w:tcMar>
              <w:top w:w="30" w:type="dxa"/>
              <w:left w:w="40" w:type="dxa"/>
              <w:bottom w:w="30" w:type="dxa"/>
              <w:right w:w="40" w:type="dxa"/>
            </w:tcMar>
          </w:tcPr>
          <w:p w14:paraId="7724ECAC" w14:textId="77777777" w:rsidR="00585640" w:rsidRDefault="00000000">
            <w:pPr>
              <w:spacing w:before="40" w:after="40"/>
            </w:pPr>
            <w:r>
              <w:rPr>
                <w:rFonts w:ascii="Calibri" w:hAnsi="Calibri"/>
                <w:b/>
                <w:color w:val="003366"/>
                <w:sz w:val="20"/>
              </w:rPr>
              <w:t>LIST OF ABBREVIATIONS &amp; ACRONYMS</w:t>
            </w:r>
          </w:p>
        </w:tc>
        <w:tc>
          <w:tcPr>
            <w:tcW w:w="751" w:type="dxa"/>
            <w:tcMar>
              <w:top w:w="30" w:type="dxa"/>
              <w:left w:w="40" w:type="dxa"/>
              <w:bottom w:w="30" w:type="dxa"/>
              <w:right w:w="40" w:type="dxa"/>
            </w:tcMar>
          </w:tcPr>
          <w:p w14:paraId="5E988947" w14:textId="77777777" w:rsidR="00585640" w:rsidRDefault="00000000">
            <w:pPr>
              <w:spacing w:before="40" w:after="40"/>
              <w:jc w:val="right"/>
            </w:pPr>
            <w:r>
              <w:rPr>
                <w:rFonts w:ascii="Calibri" w:hAnsi="Calibri"/>
                <w:b/>
                <w:color w:val="2B6CB0"/>
                <w:sz w:val="20"/>
              </w:rPr>
              <w:t>xiii</w:t>
            </w:r>
          </w:p>
        </w:tc>
      </w:tr>
      <w:tr w:rsidR="00585640" w14:paraId="30022910" w14:textId="77777777" w:rsidTr="00DF2B92">
        <w:trPr>
          <w:trHeight w:val="342"/>
          <w:jc w:val="center"/>
        </w:trPr>
        <w:tc>
          <w:tcPr>
            <w:tcW w:w="5908" w:type="dxa"/>
            <w:tcMar>
              <w:top w:w="30" w:type="dxa"/>
              <w:left w:w="40" w:type="dxa"/>
              <w:bottom w:w="30" w:type="dxa"/>
              <w:right w:w="40" w:type="dxa"/>
            </w:tcMar>
          </w:tcPr>
          <w:p w14:paraId="0D965F50" w14:textId="77777777" w:rsidR="00585640" w:rsidRDefault="00000000">
            <w:pPr>
              <w:spacing w:before="40" w:after="40"/>
            </w:pPr>
            <w:r>
              <w:rPr>
                <w:rFonts w:ascii="Calibri" w:hAnsi="Calibri"/>
                <w:color w:val="2D3748"/>
                <w:sz w:val="20"/>
              </w:rPr>
              <w:t>1. INTRODUCTION &amp; PROJECT OBJECTIVES</w:t>
            </w:r>
          </w:p>
        </w:tc>
        <w:tc>
          <w:tcPr>
            <w:tcW w:w="751" w:type="dxa"/>
            <w:tcMar>
              <w:top w:w="30" w:type="dxa"/>
              <w:left w:w="40" w:type="dxa"/>
              <w:bottom w:w="30" w:type="dxa"/>
              <w:right w:w="40" w:type="dxa"/>
            </w:tcMar>
          </w:tcPr>
          <w:p w14:paraId="5CD344C5" w14:textId="77777777" w:rsidR="00585640" w:rsidRDefault="00000000">
            <w:pPr>
              <w:spacing w:before="40" w:after="40"/>
              <w:jc w:val="right"/>
            </w:pPr>
            <w:r>
              <w:rPr>
                <w:rFonts w:ascii="Calibri" w:hAnsi="Calibri"/>
                <w:b/>
                <w:color w:val="2B6CB0"/>
                <w:sz w:val="20"/>
              </w:rPr>
              <w:t>1</w:t>
            </w:r>
          </w:p>
        </w:tc>
      </w:tr>
      <w:tr w:rsidR="00585640" w14:paraId="7D3F673A" w14:textId="77777777" w:rsidTr="00DF2B92">
        <w:trPr>
          <w:trHeight w:val="342"/>
          <w:jc w:val="center"/>
        </w:trPr>
        <w:tc>
          <w:tcPr>
            <w:tcW w:w="5908" w:type="dxa"/>
            <w:tcMar>
              <w:top w:w="30" w:type="dxa"/>
              <w:left w:w="40" w:type="dxa"/>
              <w:bottom w:w="30" w:type="dxa"/>
              <w:right w:w="40" w:type="dxa"/>
            </w:tcMar>
          </w:tcPr>
          <w:p w14:paraId="5DEE0914" w14:textId="77777777" w:rsidR="00585640" w:rsidRDefault="00000000">
            <w:pPr>
              <w:spacing w:before="40" w:after="40"/>
            </w:pPr>
            <w:r>
              <w:rPr>
                <w:rFonts w:ascii="Calibri" w:hAnsi="Calibri"/>
                <w:color w:val="2D3748"/>
                <w:sz w:val="20"/>
              </w:rPr>
              <w:t xml:space="preserve">    1.1 Background of Smart Living &amp; Home Automation</w:t>
            </w:r>
          </w:p>
        </w:tc>
        <w:tc>
          <w:tcPr>
            <w:tcW w:w="751" w:type="dxa"/>
            <w:tcMar>
              <w:top w:w="30" w:type="dxa"/>
              <w:left w:w="40" w:type="dxa"/>
              <w:bottom w:w="30" w:type="dxa"/>
              <w:right w:w="40" w:type="dxa"/>
            </w:tcMar>
          </w:tcPr>
          <w:p w14:paraId="0FDF1BEF" w14:textId="77777777" w:rsidR="00585640" w:rsidRDefault="00000000">
            <w:pPr>
              <w:spacing w:before="40" w:after="40"/>
              <w:jc w:val="right"/>
            </w:pPr>
            <w:r>
              <w:rPr>
                <w:rFonts w:ascii="Calibri" w:hAnsi="Calibri"/>
                <w:b/>
                <w:color w:val="2B6CB0"/>
                <w:sz w:val="20"/>
              </w:rPr>
              <w:t>1</w:t>
            </w:r>
          </w:p>
        </w:tc>
      </w:tr>
      <w:tr w:rsidR="00585640" w14:paraId="73405A09" w14:textId="77777777" w:rsidTr="00DF2B92">
        <w:trPr>
          <w:trHeight w:val="335"/>
          <w:jc w:val="center"/>
        </w:trPr>
        <w:tc>
          <w:tcPr>
            <w:tcW w:w="5908" w:type="dxa"/>
            <w:tcMar>
              <w:top w:w="30" w:type="dxa"/>
              <w:left w:w="40" w:type="dxa"/>
              <w:bottom w:w="30" w:type="dxa"/>
              <w:right w:w="40" w:type="dxa"/>
            </w:tcMar>
          </w:tcPr>
          <w:p w14:paraId="0468203F" w14:textId="77777777" w:rsidR="00585640" w:rsidRDefault="00000000">
            <w:pPr>
              <w:spacing w:before="40" w:after="40"/>
            </w:pPr>
            <w:r>
              <w:rPr>
                <w:rFonts w:ascii="Calibri" w:hAnsi="Calibri"/>
                <w:color w:val="2D3748"/>
                <w:sz w:val="20"/>
              </w:rPr>
              <w:t xml:space="preserve">    1.2 Limitations of Conventional IoT Home Automation</w:t>
            </w:r>
          </w:p>
        </w:tc>
        <w:tc>
          <w:tcPr>
            <w:tcW w:w="751" w:type="dxa"/>
            <w:tcMar>
              <w:top w:w="30" w:type="dxa"/>
              <w:left w:w="40" w:type="dxa"/>
              <w:bottom w:w="30" w:type="dxa"/>
              <w:right w:w="40" w:type="dxa"/>
            </w:tcMar>
          </w:tcPr>
          <w:p w14:paraId="29A9D440" w14:textId="77777777" w:rsidR="00585640" w:rsidRDefault="00000000">
            <w:pPr>
              <w:spacing w:before="40" w:after="40"/>
              <w:jc w:val="right"/>
            </w:pPr>
            <w:r>
              <w:rPr>
                <w:rFonts w:ascii="Calibri" w:hAnsi="Calibri"/>
                <w:b/>
                <w:color w:val="2B6CB0"/>
                <w:sz w:val="20"/>
              </w:rPr>
              <w:t>2</w:t>
            </w:r>
          </w:p>
        </w:tc>
      </w:tr>
      <w:tr w:rsidR="00585640" w14:paraId="614443B8" w14:textId="77777777" w:rsidTr="00DF2B92">
        <w:trPr>
          <w:trHeight w:val="342"/>
          <w:jc w:val="center"/>
        </w:trPr>
        <w:tc>
          <w:tcPr>
            <w:tcW w:w="5908" w:type="dxa"/>
            <w:tcMar>
              <w:top w:w="30" w:type="dxa"/>
              <w:left w:w="40" w:type="dxa"/>
              <w:bottom w:w="30" w:type="dxa"/>
              <w:right w:w="40" w:type="dxa"/>
            </w:tcMar>
          </w:tcPr>
          <w:p w14:paraId="06CB13B8" w14:textId="77777777" w:rsidR="00585640" w:rsidRDefault="00000000">
            <w:pPr>
              <w:spacing w:before="40" w:after="40"/>
            </w:pPr>
            <w:r>
              <w:rPr>
                <w:rFonts w:ascii="Calibri" w:hAnsi="Calibri"/>
                <w:color w:val="2D3748"/>
                <w:sz w:val="20"/>
              </w:rPr>
              <w:t xml:space="preserve">    1.3 Key Technical Innovation: Hybrid Offline-Online Switching Architecture</w:t>
            </w:r>
          </w:p>
        </w:tc>
        <w:tc>
          <w:tcPr>
            <w:tcW w:w="751" w:type="dxa"/>
            <w:tcMar>
              <w:top w:w="30" w:type="dxa"/>
              <w:left w:w="40" w:type="dxa"/>
              <w:bottom w:w="30" w:type="dxa"/>
              <w:right w:w="40" w:type="dxa"/>
            </w:tcMar>
          </w:tcPr>
          <w:p w14:paraId="37C0247B" w14:textId="77777777" w:rsidR="00585640" w:rsidRDefault="00000000">
            <w:pPr>
              <w:spacing w:before="40" w:after="40"/>
              <w:jc w:val="right"/>
            </w:pPr>
            <w:r>
              <w:rPr>
                <w:rFonts w:ascii="Calibri" w:hAnsi="Calibri"/>
                <w:b/>
                <w:color w:val="2B6CB0"/>
                <w:sz w:val="20"/>
              </w:rPr>
              <w:t>3</w:t>
            </w:r>
          </w:p>
        </w:tc>
      </w:tr>
      <w:tr w:rsidR="00585640" w14:paraId="6B920719" w14:textId="77777777" w:rsidTr="00DF2B92">
        <w:trPr>
          <w:trHeight w:val="342"/>
          <w:jc w:val="center"/>
        </w:trPr>
        <w:tc>
          <w:tcPr>
            <w:tcW w:w="5908" w:type="dxa"/>
            <w:tcMar>
              <w:top w:w="30" w:type="dxa"/>
              <w:left w:w="40" w:type="dxa"/>
              <w:bottom w:w="30" w:type="dxa"/>
              <w:right w:w="40" w:type="dxa"/>
            </w:tcMar>
          </w:tcPr>
          <w:p w14:paraId="12E6DD29" w14:textId="77777777" w:rsidR="00585640" w:rsidRDefault="00000000">
            <w:pPr>
              <w:spacing w:before="40" w:after="40"/>
            </w:pPr>
            <w:r>
              <w:rPr>
                <w:rFonts w:ascii="Calibri" w:hAnsi="Calibri"/>
                <w:color w:val="2D3748"/>
                <w:sz w:val="20"/>
              </w:rPr>
              <w:t xml:space="preserve">    1.4 Primary Objectives of the Summer Industrial Training Project</w:t>
            </w:r>
          </w:p>
        </w:tc>
        <w:tc>
          <w:tcPr>
            <w:tcW w:w="751" w:type="dxa"/>
            <w:tcMar>
              <w:top w:w="30" w:type="dxa"/>
              <w:left w:w="40" w:type="dxa"/>
              <w:bottom w:w="30" w:type="dxa"/>
              <w:right w:w="40" w:type="dxa"/>
            </w:tcMar>
          </w:tcPr>
          <w:p w14:paraId="3DBF3647" w14:textId="77777777" w:rsidR="00585640" w:rsidRDefault="00000000">
            <w:pPr>
              <w:spacing w:before="40" w:after="40"/>
              <w:jc w:val="right"/>
            </w:pPr>
            <w:r>
              <w:rPr>
                <w:rFonts w:ascii="Calibri" w:hAnsi="Calibri"/>
                <w:b/>
                <w:color w:val="2B6CB0"/>
                <w:sz w:val="20"/>
              </w:rPr>
              <w:t>3</w:t>
            </w:r>
          </w:p>
        </w:tc>
      </w:tr>
      <w:tr w:rsidR="00585640" w14:paraId="6C767E34" w14:textId="77777777" w:rsidTr="00DF2B92">
        <w:trPr>
          <w:trHeight w:val="335"/>
          <w:jc w:val="center"/>
        </w:trPr>
        <w:tc>
          <w:tcPr>
            <w:tcW w:w="5908" w:type="dxa"/>
            <w:tcMar>
              <w:top w:w="30" w:type="dxa"/>
              <w:left w:w="40" w:type="dxa"/>
              <w:bottom w:w="30" w:type="dxa"/>
              <w:right w:w="40" w:type="dxa"/>
            </w:tcMar>
          </w:tcPr>
          <w:p w14:paraId="5C274AF5" w14:textId="77777777" w:rsidR="00585640" w:rsidRDefault="00000000">
            <w:pPr>
              <w:spacing w:before="40" w:after="40"/>
            </w:pPr>
            <w:r>
              <w:rPr>
                <w:rFonts w:ascii="Calibri" w:hAnsi="Calibri"/>
                <w:color w:val="2D3748"/>
                <w:sz w:val="20"/>
              </w:rPr>
              <w:t xml:space="preserve">    1.5 Scope &amp; Organization of the Report</w:t>
            </w:r>
          </w:p>
        </w:tc>
        <w:tc>
          <w:tcPr>
            <w:tcW w:w="751" w:type="dxa"/>
            <w:tcMar>
              <w:top w:w="30" w:type="dxa"/>
              <w:left w:w="40" w:type="dxa"/>
              <w:bottom w:w="30" w:type="dxa"/>
              <w:right w:w="40" w:type="dxa"/>
            </w:tcMar>
          </w:tcPr>
          <w:p w14:paraId="6A738306" w14:textId="77777777" w:rsidR="00585640" w:rsidRDefault="00000000">
            <w:pPr>
              <w:spacing w:before="40" w:after="40"/>
              <w:jc w:val="right"/>
            </w:pPr>
            <w:r>
              <w:rPr>
                <w:rFonts w:ascii="Calibri" w:hAnsi="Calibri"/>
                <w:b/>
                <w:color w:val="2B6CB0"/>
                <w:sz w:val="20"/>
              </w:rPr>
              <w:t>4</w:t>
            </w:r>
          </w:p>
        </w:tc>
      </w:tr>
      <w:tr w:rsidR="00585640" w14:paraId="1A82909E" w14:textId="77777777" w:rsidTr="00DF2B92">
        <w:trPr>
          <w:trHeight w:val="342"/>
          <w:jc w:val="center"/>
        </w:trPr>
        <w:tc>
          <w:tcPr>
            <w:tcW w:w="5908" w:type="dxa"/>
            <w:tcMar>
              <w:top w:w="30" w:type="dxa"/>
              <w:left w:w="40" w:type="dxa"/>
              <w:bottom w:w="30" w:type="dxa"/>
              <w:right w:w="40" w:type="dxa"/>
            </w:tcMar>
          </w:tcPr>
          <w:p w14:paraId="18D488DB" w14:textId="77777777" w:rsidR="00585640" w:rsidRDefault="00000000">
            <w:pPr>
              <w:spacing w:before="40" w:after="40"/>
            </w:pPr>
            <w:r>
              <w:rPr>
                <w:rFonts w:ascii="Calibri" w:hAnsi="Calibri"/>
                <w:color w:val="2D3748"/>
                <w:sz w:val="20"/>
              </w:rPr>
              <w:t>2. SYSTEM ARCHITECTURE &amp; BLOCK DIAGRAM</w:t>
            </w:r>
          </w:p>
        </w:tc>
        <w:tc>
          <w:tcPr>
            <w:tcW w:w="751" w:type="dxa"/>
            <w:tcMar>
              <w:top w:w="30" w:type="dxa"/>
              <w:left w:w="40" w:type="dxa"/>
              <w:bottom w:w="30" w:type="dxa"/>
              <w:right w:w="40" w:type="dxa"/>
            </w:tcMar>
          </w:tcPr>
          <w:p w14:paraId="2C92E5B1" w14:textId="77777777" w:rsidR="00585640" w:rsidRDefault="00000000">
            <w:pPr>
              <w:spacing w:before="40" w:after="40"/>
              <w:jc w:val="right"/>
            </w:pPr>
            <w:r>
              <w:rPr>
                <w:rFonts w:ascii="Calibri" w:hAnsi="Calibri"/>
                <w:b/>
                <w:color w:val="2B6CB0"/>
                <w:sz w:val="20"/>
              </w:rPr>
              <w:t>5</w:t>
            </w:r>
          </w:p>
        </w:tc>
      </w:tr>
      <w:tr w:rsidR="00585640" w14:paraId="15B3FFE3" w14:textId="77777777" w:rsidTr="00DF2B92">
        <w:trPr>
          <w:trHeight w:val="342"/>
          <w:jc w:val="center"/>
        </w:trPr>
        <w:tc>
          <w:tcPr>
            <w:tcW w:w="5908" w:type="dxa"/>
            <w:tcMar>
              <w:top w:w="30" w:type="dxa"/>
              <w:left w:w="40" w:type="dxa"/>
              <w:bottom w:w="30" w:type="dxa"/>
              <w:right w:w="40" w:type="dxa"/>
            </w:tcMar>
          </w:tcPr>
          <w:p w14:paraId="1DF2C4A8" w14:textId="77777777" w:rsidR="00585640" w:rsidRDefault="00000000">
            <w:pPr>
              <w:spacing w:before="40" w:after="40"/>
            </w:pPr>
            <w:r>
              <w:rPr>
                <w:rFonts w:ascii="Calibri" w:hAnsi="Calibri"/>
                <w:color w:val="2D3748"/>
                <w:sz w:val="20"/>
              </w:rPr>
              <w:t xml:space="preserve">    2.1 Complete Architectural Overview &amp; Closed-Loop Hierarchy</w:t>
            </w:r>
          </w:p>
        </w:tc>
        <w:tc>
          <w:tcPr>
            <w:tcW w:w="751" w:type="dxa"/>
            <w:tcMar>
              <w:top w:w="30" w:type="dxa"/>
              <w:left w:w="40" w:type="dxa"/>
              <w:bottom w:w="30" w:type="dxa"/>
              <w:right w:w="40" w:type="dxa"/>
            </w:tcMar>
          </w:tcPr>
          <w:p w14:paraId="056F30E9" w14:textId="77777777" w:rsidR="00585640" w:rsidRDefault="00000000">
            <w:pPr>
              <w:spacing w:before="40" w:after="40"/>
              <w:jc w:val="right"/>
            </w:pPr>
            <w:r>
              <w:rPr>
                <w:rFonts w:ascii="Calibri" w:hAnsi="Calibri"/>
                <w:b/>
                <w:color w:val="2B6CB0"/>
                <w:sz w:val="20"/>
              </w:rPr>
              <w:t>5</w:t>
            </w:r>
          </w:p>
        </w:tc>
      </w:tr>
      <w:tr w:rsidR="00585640" w14:paraId="12A333AF" w14:textId="77777777" w:rsidTr="00DF2B92">
        <w:trPr>
          <w:trHeight w:val="335"/>
          <w:jc w:val="center"/>
        </w:trPr>
        <w:tc>
          <w:tcPr>
            <w:tcW w:w="5908" w:type="dxa"/>
            <w:tcMar>
              <w:top w:w="30" w:type="dxa"/>
              <w:left w:w="40" w:type="dxa"/>
              <w:bottom w:w="30" w:type="dxa"/>
              <w:right w:w="40" w:type="dxa"/>
            </w:tcMar>
          </w:tcPr>
          <w:p w14:paraId="356C6582" w14:textId="77777777" w:rsidR="00585640" w:rsidRDefault="00000000">
            <w:pPr>
              <w:spacing w:before="40" w:after="40"/>
            </w:pPr>
            <w:r>
              <w:rPr>
                <w:rFonts w:ascii="Calibri" w:hAnsi="Calibri"/>
                <w:color w:val="2D3748"/>
                <w:sz w:val="20"/>
              </w:rPr>
              <w:t xml:space="preserve">    2.2 System Block Diagram &amp; Functional Workflow</w:t>
            </w:r>
          </w:p>
        </w:tc>
        <w:tc>
          <w:tcPr>
            <w:tcW w:w="751" w:type="dxa"/>
            <w:tcMar>
              <w:top w:w="30" w:type="dxa"/>
              <w:left w:w="40" w:type="dxa"/>
              <w:bottom w:w="30" w:type="dxa"/>
              <w:right w:w="40" w:type="dxa"/>
            </w:tcMar>
          </w:tcPr>
          <w:p w14:paraId="1A7EEEFE" w14:textId="77777777" w:rsidR="00585640" w:rsidRDefault="00000000">
            <w:pPr>
              <w:spacing w:before="40" w:after="40"/>
              <w:jc w:val="right"/>
            </w:pPr>
            <w:r>
              <w:rPr>
                <w:rFonts w:ascii="Calibri" w:hAnsi="Calibri"/>
                <w:b/>
                <w:color w:val="2B6CB0"/>
                <w:sz w:val="20"/>
              </w:rPr>
              <w:t>5</w:t>
            </w:r>
          </w:p>
        </w:tc>
      </w:tr>
      <w:tr w:rsidR="00585640" w14:paraId="4695FBED" w14:textId="77777777" w:rsidTr="00DF2B92">
        <w:trPr>
          <w:trHeight w:val="342"/>
          <w:jc w:val="center"/>
        </w:trPr>
        <w:tc>
          <w:tcPr>
            <w:tcW w:w="5908" w:type="dxa"/>
            <w:tcMar>
              <w:top w:w="30" w:type="dxa"/>
              <w:left w:w="40" w:type="dxa"/>
              <w:bottom w:w="30" w:type="dxa"/>
              <w:right w:w="40" w:type="dxa"/>
            </w:tcMar>
          </w:tcPr>
          <w:p w14:paraId="1A0276E6" w14:textId="77777777" w:rsidR="00585640" w:rsidRDefault="00000000">
            <w:pPr>
              <w:spacing w:before="40" w:after="40"/>
            </w:pPr>
            <w:r>
              <w:rPr>
                <w:rFonts w:ascii="Calibri" w:hAnsi="Calibri"/>
                <w:color w:val="2D3748"/>
                <w:sz w:val="20"/>
              </w:rPr>
              <w:t xml:space="preserve">    2.3 Detailed Description of Functional Modules</w:t>
            </w:r>
          </w:p>
        </w:tc>
        <w:tc>
          <w:tcPr>
            <w:tcW w:w="751" w:type="dxa"/>
            <w:tcMar>
              <w:top w:w="30" w:type="dxa"/>
              <w:left w:w="40" w:type="dxa"/>
              <w:bottom w:w="30" w:type="dxa"/>
              <w:right w:w="40" w:type="dxa"/>
            </w:tcMar>
          </w:tcPr>
          <w:p w14:paraId="6B98237A" w14:textId="77777777" w:rsidR="00585640" w:rsidRDefault="00000000">
            <w:pPr>
              <w:spacing w:before="40" w:after="40"/>
              <w:jc w:val="right"/>
            </w:pPr>
            <w:r>
              <w:rPr>
                <w:rFonts w:ascii="Calibri" w:hAnsi="Calibri"/>
                <w:b/>
                <w:color w:val="2B6CB0"/>
                <w:sz w:val="20"/>
              </w:rPr>
              <w:t>6</w:t>
            </w:r>
          </w:p>
        </w:tc>
      </w:tr>
      <w:tr w:rsidR="00585640" w14:paraId="1A254961" w14:textId="77777777" w:rsidTr="00DF2B92">
        <w:trPr>
          <w:trHeight w:val="335"/>
          <w:jc w:val="center"/>
        </w:trPr>
        <w:tc>
          <w:tcPr>
            <w:tcW w:w="5908" w:type="dxa"/>
            <w:tcMar>
              <w:top w:w="30" w:type="dxa"/>
              <w:left w:w="40" w:type="dxa"/>
              <w:bottom w:w="30" w:type="dxa"/>
              <w:right w:w="40" w:type="dxa"/>
            </w:tcMar>
          </w:tcPr>
          <w:p w14:paraId="02EE8FA3" w14:textId="77777777" w:rsidR="00585640" w:rsidRDefault="00000000">
            <w:pPr>
              <w:spacing w:before="40" w:after="40"/>
            </w:pPr>
            <w:r>
              <w:rPr>
                <w:rFonts w:ascii="Calibri" w:hAnsi="Calibri"/>
                <w:color w:val="2D3748"/>
                <w:sz w:val="20"/>
              </w:rPr>
              <w:t xml:space="preserve">    2.4 Mathematical Power Budget &amp; Current Consumption Analysis</w:t>
            </w:r>
          </w:p>
        </w:tc>
        <w:tc>
          <w:tcPr>
            <w:tcW w:w="751" w:type="dxa"/>
            <w:tcMar>
              <w:top w:w="30" w:type="dxa"/>
              <w:left w:w="40" w:type="dxa"/>
              <w:bottom w:w="30" w:type="dxa"/>
              <w:right w:w="40" w:type="dxa"/>
            </w:tcMar>
          </w:tcPr>
          <w:p w14:paraId="15092035" w14:textId="77777777" w:rsidR="00585640" w:rsidRDefault="00000000">
            <w:pPr>
              <w:spacing w:before="40" w:after="40"/>
              <w:jc w:val="right"/>
            </w:pPr>
            <w:r>
              <w:rPr>
                <w:rFonts w:ascii="Calibri" w:hAnsi="Calibri"/>
                <w:b/>
                <w:color w:val="2B6CB0"/>
                <w:sz w:val="20"/>
              </w:rPr>
              <w:t>8</w:t>
            </w:r>
          </w:p>
        </w:tc>
      </w:tr>
      <w:tr w:rsidR="00585640" w14:paraId="6BA71441" w14:textId="77777777" w:rsidTr="00DF2B92">
        <w:trPr>
          <w:trHeight w:val="342"/>
          <w:jc w:val="center"/>
        </w:trPr>
        <w:tc>
          <w:tcPr>
            <w:tcW w:w="5908" w:type="dxa"/>
            <w:tcMar>
              <w:top w:w="30" w:type="dxa"/>
              <w:left w:w="40" w:type="dxa"/>
              <w:bottom w:w="30" w:type="dxa"/>
              <w:right w:w="40" w:type="dxa"/>
            </w:tcMar>
          </w:tcPr>
          <w:p w14:paraId="237CDA98" w14:textId="77777777" w:rsidR="00585640" w:rsidRDefault="00000000">
            <w:pPr>
              <w:spacing w:before="40" w:after="40"/>
            </w:pPr>
            <w:r>
              <w:rPr>
                <w:rFonts w:ascii="Calibri" w:hAnsi="Calibri"/>
                <w:color w:val="2D3748"/>
                <w:sz w:val="20"/>
              </w:rPr>
              <w:t>3. DETAILED HARDWARE DESCRIPTION &amp; COMPONENT ANALYSIS</w:t>
            </w:r>
          </w:p>
        </w:tc>
        <w:tc>
          <w:tcPr>
            <w:tcW w:w="751" w:type="dxa"/>
            <w:tcMar>
              <w:top w:w="30" w:type="dxa"/>
              <w:left w:w="40" w:type="dxa"/>
              <w:bottom w:w="30" w:type="dxa"/>
              <w:right w:w="40" w:type="dxa"/>
            </w:tcMar>
          </w:tcPr>
          <w:p w14:paraId="07DAB038" w14:textId="77777777" w:rsidR="00585640" w:rsidRDefault="00000000">
            <w:pPr>
              <w:spacing w:before="40" w:after="40"/>
              <w:jc w:val="right"/>
            </w:pPr>
            <w:r>
              <w:rPr>
                <w:rFonts w:ascii="Calibri" w:hAnsi="Calibri"/>
                <w:b/>
                <w:color w:val="2B6CB0"/>
                <w:sz w:val="20"/>
              </w:rPr>
              <w:t>9</w:t>
            </w:r>
          </w:p>
        </w:tc>
      </w:tr>
      <w:tr w:rsidR="00585640" w14:paraId="5C1E745C" w14:textId="77777777" w:rsidTr="00DF2B92">
        <w:trPr>
          <w:trHeight w:val="342"/>
          <w:jc w:val="center"/>
        </w:trPr>
        <w:tc>
          <w:tcPr>
            <w:tcW w:w="5908" w:type="dxa"/>
            <w:tcMar>
              <w:top w:w="30" w:type="dxa"/>
              <w:left w:w="40" w:type="dxa"/>
              <w:bottom w:w="30" w:type="dxa"/>
              <w:right w:w="40" w:type="dxa"/>
            </w:tcMar>
          </w:tcPr>
          <w:p w14:paraId="03C0FF7F" w14:textId="77777777" w:rsidR="00585640" w:rsidRDefault="00000000">
            <w:pPr>
              <w:spacing w:before="40" w:after="40"/>
            </w:pPr>
            <w:r>
              <w:rPr>
                <w:rFonts w:ascii="Calibri" w:hAnsi="Calibri"/>
                <w:color w:val="2D3748"/>
                <w:sz w:val="20"/>
              </w:rPr>
              <w:t xml:space="preserve">    3.1 ESP32-WROOM-32 Dual-Core Wi-Fi SoC Architecture</w:t>
            </w:r>
          </w:p>
        </w:tc>
        <w:tc>
          <w:tcPr>
            <w:tcW w:w="751" w:type="dxa"/>
            <w:tcMar>
              <w:top w:w="30" w:type="dxa"/>
              <w:left w:w="40" w:type="dxa"/>
              <w:bottom w:w="30" w:type="dxa"/>
              <w:right w:w="40" w:type="dxa"/>
            </w:tcMar>
          </w:tcPr>
          <w:p w14:paraId="1E16649C" w14:textId="77777777" w:rsidR="00585640" w:rsidRDefault="00000000">
            <w:pPr>
              <w:spacing w:before="40" w:after="40"/>
              <w:jc w:val="right"/>
            </w:pPr>
            <w:r>
              <w:rPr>
                <w:rFonts w:ascii="Calibri" w:hAnsi="Calibri"/>
                <w:b/>
                <w:color w:val="2B6CB0"/>
                <w:sz w:val="20"/>
              </w:rPr>
              <w:t>9</w:t>
            </w:r>
          </w:p>
        </w:tc>
      </w:tr>
      <w:tr w:rsidR="00585640" w14:paraId="1D0C0565" w14:textId="77777777" w:rsidTr="00DF2B92">
        <w:trPr>
          <w:trHeight w:val="335"/>
          <w:jc w:val="center"/>
        </w:trPr>
        <w:tc>
          <w:tcPr>
            <w:tcW w:w="5908" w:type="dxa"/>
            <w:tcMar>
              <w:top w:w="30" w:type="dxa"/>
              <w:left w:w="40" w:type="dxa"/>
              <w:bottom w:w="30" w:type="dxa"/>
              <w:right w:w="40" w:type="dxa"/>
            </w:tcMar>
          </w:tcPr>
          <w:p w14:paraId="1762D666" w14:textId="77777777" w:rsidR="00585640" w:rsidRDefault="00000000">
            <w:pPr>
              <w:spacing w:before="40" w:after="40"/>
            </w:pPr>
            <w:r>
              <w:rPr>
                <w:rFonts w:ascii="Calibri" w:hAnsi="Calibri"/>
                <w:color w:val="2D3748"/>
                <w:sz w:val="20"/>
              </w:rPr>
              <w:t xml:space="preserve">    3.2 4-Channel Opto-Isolated Active-Low Relay Module (JD-VCC)</w:t>
            </w:r>
          </w:p>
        </w:tc>
        <w:tc>
          <w:tcPr>
            <w:tcW w:w="751" w:type="dxa"/>
            <w:tcMar>
              <w:top w:w="30" w:type="dxa"/>
              <w:left w:w="40" w:type="dxa"/>
              <w:bottom w:w="30" w:type="dxa"/>
              <w:right w:w="40" w:type="dxa"/>
            </w:tcMar>
          </w:tcPr>
          <w:p w14:paraId="45C7CCE3" w14:textId="77777777" w:rsidR="00585640" w:rsidRDefault="00000000">
            <w:pPr>
              <w:spacing w:before="40" w:after="40"/>
              <w:jc w:val="right"/>
            </w:pPr>
            <w:r>
              <w:rPr>
                <w:rFonts w:ascii="Calibri" w:hAnsi="Calibri"/>
                <w:b/>
                <w:color w:val="2B6CB0"/>
                <w:sz w:val="20"/>
              </w:rPr>
              <w:t>11</w:t>
            </w:r>
          </w:p>
        </w:tc>
      </w:tr>
      <w:tr w:rsidR="00585640" w14:paraId="215E6D36" w14:textId="77777777" w:rsidTr="00DF2B92">
        <w:trPr>
          <w:trHeight w:val="342"/>
          <w:jc w:val="center"/>
        </w:trPr>
        <w:tc>
          <w:tcPr>
            <w:tcW w:w="5908" w:type="dxa"/>
            <w:tcMar>
              <w:top w:w="30" w:type="dxa"/>
              <w:left w:w="40" w:type="dxa"/>
              <w:bottom w:w="30" w:type="dxa"/>
              <w:right w:w="40" w:type="dxa"/>
            </w:tcMar>
          </w:tcPr>
          <w:p w14:paraId="7137C0DD" w14:textId="77777777" w:rsidR="00585640" w:rsidRDefault="00000000">
            <w:pPr>
              <w:spacing w:before="40" w:after="40"/>
            </w:pPr>
            <w:r>
              <w:rPr>
                <w:rFonts w:ascii="Calibri" w:hAnsi="Calibri"/>
                <w:color w:val="2D3748"/>
                <w:sz w:val="20"/>
              </w:rPr>
              <w:t xml:space="preserve">    3.3 Manual Push Switches &amp; Internal Pull-Up Network (INPUT_PULLUP)</w:t>
            </w:r>
          </w:p>
        </w:tc>
        <w:tc>
          <w:tcPr>
            <w:tcW w:w="751" w:type="dxa"/>
            <w:tcMar>
              <w:top w:w="30" w:type="dxa"/>
              <w:left w:w="40" w:type="dxa"/>
              <w:bottom w:w="30" w:type="dxa"/>
              <w:right w:w="40" w:type="dxa"/>
            </w:tcMar>
          </w:tcPr>
          <w:p w14:paraId="02EEE1F0" w14:textId="77777777" w:rsidR="00585640" w:rsidRDefault="00000000">
            <w:pPr>
              <w:spacing w:before="40" w:after="40"/>
              <w:jc w:val="right"/>
            </w:pPr>
            <w:r>
              <w:rPr>
                <w:rFonts w:ascii="Calibri" w:hAnsi="Calibri"/>
                <w:b/>
                <w:color w:val="2B6CB0"/>
                <w:sz w:val="20"/>
              </w:rPr>
              <w:t>12</w:t>
            </w:r>
          </w:p>
        </w:tc>
      </w:tr>
      <w:tr w:rsidR="00585640" w14:paraId="1EA1B939" w14:textId="77777777" w:rsidTr="00DF2B92">
        <w:trPr>
          <w:trHeight w:val="342"/>
          <w:jc w:val="center"/>
        </w:trPr>
        <w:tc>
          <w:tcPr>
            <w:tcW w:w="5908" w:type="dxa"/>
            <w:tcMar>
              <w:top w:w="30" w:type="dxa"/>
              <w:left w:w="40" w:type="dxa"/>
              <w:bottom w:w="30" w:type="dxa"/>
              <w:right w:w="40" w:type="dxa"/>
            </w:tcMar>
          </w:tcPr>
          <w:p w14:paraId="3E906CDD" w14:textId="77777777" w:rsidR="00585640" w:rsidRDefault="00000000">
            <w:pPr>
              <w:spacing w:before="40" w:after="40"/>
            </w:pPr>
            <w:r>
              <w:rPr>
                <w:rFonts w:ascii="Calibri" w:hAnsi="Calibri"/>
                <w:color w:val="2D3748"/>
                <w:sz w:val="20"/>
              </w:rPr>
              <w:t xml:space="preserve">    3.4 Power Supply Subsystem (Hi-Link SMPS &amp; AMS1117 3.3V LDO)</w:t>
            </w:r>
          </w:p>
        </w:tc>
        <w:tc>
          <w:tcPr>
            <w:tcW w:w="751" w:type="dxa"/>
            <w:tcMar>
              <w:top w:w="30" w:type="dxa"/>
              <w:left w:w="40" w:type="dxa"/>
              <w:bottom w:w="30" w:type="dxa"/>
              <w:right w:w="40" w:type="dxa"/>
            </w:tcMar>
          </w:tcPr>
          <w:p w14:paraId="45AD2643" w14:textId="77777777" w:rsidR="00585640" w:rsidRDefault="00000000">
            <w:pPr>
              <w:spacing w:before="40" w:after="40"/>
              <w:jc w:val="right"/>
            </w:pPr>
            <w:r>
              <w:rPr>
                <w:rFonts w:ascii="Calibri" w:hAnsi="Calibri"/>
                <w:b/>
                <w:color w:val="2B6CB0"/>
                <w:sz w:val="20"/>
              </w:rPr>
              <w:t>13</w:t>
            </w:r>
          </w:p>
        </w:tc>
      </w:tr>
      <w:tr w:rsidR="00585640" w14:paraId="7C79198E" w14:textId="77777777" w:rsidTr="00DF2B92">
        <w:trPr>
          <w:trHeight w:val="335"/>
          <w:jc w:val="center"/>
        </w:trPr>
        <w:tc>
          <w:tcPr>
            <w:tcW w:w="5908" w:type="dxa"/>
            <w:tcMar>
              <w:top w:w="30" w:type="dxa"/>
              <w:left w:w="40" w:type="dxa"/>
              <w:bottom w:w="30" w:type="dxa"/>
              <w:right w:w="40" w:type="dxa"/>
            </w:tcMar>
          </w:tcPr>
          <w:p w14:paraId="3D4B943A" w14:textId="77777777" w:rsidR="00585640" w:rsidRDefault="00000000">
            <w:pPr>
              <w:spacing w:before="40" w:after="40"/>
            </w:pPr>
            <w:r>
              <w:rPr>
                <w:rFonts w:ascii="Calibri" w:hAnsi="Calibri"/>
                <w:color w:val="2D3748"/>
                <w:sz w:val="20"/>
              </w:rPr>
              <w:t xml:space="preserve">    3.5 AC Home Appliances &amp; High-Voltage Load Wiring Standards</w:t>
            </w:r>
          </w:p>
        </w:tc>
        <w:tc>
          <w:tcPr>
            <w:tcW w:w="751" w:type="dxa"/>
            <w:tcMar>
              <w:top w:w="30" w:type="dxa"/>
              <w:left w:w="40" w:type="dxa"/>
              <w:bottom w:w="30" w:type="dxa"/>
              <w:right w:w="40" w:type="dxa"/>
            </w:tcMar>
          </w:tcPr>
          <w:p w14:paraId="17824AB7" w14:textId="77777777" w:rsidR="00585640" w:rsidRDefault="00000000">
            <w:pPr>
              <w:spacing w:before="40" w:after="40"/>
              <w:jc w:val="right"/>
            </w:pPr>
            <w:r>
              <w:rPr>
                <w:rFonts w:ascii="Calibri" w:hAnsi="Calibri"/>
                <w:b/>
                <w:color w:val="2B6CB0"/>
                <w:sz w:val="20"/>
              </w:rPr>
              <w:t>14</w:t>
            </w:r>
          </w:p>
        </w:tc>
      </w:tr>
      <w:tr w:rsidR="00585640" w14:paraId="75EA3D20" w14:textId="77777777" w:rsidTr="00DF2B92">
        <w:trPr>
          <w:trHeight w:val="342"/>
          <w:jc w:val="center"/>
        </w:trPr>
        <w:tc>
          <w:tcPr>
            <w:tcW w:w="5908" w:type="dxa"/>
            <w:tcMar>
              <w:top w:w="30" w:type="dxa"/>
              <w:left w:w="40" w:type="dxa"/>
              <w:bottom w:w="30" w:type="dxa"/>
              <w:right w:w="40" w:type="dxa"/>
            </w:tcMar>
          </w:tcPr>
          <w:p w14:paraId="4CD65CF0" w14:textId="77777777" w:rsidR="00585640" w:rsidRDefault="00000000">
            <w:pPr>
              <w:spacing w:before="40" w:after="40"/>
            </w:pPr>
            <w:r>
              <w:rPr>
                <w:rFonts w:ascii="Calibri" w:hAnsi="Calibri"/>
                <w:color w:val="2D3748"/>
                <w:sz w:val="20"/>
              </w:rPr>
              <w:lastRenderedPageBreak/>
              <w:t xml:space="preserve">    3.6 Complete Hardware Pin Mapping &amp; Signal Assignment Table</w:t>
            </w:r>
          </w:p>
        </w:tc>
        <w:tc>
          <w:tcPr>
            <w:tcW w:w="751" w:type="dxa"/>
            <w:tcMar>
              <w:top w:w="30" w:type="dxa"/>
              <w:left w:w="40" w:type="dxa"/>
              <w:bottom w:w="30" w:type="dxa"/>
              <w:right w:w="40" w:type="dxa"/>
            </w:tcMar>
          </w:tcPr>
          <w:p w14:paraId="56B842DF" w14:textId="77777777" w:rsidR="00585640" w:rsidRDefault="00000000">
            <w:pPr>
              <w:spacing w:before="40" w:after="40"/>
              <w:jc w:val="right"/>
            </w:pPr>
            <w:r>
              <w:rPr>
                <w:rFonts w:ascii="Calibri" w:hAnsi="Calibri"/>
                <w:b/>
                <w:color w:val="2B6CB0"/>
                <w:sz w:val="20"/>
              </w:rPr>
              <w:t>15</w:t>
            </w:r>
          </w:p>
        </w:tc>
      </w:tr>
      <w:tr w:rsidR="00585640" w14:paraId="5EB07110" w14:textId="77777777" w:rsidTr="00DF2B92">
        <w:trPr>
          <w:trHeight w:val="342"/>
          <w:jc w:val="center"/>
        </w:trPr>
        <w:tc>
          <w:tcPr>
            <w:tcW w:w="5908" w:type="dxa"/>
            <w:tcMar>
              <w:top w:w="30" w:type="dxa"/>
              <w:left w:w="40" w:type="dxa"/>
              <w:bottom w:w="30" w:type="dxa"/>
              <w:right w:w="40" w:type="dxa"/>
            </w:tcMar>
          </w:tcPr>
          <w:p w14:paraId="3637E5D8" w14:textId="77777777" w:rsidR="00585640" w:rsidRDefault="00000000">
            <w:pPr>
              <w:spacing w:before="40" w:after="40"/>
            </w:pPr>
            <w:r>
              <w:rPr>
                <w:rFonts w:ascii="Calibri" w:hAnsi="Calibri"/>
                <w:color w:val="2D3748"/>
                <w:sz w:val="20"/>
              </w:rPr>
              <w:t>4. ELECTRICAL CIRCUIT SCHEMATIC &amp; WIRING DIAGRAM</w:t>
            </w:r>
          </w:p>
        </w:tc>
        <w:tc>
          <w:tcPr>
            <w:tcW w:w="751" w:type="dxa"/>
            <w:tcMar>
              <w:top w:w="30" w:type="dxa"/>
              <w:left w:w="40" w:type="dxa"/>
              <w:bottom w:w="30" w:type="dxa"/>
              <w:right w:w="40" w:type="dxa"/>
            </w:tcMar>
          </w:tcPr>
          <w:p w14:paraId="197954A1" w14:textId="77777777" w:rsidR="00585640" w:rsidRDefault="00000000">
            <w:pPr>
              <w:spacing w:before="40" w:after="40"/>
              <w:jc w:val="right"/>
            </w:pPr>
            <w:r>
              <w:rPr>
                <w:rFonts w:ascii="Calibri" w:hAnsi="Calibri"/>
                <w:b/>
                <w:color w:val="2B6CB0"/>
                <w:sz w:val="20"/>
              </w:rPr>
              <w:t>17</w:t>
            </w:r>
          </w:p>
        </w:tc>
      </w:tr>
      <w:tr w:rsidR="00585640" w14:paraId="59C9DF5A" w14:textId="77777777" w:rsidTr="00DF2B92">
        <w:trPr>
          <w:trHeight w:val="342"/>
          <w:jc w:val="center"/>
        </w:trPr>
        <w:tc>
          <w:tcPr>
            <w:tcW w:w="5908" w:type="dxa"/>
            <w:tcMar>
              <w:top w:w="30" w:type="dxa"/>
              <w:left w:w="40" w:type="dxa"/>
              <w:bottom w:w="30" w:type="dxa"/>
              <w:right w:w="40" w:type="dxa"/>
            </w:tcMar>
          </w:tcPr>
          <w:p w14:paraId="31EE6514" w14:textId="77777777" w:rsidR="00585640" w:rsidRDefault="00000000">
            <w:pPr>
              <w:spacing w:before="40" w:after="40"/>
            </w:pPr>
            <w:r>
              <w:rPr>
                <w:rFonts w:ascii="Calibri" w:hAnsi="Calibri"/>
                <w:color w:val="2D3748"/>
                <w:sz w:val="20"/>
              </w:rPr>
              <w:t xml:space="preserve">    4.1 Detailed Electrical Schematic Diagram Analysis</w:t>
            </w:r>
          </w:p>
        </w:tc>
        <w:tc>
          <w:tcPr>
            <w:tcW w:w="751" w:type="dxa"/>
            <w:tcMar>
              <w:top w:w="30" w:type="dxa"/>
              <w:left w:w="40" w:type="dxa"/>
              <w:bottom w:w="30" w:type="dxa"/>
              <w:right w:w="40" w:type="dxa"/>
            </w:tcMar>
          </w:tcPr>
          <w:p w14:paraId="21A88A2F" w14:textId="77777777" w:rsidR="00585640" w:rsidRDefault="00000000">
            <w:pPr>
              <w:spacing w:before="40" w:after="40"/>
              <w:jc w:val="right"/>
            </w:pPr>
            <w:r>
              <w:rPr>
                <w:rFonts w:ascii="Calibri" w:hAnsi="Calibri"/>
                <w:b/>
                <w:color w:val="2B6CB0"/>
                <w:sz w:val="20"/>
              </w:rPr>
              <w:t>17</w:t>
            </w:r>
          </w:p>
        </w:tc>
      </w:tr>
      <w:tr w:rsidR="00585640" w14:paraId="49FEC31C" w14:textId="77777777" w:rsidTr="00DF2B92">
        <w:trPr>
          <w:trHeight w:val="335"/>
          <w:jc w:val="center"/>
        </w:trPr>
        <w:tc>
          <w:tcPr>
            <w:tcW w:w="5908" w:type="dxa"/>
            <w:tcMar>
              <w:top w:w="30" w:type="dxa"/>
              <w:left w:w="40" w:type="dxa"/>
              <w:bottom w:w="30" w:type="dxa"/>
              <w:right w:w="40" w:type="dxa"/>
            </w:tcMar>
          </w:tcPr>
          <w:p w14:paraId="308A54F7" w14:textId="77777777" w:rsidR="00585640" w:rsidRDefault="00000000">
            <w:pPr>
              <w:spacing w:before="40" w:after="40"/>
            </w:pPr>
            <w:r>
              <w:rPr>
                <w:rFonts w:ascii="Calibri" w:hAnsi="Calibri"/>
                <w:color w:val="2D3748"/>
                <w:sz w:val="20"/>
              </w:rPr>
              <w:t xml:space="preserve">    4.2 Complete Circuit Schematic Diagram</w:t>
            </w:r>
          </w:p>
        </w:tc>
        <w:tc>
          <w:tcPr>
            <w:tcW w:w="751" w:type="dxa"/>
            <w:tcMar>
              <w:top w:w="30" w:type="dxa"/>
              <w:left w:w="40" w:type="dxa"/>
              <w:bottom w:w="30" w:type="dxa"/>
              <w:right w:w="40" w:type="dxa"/>
            </w:tcMar>
          </w:tcPr>
          <w:p w14:paraId="45EA5655" w14:textId="77777777" w:rsidR="00585640" w:rsidRDefault="00000000">
            <w:pPr>
              <w:spacing w:before="40" w:after="40"/>
              <w:jc w:val="right"/>
            </w:pPr>
            <w:r>
              <w:rPr>
                <w:rFonts w:ascii="Calibri" w:hAnsi="Calibri"/>
                <w:b/>
                <w:color w:val="2B6CB0"/>
                <w:sz w:val="20"/>
              </w:rPr>
              <w:t>17</w:t>
            </w:r>
          </w:p>
        </w:tc>
      </w:tr>
      <w:tr w:rsidR="00585640" w14:paraId="4AF1838B" w14:textId="77777777" w:rsidTr="00DF2B92">
        <w:trPr>
          <w:trHeight w:val="342"/>
          <w:jc w:val="center"/>
        </w:trPr>
        <w:tc>
          <w:tcPr>
            <w:tcW w:w="5908" w:type="dxa"/>
            <w:tcMar>
              <w:top w:w="30" w:type="dxa"/>
              <w:left w:w="40" w:type="dxa"/>
              <w:bottom w:w="30" w:type="dxa"/>
              <w:right w:w="40" w:type="dxa"/>
            </w:tcMar>
          </w:tcPr>
          <w:p w14:paraId="4D8FE6E8" w14:textId="77777777" w:rsidR="00585640" w:rsidRDefault="00000000">
            <w:pPr>
              <w:spacing w:before="40" w:after="40"/>
            </w:pPr>
            <w:r>
              <w:rPr>
                <w:rFonts w:ascii="Calibri" w:hAnsi="Calibri"/>
                <w:color w:val="2D3748"/>
                <w:sz w:val="20"/>
              </w:rPr>
              <w:t xml:space="preserve">    4.3 Optoelectronic Isolation Theory &amp; Flyback Clamping Mathematics</w:t>
            </w:r>
          </w:p>
        </w:tc>
        <w:tc>
          <w:tcPr>
            <w:tcW w:w="751" w:type="dxa"/>
            <w:tcMar>
              <w:top w:w="30" w:type="dxa"/>
              <w:left w:w="40" w:type="dxa"/>
              <w:bottom w:w="30" w:type="dxa"/>
              <w:right w:w="40" w:type="dxa"/>
            </w:tcMar>
          </w:tcPr>
          <w:p w14:paraId="249A350A" w14:textId="77777777" w:rsidR="00585640" w:rsidRDefault="00000000">
            <w:pPr>
              <w:spacing w:before="40" w:after="40"/>
              <w:jc w:val="right"/>
            </w:pPr>
            <w:r>
              <w:rPr>
                <w:rFonts w:ascii="Calibri" w:hAnsi="Calibri"/>
                <w:b/>
                <w:color w:val="2B6CB0"/>
                <w:sz w:val="20"/>
              </w:rPr>
              <w:t>18</w:t>
            </w:r>
          </w:p>
        </w:tc>
      </w:tr>
      <w:tr w:rsidR="00585640" w14:paraId="1A16E9EB" w14:textId="77777777" w:rsidTr="00DF2B92">
        <w:trPr>
          <w:trHeight w:val="342"/>
          <w:jc w:val="center"/>
        </w:trPr>
        <w:tc>
          <w:tcPr>
            <w:tcW w:w="5908" w:type="dxa"/>
            <w:tcMar>
              <w:top w:w="30" w:type="dxa"/>
              <w:left w:w="40" w:type="dxa"/>
              <w:bottom w:w="30" w:type="dxa"/>
              <w:right w:w="40" w:type="dxa"/>
            </w:tcMar>
          </w:tcPr>
          <w:p w14:paraId="2E504D34" w14:textId="77777777" w:rsidR="00585640" w:rsidRDefault="00000000">
            <w:pPr>
              <w:spacing w:before="40" w:after="40"/>
            </w:pPr>
            <w:r>
              <w:rPr>
                <w:rFonts w:ascii="Calibri" w:hAnsi="Calibri"/>
                <w:color w:val="2D3748"/>
                <w:sz w:val="20"/>
              </w:rPr>
              <w:t xml:space="preserve">    4.4 AC Mains Safety, Creepage &amp; IPC-2221 Standards</w:t>
            </w:r>
          </w:p>
        </w:tc>
        <w:tc>
          <w:tcPr>
            <w:tcW w:w="751" w:type="dxa"/>
            <w:tcMar>
              <w:top w:w="30" w:type="dxa"/>
              <w:left w:w="40" w:type="dxa"/>
              <w:bottom w:w="30" w:type="dxa"/>
              <w:right w:w="40" w:type="dxa"/>
            </w:tcMar>
          </w:tcPr>
          <w:p w14:paraId="59AE9855" w14:textId="77777777" w:rsidR="00585640" w:rsidRDefault="00000000">
            <w:pPr>
              <w:spacing w:before="40" w:after="40"/>
              <w:jc w:val="right"/>
            </w:pPr>
            <w:r>
              <w:rPr>
                <w:rFonts w:ascii="Calibri" w:hAnsi="Calibri"/>
                <w:b/>
                <w:color w:val="2B6CB0"/>
                <w:sz w:val="20"/>
              </w:rPr>
              <w:t>19</w:t>
            </w:r>
          </w:p>
        </w:tc>
      </w:tr>
      <w:tr w:rsidR="00585640" w14:paraId="58FCBECC" w14:textId="77777777" w:rsidTr="00DF2B92">
        <w:trPr>
          <w:trHeight w:val="335"/>
          <w:jc w:val="center"/>
        </w:trPr>
        <w:tc>
          <w:tcPr>
            <w:tcW w:w="5908" w:type="dxa"/>
            <w:tcMar>
              <w:top w:w="30" w:type="dxa"/>
              <w:left w:w="40" w:type="dxa"/>
              <w:bottom w:w="30" w:type="dxa"/>
              <w:right w:w="40" w:type="dxa"/>
            </w:tcMar>
          </w:tcPr>
          <w:p w14:paraId="7C18AB91" w14:textId="77777777" w:rsidR="00585640" w:rsidRDefault="00000000">
            <w:pPr>
              <w:spacing w:before="40" w:after="40"/>
            </w:pPr>
            <w:r>
              <w:rPr>
                <w:rFonts w:ascii="Calibri" w:hAnsi="Calibri"/>
                <w:color w:val="2D3748"/>
                <w:sz w:val="20"/>
              </w:rPr>
              <w:t xml:space="preserve">    4.5 Hardware Timing Waveforms &amp; System Timing Diagram</w:t>
            </w:r>
          </w:p>
        </w:tc>
        <w:tc>
          <w:tcPr>
            <w:tcW w:w="751" w:type="dxa"/>
            <w:tcMar>
              <w:top w:w="30" w:type="dxa"/>
              <w:left w:w="40" w:type="dxa"/>
              <w:bottom w:w="30" w:type="dxa"/>
              <w:right w:w="40" w:type="dxa"/>
            </w:tcMar>
          </w:tcPr>
          <w:p w14:paraId="597AD9A7" w14:textId="77777777" w:rsidR="00585640" w:rsidRDefault="00000000">
            <w:pPr>
              <w:spacing w:before="40" w:after="40"/>
              <w:jc w:val="right"/>
            </w:pPr>
            <w:r>
              <w:rPr>
                <w:rFonts w:ascii="Calibri" w:hAnsi="Calibri"/>
                <w:b/>
                <w:color w:val="2B6CB0"/>
                <w:sz w:val="20"/>
              </w:rPr>
              <w:t>20</w:t>
            </w:r>
          </w:p>
        </w:tc>
      </w:tr>
      <w:tr w:rsidR="00585640" w14:paraId="4C07305B" w14:textId="77777777" w:rsidTr="00DF2B92">
        <w:trPr>
          <w:trHeight w:val="342"/>
          <w:jc w:val="center"/>
        </w:trPr>
        <w:tc>
          <w:tcPr>
            <w:tcW w:w="5908" w:type="dxa"/>
            <w:tcMar>
              <w:top w:w="30" w:type="dxa"/>
              <w:left w:w="40" w:type="dxa"/>
              <w:bottom w:w="30" w:type="dxa"/>
              <w:right w:w="40" w:type="dxa"/>
            </w:tcMar>
          </w:tcPr>
          <w:p w14:paraId="73307DDC" w14:textId="77777777" w:rsidR="00585640" w:rsidRDefault="00000000">
            <w:pPr>
              <w:spacing w:before="40" w:after="40"/>
            </w:pPr>
            <w:r>
              <w:rPr>
                <w:rFonts w:ascii="Calibri" w:hAnsi="Calibri"/>
                <w:color w:val="2D3748"/>
                <w:sz w:val="20"/>
              </w:rPr>
              <w:t>5. FIRMWARE ARCHITECTURE, C++ CODE &amp; ALGORITHM ANALYSIS</w:t>
            </w:r>
          </w:p>
        </w:tc>
        <w:tc>
          <w:tcPr>
            <w:tcW w:w="751" w:type="dxa"/>
            <w:tcMar>
              <w:top w:w="30" w:type="dxa"/>
              <w:left w:w="40" w:type="dxa"/>
              <w:bottom w:w="30" w:type="dxa"/>
              <w:right w:w="40" w:type="dxa"/>
            </w:tcMar>
          </w:tcPr>
          <w:p w14:paraId="26595463" w14:textId="77777777" w:rsidR="00585640" w:rsidRDefault="00000000">
            <w:pPr>
              <w:spacing w:before="40" w:after="40"/>
              <w:jc w:val="right"/>
            </w:pPr>
            <w:r>
              <w:rPr>
                <w:rFonts w:ascii="Calibri" w:hAnsi="Calibri"/>
                <w:b/>
                <w:color w:val="2B6CB0"/>
                <w:sz w:val="20"/>
              </w:rPr>
              <w:t>21</w:t>
            </w:r>
          </w:p>
        </w:tc>
      </w:tr>
      <w:tr w:rsidR="00585640" w14:paraId="35DDC54C" w14:textId="77777777" w:rsidTr="00DF2B92">
        <w:trPr>
          <w:trHeight w:val="335"/>
          <w:jc w:val="center"/>
        </w:trPr>
        <w:tc>
          <w:tcPr>
            <w:tcW w:w="5908" w:type="dxa"/>
            <w:tcMar>
              <w:top w:w="30" w:type="dxa"/>
              <w:left w:w="40" w:type="dxa"/>
              <w:bottom w:w="30" w:type="dxa"/>
              <w:right w:w="40" w:type="dxa"/>
            </w:tcMar>
          </w:tcPr>
          <w:p w14:paraId="4AD6FD75" w14:textId="77777777" w:rsidR="00585640" w:rsidRDefault="00000000">
            <w:pPr>
              <w:spacing w:before="40" w:after="40"/>
            </w:pPr>
            <w:r>
              <w:rPr>
                <w:rFonts w:ascii="Calibri" w:hAnsi="Calibri"/>
                <w:color w:val="2D3748"/>
                <w:sz w:val="20"/>
              </w:rPr>
              <w:t xml:space="preserve">    5.1 Firmware Design Philosophy: Offline Resilience &amp; Edge Detection</w:t>
            </w:r>
          </w:p>
        </w:tc>
        <w:tc>
          <w:tcPr>
            <w:tcW w:w="751" w:type="dxa"/>
            <w:tcMar>
              <w:top w:w="30" w:type="dxa"/>
              <w:left w:w="40" w:type="dxa"/>
              <w:bottom w:w="30" w:type="dxa"/>
              <w:right w:w="40" w:type="dxa"/>
            </w:tcMar>
          </w:tcPr>
          <w:p w14:paraId="34C648A6" w14:textId="77777777" w:rsidR="00585640" w:rsidRDefault="00000000">
            <w:pPr>
              <w:spacing w:before="40" w:after="40"/>
              <w:jc w:val="right"/>
            </w:pPr>
            <w:r>
              <w:rPr>
                <w:rFonts w:ascii="Calibri" w:hAnsi="Calibri"/>
                <w:b/>
                <w:color w:val="2B6CB0"/>
                <w:sz w:val="20"/>
              </w:rPr>
              <w:t>21</w:t>
            </w:r>
          </w:p>
        </w:tc>
      </w:tr>
      <w:tr w:rsidR="00585640" w14:paraId="66E9F041" w14:textId="77777777" w:rsidTr="00DF2B92">
        <w:trPr>
          <w:trHeight w:val="342"/>
          <w:jc w:val="center"/>
        </w:trPr>
        <w:tc>
          <w:tcPr>
            <w:tcW w:w="5908" w:type="dxa"/>
            <w:tcMar>
              <w:top w:w="30" w:type="dxa"/>
              <w:left w:w="40" w:type="dxa"/>
              <w:bottom w:w="30" w:type="dxa"/>
              <w:right w:w="40" w:type="dxa"/>
            </w:tcMar>
          </w:tcPr>
          <w:p w14:paraId="17E6C8E8" w14:textId="77777777" w:rsidR="00585640" w:rsidRDefault="00000000">
            <w:pPr>
              <w:spacing w:before="40" w:after="40"/>
            </w:pPr>
            <w:r>
              <w:rPr>
                <w:rFonts w:ascii="Calibri" w:hAnsi="Calibri"/>
                <w:color w:val="2D3748"/>
                <w:sz w:val="20"/>
              </w:rPr>
              <w:t xml:space="preserve">    5.2 System Execution Flowchart</w:t>
            </w:r>
          </w:p>
        </w:tc>
        <w:tc>
          <w:tcPr>
            <w:tcW w:w="751" w:type="dxa"/>
            <w:tcMar>
              <w:top w:w="30" w:type="dxa"/>
              <w:left w:w="40" w:type="dxa"/>
              <w:bottom w:w="30" w:type="dxa"/>
              <w:right w:w="40" w:type="dxa"/>
            </w:tcMar>
          </w:tcPr>
          <w:p w14:paraId="0BB62D06" w14:textId="77777777" w:rsidR="00585640" w:rsidRDefault="00000000">
            <w:pPr>
              <w:spacing w:before="40" w:after="40"/>
              <w:jc w:val="right"/>
            </w:pPr>
            <w:r>
              <w:rPr>
                <w:rFonts w:ascii="Calibri" w:hAnsi="Calibri"/>
                <w:b/>
                <w:color w:val="2B6CB0"/>
                <w:sz w:val="20"/>
              </w:rPr>
              <w:t>21</w:t>
            </w:r>
          </w:p>
        </w:tc>
      </w:tr>
      <w:tr w:rsidR="00585640" w14:paraId="15403265" w14:textId="77777777" w:rsidTr="00DF2B92">
        <w:trPr>
          <w:trHeight w:val="342"/>
          <w:jc w:val="center"/>
        </w:trPr>
        <w:tc>
          <w:tcPr>
            <w:tcW w:w="5908" w:type="dxa"/>
            <w:tcMar>
              <w:top w:w="30" w:type="dxa"/>
              <w:left w:w="40" w:type="dxa"/>
              <w:bottom w:w="30" w:type="dxa"/>
              <w:right w:w="40" w:type="dxa"/>
            </w:tcMar>
          </w:tcPr>
          <w:p w14:paraId="37B2ECD8" w14:textId="77777777" w:rsidR="00585640" w:rsidRDefault="00000000">
            <w:pPr>
              <w:spacing w:before="40" w:after="40"/>
            </w:pPr>
            <w:r>
              <w:rPr>
                <w:rFonts w:ascii="Calibri" w:hAnsi="Calibri"/>
                <w:color w:val="2D3748"/>
                <w:sz w:val="20"/>
              </w:rPr>
              <w:t xml:space="preserve">    5.3 Complete C++/Arduino Source Code</w:t>
            </w:r>
          </w:p>
        </w:tc>
        <w:tc>
          <w:tcPr>
            <w:tcW w:w="751" w:type="dxa"/>
            <w:tcMar>
              <w:top w:w="30" w:type="dxa"/>
              <w:left w:w="40" w:type="dxa"/>
              <w:bottom w:w="30" w:type="dxa"/>
              <w:right w:w="40" w:type="dxa"/>
            </w:tcMar>
          </w:tcPr>
          <w:p w14:paraId="6634DE47" w14:textId="77777777" w:rsidR="00585640" w:rsidRDefault="00000000">
            <w:pPr>
              <w:spacing w:before="40" w:after="40"/>
              <w:jc w:val="right"/>
            </w:pPr>
            <w:r>
              <w:rPr>
                <w:rFonts w:ascii="Calibri" w:hAnsi="Calibri"/>
                <w:b/>
                <w:color w:val="2B6CB0"/>
                <w:sz w:val="20"/>
              </w:rPr>
              <w:t>22</w:t>
            </w:r>
          </w:p>
        </w:tc>
      </w:tr>
      <w:tr w:rsidR="00585640" w14:paraId="5C8435B5" w14:textId="77777777" w:rsidTr="00DF2B92">
        <w:trPr>
          <w:trHeight w:val="335"/>
          <w:jc w:val="center"/>
        </w:trPr>
        <w:tc>
          <w:tcPr>
            <w:tcW w:w="5908" w:type="dxa"/>
            <w:tcMar>
              <w:top w:w="30" w:type="dxa"/>
              <w:left w:w="40" w:type="dxa"/>
              <w:bottom w:w="30" w:type="dxa"/>
              <w:right w:w="40" w:type="dxa"/>
            </w:tcMar>
          </w:tcPr>
          <w:p w14:paraId="5ADA160B" w14:textId="77777777" w:rsidR="00585640" w:rsidRDefault="00000000">
            <w:pPr>
              <w:spacing w:before="40" w:after="40"/>
            </w:pPr>
            <w:r>
              <w:rPr>
                <w:rFonts w:ascii="Calibri" w:hAnsi="Calibri"/>
                <w:color w:val="2D3748"/>
                <w:sz w:val="20"/>
              </w:rPr>
              <w:t xml:space="preserve">    5.4 Comprehensive Line-by-Line Technical Commentary</w:t>
            </w:r>
          </w:p>
        </w:tc>
        <w:tc>
          <w:tcPr>
            <w:tcW w:w="751" w:type="dxa"/>
            <w:tcMar>
              <w:top w:w="30" w:type="dxa"/>
              <w:left w:w="40" w:type="dxa"/>
              <w:bottom w:w="30" w:type="dxa"/>
              <w:right w:w="40" w:type="dxa"/>
            </w:tcMar>
          </w:tcPr>
          <w:p w14:paraId="7B8C9D87" w14:textId="77777777" w:rsidR="00585640" w:rsidRDefault="00000000">
            <w:pPr>
              <w:spacing w:before="40" w:after="40"/>
              <w:jc w:val="right"/>
            </w:pPr>
            <w:r>
              <w:rPr>
                <w:rFonts w:ascii="Calibri" w:hAnsi="Calibri"/>
                <w:b/>
                <w:color w:val="2B6CB0"/>
                <w:sz w:val="20"/>
              </w:rPr>
              <w:t>25</w:t>
            </w:r>
          </w:p>
        </w:tc>
      </w:tr>
      <w:tr w:rsidR="00585640" w14:paraId="1C726B63" w14:textId="77777777" w:rsidTr="00DF2B92">
        <w:trPr>
          <w:trHeight w:val="342"/>
          <w:jc w:val="center"/>
        </w:trPr>
        <w:tc>
          <w:tcPr>
            <w:tcW w:w="5908" w:type="dxa"/>
            <w:tcMar>
              <w:top w:w="30" w:type="dxa"/>
              <w:left w:w="40" w:type="dxa"/>
              <w:bottom w:w="30" w:type="dxa"/>
              <w:right w:w="40" w:type="dxa"/>
            </w:tcMar>
          </w:tcPr>
          <w:p w14:paraId="570D4FB9" w14:textId="77777777" w:rsidR="00585640" w:rsidRDefault="00000000">
            <w:pPr>
              <w:spacing w:before="40" w:after="40"/>
            </w:pPr>
            <w:r>
              <w:rPr>
                <w:rFonts w:ascii="Calibri" w:hAnsi="Calibri"/>
                <w:color w:val="2D3748"/>
                <w:sz w:val="20"/>
              </w:rPr>
              <w:t>6. BLYNK 2.0 CLOUD DASHBOARD &amp; MOBILE APP CONFIGURATION</w:t>
            </w:r>
          </w:p>
        </w:tc>
        <w:tc>
          <w:tcPr>
            <w:tcW w:w="751" w:type="dxa"/>
            <w:tcMar>
              <w:top w:w="30" w:type="dxa"/>
              <w:left w:w="40" w:type="dxa"/>
              <w:bottom w:w="30" w:type="dxa"/>
              <w:right w:w="40" w:type="dxa"/>
            </w:tcMar>
          </w:tcPr>
          <w:p w14:paraId="34B8466C" w14:textId="77777777" w:rsidR="00585640" w:rsidRDefault="00000000">
            <w:pPr>
              <w:spacing w:before="40" w:after="40"/>
              <w:jc w:val="right"/>
            </w:pPr>
            <w:r>
              <w:rPr>
                <w:rFonts w:ascii="Calibri" w:hAnsi="Calibri"/>
                <w:b/>
                <w:color w:val="2B6CB0"/>
                <w:sz w:val="20"/>
              </w:rPr>
              <w:t>28</w:t>
            </w:r>
          </w:p>
        </w:tc>
      </w:tr>
      <w:tr w:rsidR="00585640" w14:paraId="5798876A" w14:textId="77777777" w:rsidTr="00DF2B92">
        <w:trPr>
          <w:trHeight w:val="342"/>
          <w:jc w:val="center"/>
        </w:trPr>
        <w:tc>
          <w:tcPr>
            <w:tcW w:w="5908" w:type="dxa"/>
            <w:tcMar>
              <w:top w:w="30" w:type="dxa"/>
              <w:left w:w="40" w:type="dxa"/>
              <w:bottom w:w="30" w:type="dxa"/>
              <w:right w:w="40" w:type="dxa"/>
            </w:tcMar>
          </w:tcPr>
          <w:p w14:paraId="6C8E79BF" w14:textId="77777777" w:rsidR="00585640" w:rsidRDefault="00000000">
            <w:pPr>
              <w:spacing w:before="40" w:after="40"/>
            </w:pPr>
            <w:r>
              <w:rPr>
                <w:rFonts w:ascii="Calibri" w:hAnsi="Calibri"/>
                <w:color w:val="2D3748"/>
                <w:sz w:val="20"/>
              </w:rPr>
              <w:t xml:space="preserve">    6.1 Blynk 2.0 IoT Platform &amp; Template Initialization</w:t>
            </w:r>
          </w:p>
        </w:tc>
        <w:tc>
          <w:tcPr>
            <w:tcW w:w="751" w:type="dxa"/>
            <w:tcMar>
              <w:top w:w="30" w:type="dxa"/>
              <w:left w:w="40" w:type="dxa"/>
              <w:bottom w:w="30" w:type="dxa"/>
              <w:right w:w="40" w:type="dxa"/>
            </w:tcMar>
          </w:tcPr>
          <w:p w14:paraId="30E18AD9" w14:textId="77777777" w:rsidR="00585640" w:rsidRDefault="00000000">
            <w:pPr>
              <w:spacing w:before="40" w:after="40"/>
              <w:jc w:val="right"/>
            </w:pPr>
            <w:r>
              <w:rPr>
                <w:rFonts w:ascii="Calibri" w:hAnsi="Calibri"/>
                <w:b/>
                <w:color w:val="2B6CB0"/>
                <w:sz w:val="20"/>
              </w:rPr>
              <w:t>28</w:t>
            </w:r>
          </w:p>
        </w:tc>
      </w:tr>
      <w:tr w:rsidR="00585640" w14:paraId="77465135" w14:textId="77777777" w:rsidTr="00DF2B92">
        <w:trPr>
          <w:trHeight w:val="335"/>
          <w:jc w:val="center"/>
        </w:trPr>
        <w:tc>
          <w:tcPr>
            <w:tcW w:w="5908" w:type="dxa"/>
            <w:tcMar>
              <w:top w:w="30" w:type="dxa"/>
              <w:left w:w="40" w:type="dxa"/>
              <w:bottom w:w="30" w:type="dxa"/>
              <w:right w:w="40" w:type="dxa"/>
            </w:tcMar>
          </w:tcPr>
          <w:p w14:paraId="118FCC85" w14:textId="77777777" w:rsidR="00585640" w:rsidRDefault="00000000">
            <w:pPr>
              <w:spacing w:before="40" w:after="40"/>
            </w:pPr>
            <w:r>
              <w:rPr>
                <w:rFonts w:ascii="Calibri" w:hAnsi="Calibri"/>
                <w:color w:val="2D3748"/>
                <w:sz w:val="20"/>
              </w:rPr>
              <w:t xml:space="preserve">    6.2 Virtual Pin Datastream &amp; Widget Mapping</w:t>
            </w:r>
          </w:p>
        </w:tc>
        <w:tc>
          <w:tcPr>
            <w:tcW w:w="751" w:type="dxa"/>
            <w:tcMar>
              <w:top w:w="30" w:type="dxa"/>
              <w:left w:w="40" w:type="dxa"/>
              <w:bottom w:w="30" w:type="dxa"/>
              <w:right w:w="40" w:type="dxa"/>
            </w:tcMar>
          </w:tcPr>
          <w:p w14:paraId="54A5CA14" w14:textId="77777777" w:rsidR="00585640" w:rsidRDefault="00000000">
            <w:pPr>
              <w:spacing w:before="40" w:after="40"/>
              <w:jc w:val="right"/>
            </w:pPr>
            <w:r>
              <w:rPr>
                <w:rFonts w:ascii="Calibri" w:hAnsi="Calibri"/>
                <w:b/>
                <w:color w:val="2B6CB0"/>
                <w:sz w:val="20"/>
              </w:rPr>
              <w:t>28</w:t>
            </w:r>
          </w:p>
        </w:tc>
      </w:tr>
      <w:tr w:rsidR="00585640" w14:paraId="50EDC6D0" w14:textId="77777777" w:rsidTr="00DF2B92">
        <w:trPr>
          <w:trHeight w:val="342"/>
          <w:jc w:val="center"/>
        </w:trPr>
        <w:tc>
          <w:tcPr>
            <w:tcW w:w="5908" w:type="dxa"/>
            <w:tcMar>
              <w:top w:w="30" w:type="dxa"/>
              <w:left w:w="40" w:type="dxa"/>
              <w:bottom w:w="30" w:type="dxa"/>
              <w:right w:w="40" w:type="dxa"/>
            </w:tcMar>
          </w:tcPr>
          <w:p w14:paraId="5FA64654" w14:textId="77777777" w:rsidR="00585640" w:rsidRDefault="00000000">
            <w:pPr>
              <w:spacing w:before="40" w:after="40"/>
            </w:pPr>
            <w:r>
              <w:rPr>
                <w:rFonts w:ascii="Calibri" w:hAnsi="Calibri"/>
                <w:color w:val="2D3748"/>
                <w:sz w:val="20"/>
              </w:rPr>
              <w:t xml:space="preserve">    6.3 Mobile App UI Setup &amp; Bi-Directional Cloud Sync Protocol</w:t>
            </w:r>
          </w:p>
        </w:tc>
        <w:tc>
          <w:tcPr>
            <w:tcW w:w="751" w:type="dxa"/>
            <w:tcMar>
              <w:top w:w="30" w:type="dxa"/>
              <w:left w:w="40" w:type="dxa"/>
              <w:bottom w:w="30" w:type="dxa"/>
              <w:right w:w="40" w:type="dxa"/>
            </w:tcMar>
          </w:tcPr>
          <w:p w14:paraId="08E4E9E6" w14:textId="77777777" w:rsidR="00585640" w:rsidRDefault="00000000">
            <w:pPr>
              <w:spacing w:before="40" w:after="40"/>
              <w:jc w:val="right"/>
            </w:pPr>
            <w:r>
              <w:rPr>
                <w:rFonts w:ascii="Calibri" w:hAnsi="Calibri"/>
                <w:b/>
                <w:color w:val="2B6CB0"/>
                <w:sz w:val="20"/>
              </w:rPr>
              <w:t>29</w:t>
            </w:r>
          </w:p>
        </w:tc>
      </w:tr>
      <w:tr w:rsidR="00585640" w14:paraId="764602D0" w14:textId="77777777" w:rsidTr="00DF2B92">
        <w:trPr>
          <w:trHeight w:val="342"/>
          <w:jc w:val="center"/>
        </w:trPr>
        <w:tc>
          <w:tcPr>
            <w:tcW w:w="5908" w:type="dxa"/>
            <w:tcMar>
              <w:top w:w="30" w:type="dxa"/>
              <w:left w:w="40" w:type="dxa"/>
              <w:bottom w:w="30" w:type="dxa"/>
              <w:right w:w="40" w:type="dxa"/>
            </w:tcMar>
          </w:tcPr>
          <w:p w14:paraId="4CF1047C" w14:textId="77777777" w:rsidR="00585640" w:rsidRDefault="00000000">
            <w:pPr>
              <w:spacing w:before="40" w:after="40"/>
            </w:pPr>
            <w:r>
              <w:rPr>
                <w:rFonts w:ascii="Calibri" w:hAnsi="Calibri"/>
                <w:color w:val="2D3748"/>
                <w:sz w:val="20"/>
              </w:rPr>
              <w:t>7. EXPERIMENTAL RESULTS, DEBUGGING &amp; PERFORMANCE TESTING</w:t>
            </w:r>
          </w:p>
        </w:tc>
        <w:tc>
          <w:tcPr>
            <w:tcW w:w="751" w:type="dxa"/>
            <w:tcMar>
              <w:top w:w="30" w:type="dxa"/>
              <w:left w:w="40" w:type="dxa"/>
              <w:bottom w:w="30" w:type="dxa"/>
              <w:right w:w="40" w:type="dxa"/>
            </w:tcMar>
          </w:tcPr>
          <w:p w14:paraId="5545EA9A" w14:textId="77777777" w:rsidR="00585640" w:rsidRDefault="00000000">
            <w:pPr>
              <w:spacing w:before="40" w:after="40"/>
              <w:jc w:val="right"/>
            </w:pPr>
            <w:r>
              <w:rPr>
                <w:rFonts w:ascii="Calibri" w:hAnsi="Calibri"/>
                <w:b/>
                <w:color w:val="2B6CB0"/>
                <w:sz w:val="20"/>
              </w:rPr>
              <w:t>30</w:t>
            </w:r>
          </w:p>
        </w:tc>
      </w:tr>
      <w:tr w:rsidR="00585640" w14:paraId="1D42861B" w14:textId="77777777" w:rsidTr="00DF2B92">
        <w:trPr>
          <w:trHeight w:val="335"/>
          <w:jc w:val="center"/>
        </w:trPr>
        <w:tc>
          <w:tcPr>
            <w:tcW w:w="5908" w:type="dxa"/>
            <w:tcMar>
              <w:top w:w="30" w:type="dxa"/>
              <w:left w:w="40" w:type="dxa"/>
              <w:bottom w:w="30" w:type="dxa"/>
              <w:right w:w="40" w:type="dxa"/>
            </w:tcMar>
          </w:tcPr>
          <w:p w14:paraId="76E6E2D7" w14:textId="77777777" w:rsidR="00585640" w:rsidRDefault="00000000">
            <w:pPr>
              <w:spacing w:before="40" w:after="40"/>
            </w:pPr>
            <w:r>
              <w:rPr>
                <w:rFonts w:ascii="Calibri" w:hAnsi="Calibri"/>
                <w:color w:val="2D3748"/>
                <w:sz w:val="20"/>
              </w:rPr>
              <w:t xml:space="preserve">    7.1 Test Case 1: Online Mode — Mobile App Remote Switching Latency</w:t>
            </w:r>
          </w:p>
        </w:tc>
        <w:tc>
          <w:tcPr>
            <w:tcW w:w="751" w:type="dxa"/>
            <w:tcMar>
              <w:top w:w="30" w:type="dxa"/>
              <w:left w:w="40" w:type="dxa"/>
              <w:bottom w:w="30" w:type="dxa"/>
              <w:right w:w="40" w:type="dxa"/>
            </w:tcMar>
          </w:tcPr>
          <w:p w14:paraId="129946EC" w14:textId="77777777" w:rsidR="00585640" w:rsidRDefault="00000000">
            <w:pPr>
              <w:spacing w:before="40" w:after="40"/>
              <w:jc w:val="right"/>
            </w:pPr>
            <w:r>
              <w:rPr>
                <w:rFonts w:ascii="Calibri" w:hAnsi="Calibri"/>
                <w:b/>
                <w:color w:val="2B6CB0"/>
                <w:sz w:val="20"/>
              </w:rPr>
              <w:t>30</w:t>
            </w:r>
          </w:p>
        </w:tc>
      </w:tr>
      <w:tr w:rsidR="00585640" w14:paraId="6CCABA4F" w14:textId="77777777" w:rsidTr="00DF2B92">
        <w:trPr>
          <w:trHeight w:val="342"/>
          <w:jc w:val="center"/>
        </w:trPr>
        <w:tc>
          <w:tcPr>
            <w:tcW w:w="5908" w:type="dxa"/>
            <w:tcMar>
              <w:top w:w="30" w:type="dxa"/>
              <w:left w:w="40" w:type="dxa"/>
              <w:bottom w:w="30" w:type="dxa"/>
              <w:right w:w="40" w:type="dxa"/>
            </w:tcMar>
          </w:tcPr>
          <w:p w14:paraId="1C1F8065" w14:textId="77777777" w:rsidR="00585640" w:rsidRDefault="00000000">
            <w:pPr>
              <w:spacing w:before="40" w:after="40"/>
            </w:pPr>
            <w:r>
              <w:rPr>
                <w:rFonts w:ascii="Calibri" w:hAnsi="Calibri"/>
                <w:color w:val="2D3748"/>
                <w:sz w:val="20"/>
              </w:rPr>
              <w:t xml:space="preserve">    7.2 Test Case 2: Online Mode — Manual Switch Override with App Sync</w:t>
            </w:r>
          </w:p>
        </w:tc>
        <w:tc>
          <w:tcPr>
            <w:tcW w:w="751" w:type="dxa"/>
            <w:tcMar>
              <w:top w:w="30" w:type="dxa"/>
              <w:left w:w="40" w:type="dxa"/>
              <w:bottom w:w="30" w:type="dxa"/>
              <w:right w:w="40" w:type="dxa"/>
            </w:tcMar>
          </w:tcPr>
          <w:p w14:paraId="7F8D5A36" w14:textId="77777777" w:rsidR="00585640" w:rsidRDefault="00000000">
            <w:pPr>
              <w:spacing w:before="40" w:after="40"/>
              <w:jc w:val="right"/>
            </w:pPr>
            <w:r>
              <w:rPr>
                <w:rFonts w:ascii="Calibri" w:hAnsi="Calibri"/>
                <w:b/>
                <w:color w:val="2B6CB0"/>
                <w:sz w:val="20"/>
              </w:rPr>
              <w:t>30</w:t>
            </w:r>
          </w:p>
        </w:tc>
      </w:tr>
      <w:tr w:rsidR="00585640" w14:paraId="69334299" w14:textId="77777777" w:rsidTr="00DF2B92">
        <w:trPr>
          <w:trHeight w:val="342"/>
          <w:jc w:val="center"/>
        </w:trPr>
        <w:tc>
          <w:tcPr>
            <w:tcW w:w="5908" w:type="dxa"/>
            <w:tcMar>
              <w:top w:w="30" w:type="dxa"/>
              <w:left w:w="40" w:type="dxa"/>
              <w:bottom w:w="30" w:type="dxa"/>
              <w:right w:w="40" w:type="dxa"/>
            </w:tcMar>
          </w:tcPr>
          <w:p w14:paraId="385A49BB" w14:textId="77777777" w:rsidR="00585640" w:rsidRDefault="00000000">
            <w:pPr>
              <w:spacing w:before="40" w:after="40"/>
            </w:pPr>
            <w:r>
              <w:rPr>
                <w:rFonts w:ascii="Calibri" w:hAnsi="Calibri"/>
                <w:color w:val="2D3748"/>
                <w:sz w:val="20"/>
              </w:rPr>
              <w:t xml:space="preserve">    7.3 Test Case 3: Offline Mode — Router Failure &amp; Non-Blocking Resilience</w:t>
            </w:r>
          </w:p>
        </w:tc>
        <w:tc>
          <w:tcPr>
            <w:tcW w:w="751" w:type="dxa"/>
            <w:tcMar>
              <w:top w:w="30" w:type="dxa"/>
              <w:left w:w="40" w:type="dxa"/>
              <w:bottom w:w="30" w:type="dxa"/>
              <w:right w:w="40" w:type="dxa"/>
            </w:tcMar>
          </w:tcPr>
          <w:p w14:paraId="7ACB6D76" w14:textId="77777777" w:rsidR="00585640" w:rsidRDefault="00000000">
            <w:pPr>
              <w:spacing w:before="40" w:after="40"/>
              <w:jc w:val="right"/>
            </w:pPr>
            <w:r>
              <w:rPr>
                <w:rFonts w:ascii="Calibri" w:hAnsi="Calibri"/>
                <w:b/>
                <w:color w:val="2B6CB0"/>
                <w:sz w:val="20"/>
              </w:rPr>
              <w:t>31</w:t>
            </w:r>
          </w:p>
        </w:tc>
      </w:tr>
      <w:tr w:rsidR="00585640" w14:paraId="1F1BA915" w14:textId="77777777" w:rsidTr="00DF2B92">
        <w:trPr>
          <w:trHeight w:val="335"/>
          <w:jc w:val="center"/>
        </w:trPr>
        <w:tc>
          <w:tcPr>
            <w:tcW w:w="5908" w:type="dxa"/>
            <w:tcMar>
              <w:top w:w="30" w:type="dxa"/>
              <w:left w:w="40" w:type="dxa"/>
              <w:bottom w:w="30" w:type="dxa"/>
              <w:right w:w="40" w:type="dxa"/>
            </w:tcMar>
          </w:tcPr>
          <w:p w14:paraId="6E8ED5CD" w14:textId="77777777" w:rsidR="00585640" w:rsidRDefault="00000000">
            <w:pPr>
              <w:spacing w:before="40" w:after="40"/>
            </w:pPr>
            <w:r>
              <w:rPr>
                <w:rFonts w:ascii="Calibri" w:hAnsi="Calibri"/>
                <w:color w:val="2D3748"/>
                <w:sz w:val="20"/>
              </w:rPr>
              <w:t xml:space="preserve">    7.4 Test Case 4: Power-On Reset &amp; Cold-Boot Relay Stability</w:t>
            </w:r>
          </w:p>
        </w:tc>
        <w:tc>
          <w:tcPr>
            <w:tcW w:w="751" w:type="dxa"/>
            <w:tcMar>
              <w:top w:w="30" w:type="dxa"/>
              <w:left w:w="40" w:type="dxa"/>
              <w:bottom w:w="30" w:type="dxa"/>
              <w:right w:w="40" w:type="dxa"/>
            </w:tcMar>
          </w:tcPr>
          <w:p w14:paraId="78ACFABA" w14:textId="77777777" w:rsidR="00585640" w:rsidRDefault="00000000">
            <w:pPr>
              <w:spacing w:before="40" w:after="40"/>
              <w:jc w:val="right"/>
            </w:pPr>
            <w:r>
              <w:rPr>
                <w:rFonts w:ascii="Calibri" w:hAnsi="Calibri"/>
                <w:b/>
                <w:color w:val="2B6CB0"/>
                <w:sz w:val="20"/>
              </w:rPr>
              <w:t>31</w:t>
            </w:r>
          </w:p>
        </w:tc>
      </w:tr>
      <w:tr w:rsidR="00585640" w14:paraId="527E76D7" w14:textId="77777777" w:rsidTr="00DF2B92">
        <w:trPr>
          <w:trHeight w:val="342"/>
          <w:jc w:val="center"/>
        </w:trPr>
        <w:tc>
          <w:tcPr>
            <w:tcW w:w="5908" w:type="dxa"/>
            <w:tcMar>
              <w:top w:w="30" w:type="dxa"/>
              <w:left w:w="40" w:type="dxa"/>
              <w:bottom w:w="30" w:type="dxa"/>
              <w:right w:w="40" w:type="dxa"/>
            </w:tcMar>
          </w:tcPr>
          <w:p w14:paraId="033259AF" w14:textId="77777777" w:rsidR="00585640" w:rsidRDefault="00000000">
            <w:pPr>
              <w:spacing w:before="40" w:after="40"/>
            </w:pPr>
            <w:r>
              <w:rPr>
                <w:rFonts w:ascii="Calibri" w:hAnsi="Calibri"/>
                <w:color w:val="2D3748"/>
                <w:sz w:val="20"/>
              </w:rPr>
              <w:t xml:space="preserve">    7.5 Complete Experimental Test Results Table</w:t>
            </w:r>
          </w:p>
        </w:tc>
        <w:tc>
          <w:tcPr>
            <w:tcW w:w="751" w:type="dxa"/>
            <w:tcMar>
              <w:top w:w="30" w:type="dxa"/>
              <w:left w:w="40" w:type="dxa"/>
              <w:bottom w:w="30" w:type="dxa"/>
              <w:right w:w="40" w:type="dxa"/>
            </w:tcMar>
          </w:tcPr>
          <w:p w14:paraId="3DA733E4" w14:textId="77777777" w:rsidR="00585640" w:rsidRDefault="00000000">
            <w:pPr>
              <w:spacing w:before="40" w:after="40"/>
              <w:jc w:val="right"/>
            </w:pPr>
            <w:r>
              <w:rPr>
                <w:rFonts w:ascii="Calibri" w:hAnsi="Calibri"/>
                <w:b/>
                <w:color w:val="2B6CB0"/>
                <w:sz w:val="20"/>
              </w:rPr>
              <w:t>32</w:t>
            </w:r>
          </w:p>
        </w:tc>
      </w:tr>
      <w:tr w:rsidR="00585640" w14:paraId="1B467202" w14:textId="77777777" w:rsidTr="00DF2B92">
        <w:trPr>
          <w:trHeight w:val="335"/>
          <w:jc w:val="center"/>
        </w:trPr>
        <w:tc>
          <w:tcPr>
            <w:tcW w:w="5908" w:type="dxa"/>
            <w:tcMar>
              <w:top w:w="30" w:type="dxa"/>
              <w:left w:w="40" w:type="dxa"/>
              <w:bottom w:w="30" w:type="dxa"/>
              <w:right w:w="40" w:type="dxa"/>
            </w:tcMar>
          </w:tcPr>
          <w:p w14:paraId="58A1EBBF" w14:textId="77777777" w:rsidR="00585640" w:rsidRDefault="00000000">
            <w:pPr>
              <w:spacing w:before="40" w:after="40"/>
            </w:pPr>
            <w:r>
              <w:rPr>
                <w:rFonts w:ascii="Calibri" w:hAnsi="Calibri"/>
                <w:color w:val="2D3748"/>
                <w:sz w:val="20"/>
              </w:rPr>
              <w:t>8. ADVANTAGES, LIMITATIONS &amp; FUTURE UPGRADES</w:t>
            </w:r>
          </w:p>
        </w:tc>
        <w:tc>
          <w:tcPr>
            <w:tcW w:w="751" w:type="dxa"/>
            <w:tcMar>
              <w:top w:w="30" w:type="dxa"/>
              <w:left w:w="40" w:type="dxa"/>
              <w:bottom w:w="30" w:type="dxa"/>
              <w:right w:w="40" w:type="dxa"/>
            </w:tcMar>
          </w:tcPr>
          <w:p w14:paraId="56DDEFD4" w14:textId="77777777" w:rsidR="00585640" w:rsidRDefault="00000000">
            <w:pPr>
              <w:spacing w:before="40" w:after="40"/>
              <w:jc w:val="right"/>
            </w:pPr>
            <w:r>
              <w:rPr>
                <w:rFonts w:ascii="Calibri" w:hAnsi="Calibri"/>
                <w:b/>
                <w:color w:val="2B6CB0"/>
                <w:sz w:val="20"/>
              </w:rPr>
              <w:t>33</w:t>
            </w:r>
          </w:p>
        </w:tc>
      </w:tr>
      <w:tr w:rsidR="00585640" w14:paraId="099A2D5D" w14:textId="77777777" w:rsidTr="00DF2B92">
        <w:trPr>
          <w:trHeight w:val="342"/>
          <w:jc w:val="center"/>
        </w:trPr>
        <w:tc>
          <w:tcPr>
            <w:tcW w:w="5908" w:type="dxa"/>
            <w:tcMar>
              <w:top w:w="30" w:type="dxa"/>
              <w:left w:w="40" w:type="dxa"/>
              <w:bottom w:w="30" w:type="dxa"/>
              <w:right w:w="40" w:type="dxa"/>
            </w:tcMar>
          </w:tcPr>
          <w:p w14:paraId="78906FF8" w14:textId="77777777" w:rsidR="00585640" w:rsidRDefault="00000000">
            <w:pPr>
              <w:spacing w:before="40" w:after="40"/>
            </w:pPr>
            <w:r>
              <w:rPr>
                <w:rFonts w:ascii="Calibri" w:hAnsi="Calibri"/>
                <w:color w:val="2D3748"/>
                <w:sz w:val="20"/>
              </w:rPr>
              <w:t xml:space="preserve">    8.1 Distinctive Technical Advantages over Commercial Smart Plugs</w:t>
            </w:r>
          </w:p>
        </w:tc>
        <w:tc>
          <w:tcPr>
            <w:tcW w:w="751" w:type="dxa"/>
            <w:tcMar>
              <w:top w:w="30" w:type="dxa"/>
              <w:left w:w="40" w:type="dxa"/>
              <w:bottom w:w="30" w:type="dxa"/>
              <w:right w:w="40" w:type="dxa"/>
            </w:tcMar>
          </w:tcPr>
          <w:p w14:paraId="5824749A" w14:textId="77777777" w:rsidR="00585640" w:rsidRDefault="00000000">
            <w:pPr>
              <w:spacing w:before="40" w:after="40"/>
              <w:jc w:val="right"/>
            </w:pPr>
            <w:r>
              <w:rPr>
                <w:rFonts w:ascii="Calibri" w:hAnsi="Calibri"/>
                <w:b/>
                <w:color w:val="2B6CB0"/>
                <w:sz w:val="20"/>
              </w:rPr>
              <w:t>33</w:t>
            </w:r>
          </w:p>
        </w:tc>
      </w:tr>
      <w:tr w:rsidR="00585640" w14:paraId="3672E738" w14:textId="77777777" w:rsidTr="00DF2B92">
        <w:trPr>
          <w:trHeight w:val="342"/>
          <w:jc w:val="center"/>
        </w:trPr>
        <w:tc>
          <w:tcPr>
            <w:tcW w:w="5908" w:type="dxa"/>
            <w:tcMar>
              <w:top w:w="30" w:type="dxa"/>
              <w:left w:w="40" w:type="dxa"/>
              <w:bottom w:w="30" w:type="dxa"/>
              <w:right w:w="40" w:type="dxa"/>
            </w:tcMar>
          </w:tcPr>
          <w:p w14:paraId="7ACAEE19" w14:textId="77777777" w:rsidR="00585640" w:rsidRDefault="00000000">
            <w:pPr>
              <w:spacing w:before="40" w:after="40"/>
            </w:pPr>
            <w:r>
              <w:rPr>
                <w:rFonts w:ascii="Calibri" w:hAnsi="Calibri"/>
                <w:color w:val="2D3748"/>
                <w:sz w:val="20"/>
              </w:rPr>
              <w:t xml:space="preserve">    8.2 Current Hardware &amp; Networking Limitations</w:t>
            </w:r>
          </w:p>
        </w:tc>
        <w:tc>
          <w:tcPr>
            <w:tcW w:w="751" w:type="dxa"/>
            <w:tcMar>
              <w:top w:w="30" w:type="dxa"/>
              <w:left w:w="40" w:type="dxa"/>
              <w:bottom w:w="30" w:type="dxa"/>
              <w:right w:w="40" w:type="dxa"/>
            </w:tcMar>
          </w:tcPr>
          <w:p w14:paraId="561D2074" w14:textId="77777777" w:rsidR="00585640" w:rsidRDefault="00000000">
            <w:pPr>
              <w:spacing w:before="40" w:after="40"/>
              <w:jc w:val="right"/>
            </w:pPr>
            <w:r>
              <w:rPr>
                <w:rFonts w:ascii="Calibri" w:hAnsi="Calibri"/>
                <w:b/>
                <w:color w:val="2B6CB0"/>
                <w:sz w:val="20"/>
              </w:rPr>
              <w:t>33</w:t>
            </w:r>
          </w:p>
        </w:tc>
      </w:tr>
      <w:tr w:rsidR="00585640" w14:paraId="24DF9DFF" w14:textId="77777777" w:rsidTr="00DF2B92">
        <w:trPr>
          <w:trHeight w:val="335"/>
          <w:jc w:val="center"/>
        </w:trPr>
        <w:tc>
          <w:tcPr>
            <w:tcW w:w="5908" w:type="dxa"/>
            <w:tcMar>
              <w:top w:w="30" w:type="dxa"/>
              <w:left w:w="40" w:type="dxa"/>
              <w:bottom w:w="30" w:type="dxa"/>
              <w:right w:w="40" w:type="dxa"/>
            </w:tcMar>
          </w:tcPr>
          <w:p w14:paraId="711D2A74" w14:textId="77777777" w:rsidR="00585640" w:rsidRDefault="00000000">
            <w:pPr>
              <w:spacing w:before="40" w:after="40"/>
            </w:pPr>
            <w:r>
              <w:rPr>
                <w:rFonts w:ascii="Calibri" w:hAnsi="Calibri"/>
                <w:color w:val="2D3748"/>
                <w:sz w:val="20"/>
              </w:rPr>
              <w:t xml:space="preserve">    8.3 Detailed Roadmap of Future Upgrades &amp; Industrial Scope</w:t>
            </w:r>
          </w:p>
        </w:tc>
        <w:tc>
          <w:tcPr>
            <w:tcW w:w="751" w:type="dxa"/>
            <w:tcMar>
              <w:top w:w="30" w:type="dxa"/>
              <w:left w:w="40" w:type="dxa"/>
              <w:bottom w:w="30" w:type="dxa"/>
              <w:right w:w="40" w:type="dxa"/>
            </w:tcMar>
          </w:tcPr>
          <w:p w14:paraId="06F29F8D" w14:textId="77777777" w:rsidR="00585640" w:rsidRDefault="00000000">
            <w:pPr>
              <w:spacing w:before="40" w:after="40"/>
              <w:jc w:val="right"/>
            </w:pPr>
            <w:r>
              <w:rPr>
                <w:rFonts w:ascii="Calibri" w:hAnsi="Calibri"/>
                <w:b/>
                <w:color w:val="2B6CB0"/>
                <w:sz w:val="20"/>
              </w:rPr>
              <w:t>34</w:t>
            </w:r>
          </w:p>
        </w:tc>
      </w:tr>
      <w:tr w:rsidR="00585640" w14:paraId="3EA25B21" w14:textId="77777777" w:rsidTr="00DF2B92">
        <w:trPr>
          <w:trHeight w:val="342"/>
          <w:jc w:val="center"/>
        </w:trPr>
        <w:tc>
          <w:tcPr>
            <w:tcW w:w="5908" w:type="dxa"/>
            <w:tcMar>
              <w:top w:w="30" w:type="dxa"/>
              <w:left w:w="40" w:type="dxa"/>
              <w:bottom w:w="30" w:type="dxa"/>
              <w:right w:w="40" w:type="dxa"/>
            </w:tcMar>
          </w:tcPr>
          <w:p w14:paraId="31BCF4D6" w14:textId="77777777" w:rsidR="00585640" w:rsidRDefault="00000000">
            <w:pPr>
              <w:spacing w:before="40" w:after="40"/>
            </w:pPr>
            <w:r>
              <w:rPr>
                <w:rFonts w:ascii="Calibri" w:hAnsi="Calibri"/>
                <w:color w:val="2D3748"/>
                <w:sz w:val="20"/>
              </w:rPr>
              <w:t>9. SUMMARY OF SUMMER TRAINING AT MECATREDZ LUCKNOW</w:t>
            </w:r>
          </w:p>
        </w:tc>
        <w:tc>
          <w:tcPr>
            <w:tcW w:w="751" w:type="dxa"/>
            <w:tcMar>
              <w:top w:w="30" w:type="dxa"/>
              <w:left w:w="40" w:type="dxa"/>
              <w:bottom w:w="30" w:type="dxa"/>
              <w:right w:w="40" w:type="dxa"/>
            </w:tcMar>
          </w:tcPr>
          <w:p w14:paraId="39098E3C" w14:textId="77777777" w:rsidR="00585640" w:rsidRDefault="00000000">
            <w:pPr>
              <w:spacing w:before="40" w:after="40"/>
              <w:jc w:val="right"/>
            </w:pPr>
            <w:r>
              <w:rPr>
                <w:rFonts w:ascii="Calibri" w:hAnsi="Calibri"/>
                <w:b/>
                <w:color w:val="2B6CB0"/>
                <w:sz w:val="20"/>
              </w:rPr>
              <w:t>37</w:t>
            </w:r>
          </w:p>
        </w:tc>
      </w:tr>
      <w:tr w:rsidR="00585640" w14:paraId="47B855DA" w14:textId="77777777" w:rsidTr="00DF2B92">
        <w:trPr>
          <w:trHeight w:val="342"/>
          <w:jc w:val="center"/>
        </w:trPr>
        <w:tc>
          <w:tcPr>
            <w:tcW w:w="5908" w:type="dxa"/>
            <w:tcMar>
              <w:top w:w="30" w:type="dxa"/>
              <w:left w:w="40" w:type="dxa"/>
              <w:bottom w:w="30" w:type="dxa"/>
              <w:right w:w="40" w:type="dxa"/>
            </w:tcMar>
          </w:tcPr>
          <w:p w14:paraId="758ED7D4" w14:textId="77777777" w:rsidR="00585640" w:rsidRDefault="00000000">
            <w:pPr>
              <w:spacing w:before="40" w:after="40"/>
            </w:pPr>
            <w:r>
              <w:rPr>
                <w:rFonts w:ascii="Calibri" w:hAnsi="Calibri"/>
                <w:color w:val="2D3748"/>
                <w:sz w:val="20"/>
              </w:rPr>
              <w:t xml:space="preserve">    9.1 Overview of Industrial Training Experience at Mecatredz Pvt. Ltd.</w:t>
            </w:r>
          </w:p>
        </w:tc>
        <w:tc>
          <w:tcPr>
            <w:tcW w:w="751" w:type="dxa"/>
            <w:tcMar>
              <w:top w:w="30" w:type="dxa"/>
              <w:left w:w="40" w:type="dxa"/>
              <w:bottom w:w="30" w:type="dxa"/>
              <w:right w:w="40" w:type="dxa"/>
            </w:tcMar>
          </w:tcPr>
          <w:p w14:paraId="03FACDDD" w14:textId="77777777" w:rsidR="00585640" w:rsidRDefault="00000000">
            <w:pPr>
              <w:spacing w:before="40" w:after="40"/>
              <w:jc w:val="right"/>
            </w:pPr>
            <w:r>
              <w:rPr>
                <w:rFonts w:ascii="Calibri" w:hAnsi="Calibri"/>
                <w:b/>
                <w:color w:val="2B6CB0"/>
                <w:sz w:val="20"/>
              </w:rPr>
              <w:t>37</w:t>
            </w:r>
          </w:p>
        </w:tc>
      </w:tr>
      <w:tr w:rsidR="00585640" w14:paraId="6206676B" w14:textId="77777777" w:rsidTr="00DF2B92">
        <w:trPr>
          <w:trHeight w:val="335"/>
          <w:jc w:val="center"/>
        </w:trPr>
        <w:tc>
          <w:tcPr>
            <w:tcW w:w="5908" w:type="dxa"/>
            <w:tcMar>
              <w:top w:w="30" w:type="dxa"/>
              <w:left w:w="40" w:type="dxa"/>
              <w:bottom w:w="30" w:type="dxa"/>
              <w:right w:w="40" w:type="dxa"/>
            </w:tcMar>
          </w:tcPr>
          <w:p w14:paraId="05C25960" w14:textId="77777777" w:rsidR="00585640" w:rsidRDefault="00000000">
            <w:pPr>
              <w:spacing w:before="40" w:after="40"/>
            </w:pPr>
            <w:r>
              <w:rPr>
                <w:rFonts w:ascii="Calibri" w:hAnsi="Calibri"/>
                <w:color w:val="2D3748"/>
                <w:sz w:val="20"/>
              </w:rPr>
              <w:lastRenderedPageBreak/>
              <w:t xml:space="preserve">    9.2 Technical Mentorship &amp; Supervision under Mr. Surya Mani Bajpai</w:t>
            </w:r>
          </w:p>
        </w:tc>
        <w:tc>
          <w:tcPr>
            <w:tcW w:w="751" w:type="dxa"/>
            <w:tcMar>
              <w:top w:w="30" w:type="dxa"/>
              <w:left w:w="40" w:type="dxa"/>
              <w:bottom w:w="30" w:type="dxa"/>
              <w:right w:w="40" w:type="dxa"/>
            </w:tcMar>
          </w:tcPr>
          <w:p w14:paraId="0BEB6ECD" w14:textId="77777777" w:rsidR="00585640" w:rsidRDefault="00000000">
            <w:pPr>
              <w:spacing w:before="40" w:after="40"/>
              <w:jc w:val="right"/>
            </w:pPr>
            <w:r>
              <w:rPr>
                <w:rFonts w:ascii="Calibri" w:hAnsi="Calibri"/>
                <w:b/>
                <w:color w:val="2B6CB0"/>
                <w:sz w:val="20"/>
              </w:rPr>
              <w:t>37</w:t>
            </w:r>
          </w:p>
        </w:tc>
      </w:tr>
      <w:tr w:rsidR="00585640" w14:paraId="4CDEDC26" w14:textId="77777777" w:rsidTr="00DF2B92">
        <w:trPr>
          <w:trHeight w:val="342"/>
          <w:jc w:val="center"/>
        </w:trPr>
        <w:tc>
          <w:tcPr>
            <w:tcW w:w="5908" w:type="dxa"/>
            <w:tcMar>
              <w:top w:w="30" w:type="dxa"/>
              <w:left w:w="40" w:type="dxa"/>
              <w:bottom w:w="30" w:type="dxa"/>
              <w:right w:w="40" w:type="dxa"/>
            </w:tcMar>
          </w:tcPr>
          <w:p w14:paraId="2ABA4F83" w14:textId="77777777" w:rsidR="00585640" w:rsidRDefault="00000000">
            <w:pPr>
              <w:spacing w:before="40" w:after="40"/>
            </w:pPr>
            <w:r>
              <w:rPr>
                <w:rFonts w:ascii="Calibri" w:hAnsi="Calibri"/>
                <w:color w:val="2D3748"/>
                <w:sz w:val="20"/>
              </w:rPr>
              <w:t xml:space="preserve">    9.3 Specific Practical Embedded &amp; IoT Engineering Competencies Acquired</w:t>
            </w:r>
          </w:p>
        </w:tc>
        <w:tc>
          <w:tcPr>
            <w:tcW w:w="751" w:type="dxa"/>
            <w:tcMar>
              <w:top w:w="30" w:type="dxa"/>
              <w:left w:w="40" w:type="dxa"/>
              <w:bottom w:w="30" w:type="dxa"/>
              <w:right w:w="40" w:type="dxa"/>
            </w:tcMar>
          </w:tcPr>
          <w:p w14:paraId="48890DAF" w14:textId="77777777" w:rsidR="00585640" w:rsidRDefault="00000000">
            <w:pPr>
              <w:spacing w:before="40" w:after="40"/>
              <w:jc w:val="right"/>
            </w:pPr>
            <w:r>
              <w:rPr>
                <w:rFonts w:ascii="Calibri" w:hAnsi="Calibri"/>
                <w:b/>
                <w:color w:val="2B6CB0"/>
                <w:sz w:val="20"/>
              </w:rPr>
              <w:t>38</w:t>
            </w:r>
          </w:p>
        </w:tc>
      </w:tr>
      <w:tr w:rsidR="00585640" w14:paraId="0E31D441" w14:textId="77777777" w:rsidTr="00DF2B92">
        <w:trPr>
          <w:trHeight w:val="342"/>
          <w:jc w:val="center"/>
        </w:trPr>
        <w:tc>
          <w:tcPr>
            <w:tcW w:w="5908" w:type="dxa"/>
            <w:tcMar>
              <w:top w:w="30" w:type="dxa"/>
              <w:left w:w="40" w:type="dxa"/>
              <w:bottom w:w="30" w:type="dxa"/>
              <w:right w:w="40" w:type="dxa"/>
            </w:tcMar>
          </w:tcPr>
          <w:p w14:paraId="1CB07506" w14:textId="77777777" w:rsidR="00585640" w:rsidRDefault="00000000">
            <w:pPr>
              <w:spacing w:before="40" w:after="40"/>
            </w:pPr>
            <w:r>
              <w:rPr>
                <w:rFonts w:ascii="Calibri" w:hAnsi="Calibri"/>
                <w:color w:val="2D3748"/>
                <w:sz w:val="20"/>
              </w:rPr>
              <w:t>10. CONCLUSION &amp; REFERENCES</w:t>
            </w:r>
          </w:p>
        </w:tc>
        <w:tc>
          <w:tcPr>
            <w:tcW w:w="751" w:type="dxa"/>
            <w:tcMar>
              <w:top w:w="30" w:type="dxa"/>
              <w:left w:w="40" w:type="dxa"/>
              <w:bottom w:w="30" w:type="dxa"/>
              <w:right w:w="40" w:type="dxa"/>
            </w:tcMar>
          </w:tcPr>
          <w:p w14:paraId="38862B24" w14:textId="77777777" w:rsidR="00585640" w:rsidRDefault="00000000">
            <w:pPr>
              <w:spacing w:before="40" w:after="40"/>
              <w:jc w:val="right"/>
            </w:pPr>
            <w:r>
              <w:rPr>
                <w:rFonts w:ascii="Calibri" w:hAnsi="Calibri"/>
                <w:b/>
                <w:color w:val="2B6CB0"/>
                <w:sz w:val="20"/>
              </w:rPr>
              <w:t>39</w:t>
            </w:r>
          </w:p>
        </w:tc>
      </w:tr>
      <w:tr w:rsidR="00585640" w14:paraId="55C2BF08" w14:textId="77777777" w:rsidTr="00DF2B92">
        <w:trPr>
          <w:trHeight w:val="335"/>
          <w:jc w:val="center"/>
        </w:trPr>
        <w:tc>
          <w:tcPr>
            <w:tcW w:w="5908" w:type="dxa"/>
            <w:tcMar>
              <w:top w:w="30" w:type="dxa"/>
              <w:left w:w="40" w:type="dxa"/>
              <w:bottom w:w="30" w:type="dxa"/>
              <w:right w:w="40" w:type="dxa"/>
            </w:tcMar>
          </w:tcPr>
          <w:p w14:paraId="28A882BA" w14:textId="77777777" w:rsidR="00585640" w:rsidRDefault="00000000">
            <w:pPr>
              <w:spacing w:before="40" w:after="40"/>
            </w:pPr>
            <w:r>
              <w:rPr>
                <w:rFonts w:ascii="Calibri" w:hAnsi="Calibri"/>
                <w:color w:val="2D3748"/>
                <w:sz w:val="20"/>
              </w:rPr>
              <w:t xml:space="preserve">    10.1 Final Project Conclusion</w:t>
            </w:r>
          </w:p>
        </w:tc>
        <w:tc>
          <w:tcPr>
            <w:tcW w:w="751" w:type="dxa"/>
            <w:tcMar>
              <w:top w:w="30" w:type="dxa"/>
              <w:left w:w="40" w:type="dxa"/>
              <w:bottom w:w="30" w:type="dxa"/>
              <w:right w:w="40" w:type="dxa"/>
            </w:tcMar>
          </w:tcPr>
          <w:p w14:paraId="63ABED7D" w14:textId="77777777" w:rsidR="00585640" w:rsidRDefault="00000000">
            <w:pPr>
              <w:spacing w:before="40" w:after="40"/>
              <w:jc w:val="right"/>
            </w:pPr>
            <w:r>
              <w:rPr>
                <w:rFonts w:ascii="Calibri" w:hAnsi="Calibri"/>
                <w:b/>
                <w:color w:val="2B6CB0"/>
                <w:sz w:val="20"/>
              </w:rPr>
              <w:t>39</w:t>
            </w:r>
          </w:p>
        </w:tc>
      </w:tr>
      <w:tr w:rsidR="00585640" w14:paraId="1CA2D046" w14:textId="77777777" w:rsidTr="00DF2B92">
        <w:trPr>
          <w:trHeight w:val="342"/>
          <w:jc w:val="center"/>
        </w:trPr>
        <w:tc>
          <w:tcPr>
            <w:tcW w:w="5908" w:type="dxa"/>
            <w:tcMar>
              <w:top w:w="30" w:type="dxa"/>
              <w:left w:w="40" w:type="dxa"/>
              <w:bottom w:w="30" w:type="dxa"/>
              <w:right w:w="40" w:type="dxa"/>
            </w:tcMar>
          </w:tcPr>
          <w:p w14:paraId="2B2781F4" w14:textId="77777777" w:rsidR="00585640" w:rsidRDefault="00000000">
            <w:pPr>
              <w:spacing w:before="40" w:after="40"/>
            </w:pPr>
            <w:r>
              <w:rPr>
                <w:rFonts w:ascii="Calibri" w:hAnsi="Calibri"/>
                <w:color w:val="2D3748"/>
                <w:sz w:val="20"/>
              </w:rPr>
              <w:t xml:space="preserve">    10.2 IEEE-Style Bibliography &amp; Technical References</w:t>
            </w:r>
          </w:p>
        </w:tc>
        <w:tc>
          <w:tcPr>
            <w:tcW w:w="751" w:type="dxa"/>
            <w:tcMar>
              <w:top w:w="30" w:type="dxa"/>
              <w:left w:w="40" w:type="dxa"/>
              <w:bottom w:w="30" w:type="dxa"/>
              <w:right w:w="40" w:type="dxa"/>
            </w:tcMar>
          </w:tcPr>
          <w:p w14:paraId="25B144A2" w14:textId="77777777" w:rsidR="00585640" w:rsidRDefault="00000000">
            <w:pPr>
              <w:spacing w:before="40" w:after="40"/>
              <w:jc w:val="right"/>
            </w:pPr>
            <w:r>
              <w:rPr>
                <w:rFonts w:ascii="Calibri" w:hAnsi="Calibri"/>
                <w:b/>
                <w:color w:val="2B6CB0"/>
                <w:sz w:val="20"/>
              </w:rPr>
              <w:t>40</w:t>
            </w:r>
          </w:p>
        </w:tc>
      </w:tr>
    </w:tbl>
    <w:p w14:paraId="2D1CC39B" w14:textId="77777777" w:rsidR="00585640" w:rsidRDefault="00000000">
      <w:r>
        <w:br w:type="page"/>
      </w:r>
    </w:p>
    <w:p w14:paraId="4388D14C" w14:textId="77777777" w:rsidR="00585640" w:rsidRDefault="00000000" w:rsidP="00DF2B92">
      <w:pPr>
        <w:keepNext/>
        <w:spacing w:before="400"/>
        <w:jc w:val="center"/>
      </w:pPr>
      <w:r>
        <w:rPr>
          <w:rFonts w:ascii="Arial" w:hAnsi="Arial"/>
          <w:b/>
          <w:color w:val="003366"/>
          <w:sz w:val="32"/>
        </w:rPr>
        <w:lastRenderedPageBreak/>
        <w:t>LIST OF FIGURES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584"/>
        <w:gridCol w:w="6192"/>
        <w:gridCol w:w="1152"/>
      </w:tblGrid>
      <w:tr w:rsidR="00585640" w14:paraId="72B6546A" w14:textId="77777777">
        <w:trPr>
          <w:jc w:val="center"/>
        </w:trPr>
        <w:tc>
          <w:tcPr>
            <w:tcW w:w="1584" w:type="dxa"/>
            <w:shd w:val="clear" w:color="auto" w:fill="003366"/>
            <w:tcMar>
              <w:top w:w="80" w:type="dxa"/>
              <w:left w:w="80" w:type="dxa"/>
              <w:bottom w:w="80" w:type="dxa"/>
              <w:right w:w="80" w:type="dxa"/>
            </w:tcMar>
          </w:tcPr>
          <w:p w14:paraId="72D22F17" w14:textId="77777777" w:rsidR="00585640" w:rsidRDefault="00000000">
            <w:r>
              <w:rPr>
                <w:rFonts w:ascii="Arial" w:hAnsi="Arial"/>
                <w:b/>
                <w:color w:val="FFFFFF"/>
                <w:sz w:val="19"/>
              </w:rPr>
              <w:t>Figure No.</w:t>
            </w:r>
          </w:p>
        </w:tc>
        <w:tc>
          <w:tcPr>
            <w:tcW w:w="6192" w:type="dxa"/>
            <w:shd w:val="clear" w:color="auto" w:fill="003366"/>
            <w:tcMar>
              <w:top w:w="80" w:type="dxa"/>
              <w:left w:w="80" w:type="dxa"/>
              <w:bottom w:w="80" w:type="dxa"/>
              <w:right w:w="80" w:type="dxa"/>
            </w:tcMar>
          </w:tcPr>
          <w:p w14:paraId="0465876F" w14:textId="77777777" w:rsidR="00585640" w:rsidRDefault="00000000">
            <w:r>
              <w:rPr>
                <w:rFonts w:ascii="Arial" w:hAnsi="Arial"/>
                <w:b/>
                <w:color w:val="FFFFFF"/>
                <w:sz w:val="19"/>
              </w:rPr>
              <w:t>Figure Title &amp; Description</w:t>
            </w:r>
          </w:p>
        </w:tc>
        <w:tc>
          <w:tcPr>
            <w:tcW w:w="1152" w:type="dxa"/>
            <w:shd w:val="clear" w:color="auto" w:fill="003366"/>
            <w:tcMar>
              <w:top w:w="80" w:type="dxa"/>
              <w:left w:w="80" w:type="dxa"/>
              <w:bottom w:w="80" w:type="dxa"/>
              <w:right w:w="80" w:type="dxa"/>
            </w:tcMar>
          </w:tcPr>
          <w:p w14:paraId="46096D63" w14:textId="77777777" w:rsidR="00585640" w:rsidRDefault="00000000">
            <w:r>
              <w:rPr>
                <w:rFonts w:ascii="Arial" w:hAnsi="Arial"/>
                <w:b/>
                <w:color w:val="FFFFFF"/>
                <w:sz w:val="19"/>
              </w:rPr>
              <w:t>Page No.</w:t>
            </w:r>
          </w:p>
        </w:tc>
      </w:tr>
      <w:tr w:rsidR="00585640" w14:paraId="60D970F6" w14:textId="77777777">
        <w:trPr>
          <w:jc w:val="center"/>
        </w:trPr>
        <w:tc>
          <w:tcPr>
            <w:tcW w:w="1584" w:type="dxa"/>
            <w:shd w:val="clear" w:color="auto" w:fill="F8FAFC"/>
            <w:tcMar>
              <w:top w:w="60" w:type="dxa"/>
              <w:left w:w="80" w:type="dxa"/>
              <w:bottom w:w="60" w:type="dxa"/>
              <w:right w:w="80" w:type="dxa"/>
            </w:tcMar>
          </w:tcPr>
          <w:p w14:paraId="57D16476" w14:textId="77777777" w:rsidR="00585640" w:rsidRDefault="00000000">
            <w:r>
              <w:rPr>
                <w:rFonts w:ascii="Calibri" w:hAnsi="Calibri"/>
                <w:b/>
                <w:color w:val="003366"/>
                <w:sz w:val="20"/>
              </w:rPr>
              <w:t>Figure 1</w:t>
            </w:r>
          </w:p>
        </w:tc>
        <w:tc>
          <w:tcPr>
            <w:tcW w:w="6192" w:type="dxa"/>
            <w:shd w:val="clear" w:color="auto" w:fill="F8FAFC"/>
            <w:tcMar>
              <w:top w:w="60" w:type="dxa"/>
              <w:left w:w="80" w:type="dxa"/>
              <w:bottom w:w="60" w:type="dxa"/>
              <w:right w:w="80" w:type="dxa"/>
            </w:tcMar>
          </w:tcPr>
          <w:p w14:paraId="1707E9BF" w14:textId="77777777" w:rsidR="00585640" w:rsidRDefault="00000000">
            <w:r>
              <w:rPr>
                <w:rFonts w:ascii="Calibri" w:hAnsi="Calibri"/>
                <w:color w:val="2D3748"/>
                <w:sz w:val="20"/>
              </w:rPr>
              <w:t>Physical View of the ESP32-WROOM-32 Development Board Used in the Summer Training Project</w:t>
            </w:r>
          </w:p>
        </w:tc>
        <w:tc>
          <w:tcPr>
            <w:tcW w:w="1152" w:type="dxa"/>
            <w:shd w:val="clear" w:color="auto" w:fill="F8FAFC"/>
            <w:tcMar>
              <w:top w:w="60" w:type="dxa"/>
              <w:left w:w="80" w:type="dxa"/>
              <w:bottom w:w="60" w:type="dxa"/>
              <w:right w:w="80" w:type="dxa"/>
            </w:tcMar>
          </w:tcPr>
          <w:p w14:paraId="259F06ED" w14:textId="77777777" w:rsidR="00585640" w:rsidRDefault="00000000">
            <w:pPr>
              <w:jc w:val="right"/>
            </w:pPr>
            <w:r>
              <w:rPr>
                <w:rFonts w:ascii="Calibri" w:hAnsi="Calibri"/>
                <w:b/>
                <w:color w:val="2B6CB0"/>
                <w:sz w:val="20"/>
              </w:rPr>
              <w:t>9</w:t>
            </w:r>
          </w:p>
        </w:tc>
      </w:tr>
      <w:tr w:rsidR="00585640" w14:paraId="5D0E40CC" w14:textId="77777777">
        <w:trPr>
          <w:jc w:val="center"/>
        </w:trPr>
        <w:tc>
          <w:tcPr>
            <w:tcW w:w="1584" w:type="dxa"/>
            <w:shd w:val="clear" w:color="auto" w:fill="FFFFFF"/>
            <w:tcMar>
              <w:top w:w="60" w:type="dxa"/>
              <w:left w:w="80" w:type="dxa"/>
              <w:bottom w:w="60" w:type="dxa"/>
              <w:right w:w="80" w:type="dxa"/>
            </w:tcMar>
          </w:tcPr>
          <w:p w14:paraId="10CF766B" w14:textId="77777777" w:rsidR="00585640" w:rsidRDefault="00000000">
            <w:r>
              <w:rPr>
                <w:rFonts w:ascii="Calibri" w:hAnsi="Calibri"/>
                <w:b/>
                <w:color w:val="003366"/>
                <w:sz w:val="20"/>
              </w:rPr>
              <w:t>Figure 2</w:t>
            </w:r>
          </w:p>
        </w:tc>
        <w:tc>
          <w:tcPr>
            <w:tcW w:w="6192" w:type="dxa"/>
            <w:shd w:val="clear" w:color="auto" w:fill="FFFFFF"/>
            <w:tcMar>
              <w:top w:w="60" w:type="dxa"/>
              <w:left w:w="80" w:type="dxa"/>
              <w:bottom w:w="60" w:type="dxa"/>
              <w:right w:w="80" w:type="dxa"/>
            </w:tcMar>
          </w:tcPr>
          <w:p w14:paraId="01FEB3AD" w14:textId="77777777" w:rsidR="00585640" w:rsidRDefault="00000000">
            <w:r>
              <w:rPr>
                <w:rFonts w:ascii="Calibri" w:hAnsi="Calibri"/>
                <w:color w:val="2D3748"/>
                <w:sz w:val="20"/>
              </w:rPr>
              <w:t>Complete System Architecture Block Diagram of the 4-Channel Hybrid Smart Board</w:t>
            </w:r>
          </w:p>
        </w:tc>
        <w:tc>
          <w:tcPr>
            <w:tcW w:w="1152" w:type="dxa"/>
            <w:shd w:val="clear" w:color="auto" w:fill="FFFFFF"/>
            <w:tcMar>
              <w:top w:w="60" w:type="dxa"/>
              <w:left w:w="80" w:type="dxa"/>
              <w:bottom w:w="60" w:type="dxa"/>
              <w:right w:w="80" w:type="dxa"/>
            </w:tcMar>
          </w:tcPr>
          <w:p w14:paraId="233FAE4B" w14:textId="77777777" w:rsidR="00585640" w:rsidRDefault="00000000">
            <w:pPr>
              <w:jc w:val="right"/>
            </w:pPr>
            <w:r>
              <w:rPr>
                <w:rFonts w:ascii="Calibri" w:hAnsi="Calibri"/>
                <w:b/>
                <w:color w:val="2B6CB0"/>
                <w:sz w:val="20"/>
              </w:rPr>
              <w:t>6</w:t>
            </w:r>
          </w:p>
        </w:tc>
      </w:tr>
      <w:tr w:rsidR="00585640" w14:paraId="4D3F4D64" w14:textId="77777777">
        <w:trPr>
          <w:jc w:val="center"/>
        </w:trPr>
        <w:tc>
          <w:tcPr>
            <w:tcW w:w="1584" w:type="dxa"/>
            <w:shd w:val="clear" w:color="auto" w:fill="F8FAFC"/>
            <w:tcMar>
              <w:top w:w="60" w:type="dxa"/>
              <w:left w:w="80" w:type="dxa"/>
              <w:bottom w:w="60" w:type="dxa"/>
              <w:right w:w="80" w:type="dxa"/>
            </w:tcMar>
          </w:tcPr>
          <w:p w14:paraId="06D8C2E1" w14:textId="77777777" w:rsidR="00585640" w:rsidRDefault="00000000">
            <w:r>
              <w:rPr>
                <w:rFonts w:ascii="Calibri" w:hAnsi="Calibri"/>
                <w:b/>
                <w:color w:val="003366"/>
                <w:sz w:val="20"/>
              </w:rPr>
              <w:t>Figure 3</w:t>
            </w:r>
          </w:p>
        </w:tc>
        <w:tc>
          <w:tcPr>
            <w:tcW w:w="6192" w:type="dxa"/>
            <w:shd w:val="clear" w:color="auto" w:fill="F8FAFC"/>
            <w:tcMar>
              <w:top w:w="60" w:type="dxa"/>
              <w:left w:w="80" w:type="dxa"/>
              <w:bottom w:w="60" w:type="dxa"/>
              <w:right w:w="80" w:type="dxa"/>
            </w:tcMar>
          </w:tcPr>
          <w:p w14:paraId="44B8F360" w14:textId="77777777" w:rsidR="00585640" w:rsidRDefault="00000000">
            <w:r>
              <w:rPr>
                <w:rFonts w:ascii="Calibri" w:hAnsi="Calibri"/>
                <w:color w:val="2D3748"/>
                <w:sz w:val="20"/>
              </w:rPr>
              <w:t>Hardware Pin Mapping &amp; Wiring Infographic Showing All I/O Assignments</w:t>
            </w:r>
          </w:p>
        </w:tc>
        <w:tc>
          <w:tcPr>
            <w:tcW w:w="1152" w:type="dxa"/>
            <w:shd w:val="clear" w:color="auto" w:fill="F8FAFC"/>
            <w:tcMar>
              <w:top w:w="60" w:type="dxa"/>
              <w:left w:w="80" w:type="dxa"/>
              <w:bottom w:w="60" w:type="dxa"/>
              <w:right w:w="80" w:type="dxa"/>
            </w:tcMar>
          </w:tcPr>
          <w:p w14:paraId="065D8837" w14:textId="77777777" w:rsidR="00585640" w:rsidRDefault="00000000">
            <w:pPr>
              <w:jc w:val="right"/>
            </w:pPr>
            <w:r>
              <w:rPr>
                <w:rFonts w:ascii="Calibri" w:hAnsi="Calibri"/>
                <w:b/>
                <w:color w:val="2B6CB0"/>
                <w:sz w:val="20"/>
              </w:rPr>
              <w:t>15</w:t>
            </w:r>
          </w:p>
        </w:tc>
      </w:tr>
      <w:tr w:rsidR="00585640" w14:paraId="6402F7E2" w14:textId="77777777">
        <w:trPr>
          <w:jc w:val="center"/>
        </w:trPr>
        <w:tc>
          <w:tcPr>
            <w:tcW w:w="1584" w:type="dxa"/>
            <w:shd w:val="clear" w:color="auto" w:fill="FFFFFF"/>
            <w:tcMar>
              <w:top w:w="60" w:type="dxa"/>
              <w:left w:w="80" w:type="dxa"/>
              <w:bottom w:w="60" w:type="dxa"/>
              <w:right w:w="80" w:type="dxa"/>
            </w:tcMar>
          </w:tcPr>
          <w:p w14:paraId="1088E400" w14:textId="77777777" w:rsidR="00585640" w:rsidRDefault="00000000">
            <w:r>
              <w:rPr>
                <w:rFonts w:ascii="Calibri" w:hAnsi="Calibri"/>
                <w:b/>
                <w:color w:val="003366"/>
                <w:sz w:val="20"/>
              </w:rPr>
              <w:t>Figure 4</w:t>
            </w:r>
          </w:p>
        </w:tc>
        <w:tc>
          <w:tcPr>
            <w:tcW w:w="6192" w:type="dxa"/>
            <w:shd w:val="clear" w:color="auto" w:fill="FFFFFF"/>
            <w:tcMar>
              <w:top w:w="60" w:type="dxa"/>
              <w:left w:w="80" w:type="dxa"/>
              <w:bottom w:w="60" w:type="dxa"/>
              <w:right w:w="80" w:type="dxa"/>
            </w:tcMar>
          </w:tcPr>
          <w:p w14:paraId="6E9F9256" w14:textId="77777777" w:rsidR="00585640" w:rsidRDefault="00000000">
            <w:r>
              <w:rPr>
                <w:rFonts w:ascii="Calibri" w:hAnsi="Calibri"/>
                <w:color w:val="2D3748"/>
                <w:sz w:val="20"/>
              </w:rPr>
              <w:t>Complete Electronic Schematic &amp; Electrical Wiring Diagram of the Smart Board</w:t>
            </w:r>
          </w:p>
        </w:tc>
        <w:tc>
          <w:tcPr>
            <w:tcW w:w="1152" w:type="dxa"/>
            <w:shd w:val="clear" w:color="auto" w:fill="FFFFFF"/>
            <w:tcMar>
              <w:top w:w="60" w:type="dxa"/>
              <w:left w:w="80" w:type="dxa"/>
              <w:bottom w:w="60" w:type="dxa"/>
              <w:right w:w="80" w:type="dxa"/>
            </w:tcMar>
          </w:tcPr>
          <w:p w14:paraId="7ABDF23D" w14:textId="77777777" w:rsidR="00585640" w:rsidRDefault="00000000">
            <w:pPr>
              <w:jc w:val="right"/>
            </w:pPr>
            <w:r>
              <w:rPr>
                <w:rFonts w:ascii="Calibri" w:hAnsi="Calibri"/>
                <w:b/>
                <w:color w:val="2B6CB0"/>
                <w:sz w:val="20"/>
              </w:rPr>
              <w:t>17</w:t>
            </w:r>
          </w:p>
        </w:tc>
      </w:tr>
      <w:tr w:rsidR="00585640" w14:paraId="728A6133" w14:textId="77777777">
        <w:trPr>
          <w:jc w:val="center"/>
        </w:trPr>
        <w:tc>
          <w:tcPr>
            <w:tcW w:w="1584" w:type="dxa"/>
            <w:shd w:val="clear" w:color="auto" w:fill="F8FAFC"/>
            <w:tcMar>
              <w:top w:w="60" w:type="dxa"/>
              <w:left w:w="80" w:type="dxa"/>
              <w:bottom w:w="60" w:type="dxa"/>
              <w:right w:w="80" w:type="dxa"/>
            </w:tcMar>
          </w:tcPr>
          <w:p w14:paraId="60EC7E54" w14:textId="77777777" w:rsidR="00585640" w:rsidRDefault="00000000">
            <w:r>
              <w:rPr>
                <w:rFonts w:ascii="Calibri" w:hAnsi="Calibri"/>
                <w:b/>
                <w:color w:val="003366"/>
                <w:sz w:val="20"/>
              </w:rPr>
              <w:t>Figure 5</w:t>
            </w:r>
          </w:p>
        </w:tc>
        <w:tc>
          <w:tcPr>
            <w:tcW w:w="6192" w:type="dxa"/>
            <w:shd w:val="clear" w:color="auto" w:fill="F8FAFC"/>
            <w:tcMar>
              <w:top w:w="60" w:type="dxa"/>
              <w:left w:w="80" w:type="dxa"/>
              <w:bottom w:w="60" w:type="dxa"/>
              <w:right w:w="80" w:type="dxa"/>
            </w:tcMar>
          </w:tcPr>
          <w:p w14:paraId="6BB74590" w14:textId="77777777" w:rsidR="00585640" w:rsidRDefault="00000000">
            <w:r>
              <w:rPr>
                <w:rFonts w:ascii="Calibri" w:hAnsi="Calibri"/>
                <w:color w:val="2D3748"/>
                <w:sz w:val="20"/>
              </w:rPr>
              <w:t>Hardware &amp; Firmware Timing Waveform Diagram Showing Edge Detection, Debounce, and Sync</w:t>
            </w:r>
          </w:p>
        </w:tc>
        <w:tc>
          <w:tcPr>
            <w:tcW w:w="1152" w:type="dxa"/>
            <w:shd w:val="clear" w:color="auto" w:fill="F8FAFC"/>
            <w:tcMar>
              <w:top w:w="60" w:type="dxa"/>
              <w:left w:w="80" w:type="dxa"/>
              <w:bottom w:w="60" w:type="dxa"/>
              <w:right w:w="80" w:type="dxa"/>
            </w:tcMar>
          </w:tcPr>
          <w:p w14:paraId="70F4987A" w14:textId="77777777" w:rsidR="00585640" w:rsidRDefault="00000000">
            <w:pPr>
              <w:jc w:val="right"/>
            </w:pPr>
            <w:r>
              <w:rPr>
                <w:rFonts w:ascii="Calibri" w:hAnsi="Calibri"/>
                <w:b/>
                <w:color w:val="2B6CB0"/>
                <w:sz w:val="20"/>
              </w:rPr>
              <w:t>20</w:t>
            </w:r>
          </w:p>
        </w:tc>
      </w:tr>
      <w:tr w:rsidR="00585640" w14:paraId="5FD037F3" w14:textId="77777777">
        <w:trPr>
          <w:jc w:val="center"/>
        </w:trPr>
        <w:tc>
          <w:tcPr>
            <w:tcW w:w="1584" w:type="dxa"/>
            <w:shd w:val="clear" w:color="auto" w:fill="FFFFFF"/>
            <w:tcMar>
              <w:top w:w="60" w:type="dxa"/>
              <w:left w:w="80" w:type="dxa"/>
              <w:bottom w:w="60" w:type="dxa"/>
              <w:right w:w="80" w:type="dxa"/>
            </w:tcMar>
          </w:tcPr>
          <w:p w14:paraId="41BFDC7C" w14:textId="77777777" w:rsidR="00585640" w:rsidRDefault="00000000">
            <w:r>
              <w:rPr>
                <w:rFonts w:ascii="Calibri" w:hAnsi="Calibri"/>
                <w:b/>
                <w:color w:val="003366"/>
                <w:sz w:val="20"/>
              </w:rPr>
              <w:t>Figure 6</w:t>
            </w:r>
          </w:p>
        </w:tc>
        <w:tc>
          <w:tcPr>
            <w:tcW w:w="6192" w:type="dxa"/>
            <w:shd w:val="clear" w:color="auto" w:fill="FFFFFF"/>
            <w:tcMar>
              <w:top w:w="60" w:type="dxa"/>
              <w:left w:w="80" w:type="dxa"/>
              <w:bottom w:w="60" w:type="dxa"/>
              <w:right w:w="80" w:type="dxa"/>
            </w:tcMar>
          </w:tcPr>
          <w:p w14:paraId="787A5DBB" w14:textId="77777777" w:rsidR="00585640" w:rsidRDefault="00000000">
            <w:r>
              <w:rPr>
                <w:rFonts w:ascii="Calibri" w:hAnsi="Calibri"/>
                <w:color w:val="2D3748"/>
                <w:sz w:val="20"/>
              </w:rPr>
              <w:t>Firmware Execution &amp; Algorithm Flowchart Showing Non-Blocking Offline &amp; Cloud Sync</w:t>
            </w:r>
          </w:p>
        </w:tc>
        <w:tc>
          <w:tcPr>
            <w:tcW w:w="1152" w:type="dxa"/>
            <w:shd w:val="clear" w:color="auto" w:fill="FFFFFF"/>
            <w:tcMar>
              <w:top w:w="60" w:type="dxa"/>
              <w:left w:w="80" w:type="dxa"/>
              <w:bottom w:w="60" w:type="dxa"/>
              <w:right w:w="80" w:type="dxa"/>
            </w:tcMar>
          </w:tcPr>
          <w:p w14:paraId="096AC33A" w14:textId="77777777" w:rsidR="00585640" w:rsidRDefault="00000000">
            <w:pPr>
              <w:jc w:val="right"/>
            </w:pPr>
            <w:r>
              <w:rPr>
                <w:rFonts w:ascii="Calibri" w:hAnsi="Calibri"/>
                <w:b/>
                <w:color w:val="2B6CB0"/>
                <w:sz w:val="20"/>
              </w:rPr>
              <w:t>21</w:t>
            </w:r>
          </w:p>
        </w:tc>
      </w:tr>
    </w:tbl>
    <w:p w14:paraId="51FF41BD" w14:textId="77777777" w:rsidR="00585640" w:rsidRDefault="00585640">
      <w:pPr>
        <w:spacing w:before="480"/>
      </w:pPr>
    </w:p>
    <w:p w14:paraId="4889CF0B" w14:textId="77777777" w:rsidR="00585640" w:rsidRDefault="00000000" w:rsidP="00DF2B92">
      <w:pPr>
        <w:keepNext/>
        <w:spacing w:before="400"/>
        <w:jc w:val="center"/>
      </w:pPr>
      <w:r>
        <w:rPr>
          <w:rFonts w:ascii="Arial" w:hAnsi="Arial"/>
          <w:b/>
          <w:color w:val="003366"/>
          <w:sz w:val="32"/>
        </w:rPr>
        <w:t>LIST OF TABLES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584"/>
        <w:gridCol w:w="6192"/>
        <w:gridCol w:w="1152"/>
      </w:tblGrid>
      <w:tr w:rsidR="00585640" w14:paraId="23629181" w14:textId="77777777">
        <w:trPr>
          <w:jc w:val="center"/>
        </w:trPr>
        <w:tc>
          <w:tcPr>
            <w:tcW w:w="1584" w:type="dxa"/>
            <w:shd w:val="clear" w:color="auto" w:fill="003366"/>
            <w:tcMar>
              <w:top w:w="80" w:type="dxa"/>
              <w:left w:w="80" w:type="dxa"/>
              <w:bottom w:w="80" w:type="dxa"/>
              <w:right w:w="80" w:type="dxa"/>
            </w:tcMar>
          </w:tcPr>
          <w:p w14:paraId="69D8BB99" w14:textId="77777777" w:rsidR="00585640" w:rsidRDefault="00000000">
            <w:r>
              <w:rPr>
                <w:rFonts w:ascii="Arial" w:hAnsi="Arial"/>
                <w:b/>
                <w:color w:val="FFFFFF"/>
                <w:sz w:val="19"/>
              </w:rPr>
              <w:t>Table No.</w:t>
            </w:r>
          </w:p>
        </w:tc>
        <w:tc>
          <w:tcPr>
            <w:tcW w:w="6192" w:type="dxa"/>
            <w:shd w:val="clear" w:color="auto" w:fill="003366"/>
            <w:tcMar>
              <w:top w:w="80" w:type="dxa"/>
              <w:left w:w="80" w:type="dxa"/>
              <w:bottom w:w="80" w:type="dxa"/>
              <w:right w:w="80" w:type="dxa"/>
            </w:tcMar>
          </w:tcPr>
          <w:p w14:paraId="3AA1DE49" w14:textId="77777777" w:rsidR="00585640" w:rsidRDefault="00000000">
            <w:r>
              <w:rPr>
                <w:rFonts w:ascii="Arial" w:hAnsi="Arial"/>
                <w:b/>
                <w:color w:val="FFFFFF"/>
                <w:sz w:val="19"/>
              </w:rPr>
              <w:t>Table Title &amp; Description</w:t>
            </w:r>
          </w:p>
        </w:tc>
        <w:tc>
          <w:tcPr>
            <w:tcW w:w="1152" w:type="dxa"/>
            <w:shd w:val="clear" w:color="auto" w:fill="003366"/>
            <w:tcMar>
              <w:top w:w="80" w:type="dxa"/>
              <w:left w:w="80" w:type="dxa"/>
              <w:bottom w:w="80" w:type="dxa"/>
              <w:right w:w="80" w:type="dxa"/>
            </w:tcMar>
          </w:tcPr>
          <w:p w14:paraId="6ED95A1A" w14:textId="77777777" w:rsidR="00585640" w:rsidRDefault="00000000">
            <w:r>
              <w:rPr>
                <w:rFonts w:ascii="Arial" w:hAnsi="Arial"/>
                <w:b/>
                <w:color w:val="FFFFFF"/>
                <w:sz w:val="19"/>
              </w:rPr>
              <w:t>Page No.</w:t>
            </w:r>
          </w:p>
        </w:tc>
      </w:tr>
      <w:tr w:rsidR="00585640" w14:paraId="6A5D3B3D" w14:textId="77777777">
        <w:trPr>
          <w:jc w:val="center"/>
        </w:trPr>
        <w:tc>
          <w:tcPr>
            <w:tcW w:w="1584" w:type="dxa"/>
            <w:shd w:val="clear" w:color="auto" w:fill="F8FAFC"/>
            <w:tcMar>
              <w:top w:w="60" w:type="dxa"/>
              <w:left w:w="80" w:type="dxa"/>
              <w:bottom w:w="60" w:type="dxa"/>
              <w:right w:w="80" w:type="dxa"/>
            </w:tcMar>
          </w:tcPr>
          <w:p w14:paraId="1774D7A9" w14:textId="77777777" w:rsidR="00585640" w:rsidRDefault="00000000">
            <w:r>
              <w:rPr>
                <w:rFonts w:ascii="Calibri" w:hAnsi="Calibri"/>
                <w:b/>
                <w:color w:val="003366"/>
                <w:sz w:val="20"/>
              </w:rPr>
              <w:t>Table 1</w:t>
            </w:r>
          </w:p>
        </w:tc>
        <w:tc>
          <w:tcPr>
            <w:tcW w:w="6192" w:type="dxa"/>
            <w:shd w:val="clear" w:color="auto" w:fill="F8FAFC"/>
            <w:tcMar>
              <w:top w:w="60" w:type="dxa"/>
              <w:left w:w="80" w:type="dxa"/>
              <w:bottom w:w="60" w:type="dxa"/>
              <w:right w:w="80" w:type="dxa"/>
            </w:tcMar>
          </w:tcPr>
          <w:p w14:paraId="7882210B" w14:textId="77777777" w:rsidR="00585640" w:rsidRDefault="00000000">
            <w:r>
              <w:rPr>
                <w:rFonts w:ascii="Calibri" w:hAnsi="Calibri"/>
                <w:color w:val="2D3748"/>
                <w:sz w:val="20"/>
              </w:rPr>
              <w:t>System Component Power Budget and DC Current Consumption Analysis</w:t>
            </w:r>
          </w:p>
        </w:tc>
        <w:tc>
          <w:tcPr>
            <w:tcW w:w="1152" w:type="dxa"/>
            <w:shd w:val="clear" w:color="auto" w:fill="F8FAFC"/>
            <w:tcMar>
              <w:top w:w="60" w:type="dxa"/>
              <w:left w:w="80" w:type="dxa"/>
              <w:bottom w:w="60" w:type="dxa"/>
              <w:right w:w="80" w:type="dxa"/>
            </w:tcMar>
          </w:tcPr>
          <w:p w14:paraId="333A9B1B" w14:textId="77777777" w:rsidR="00585640" w:rsidRDefault="00000000">
            <w:pPr>
              <w:jc w:val="right"/>
            </w:pPr>
            <w:r>
              <w:rPr>
                <w:rFonts w:ascii="Calibri" w:hAnsi="Calibri"/>
                <w:b/>
                <w:color w:val="2B6CB0"/>
                <w:sz w:val="20"/>
              </w:rPr>
              <w:t>8</w:t>
            </w:r>
          </w:p>
        </w:tc>
      </w:tr>
      <w:tr w:rsidR="00585640" w14:paraId="35A51CB2" w14:textId="77777777">
        <w:trPr>
          <w:jc w:val="center"/>
        </w:trPr>
        <w:tc>
          <w:tcPr>
            <w:tcW w:w="1584" w:type="dxa"/>
            <w:shd w:val="clear" w:color="auto" w:fill="FFFFFF"/>
            <w:tcMar>
              <w:top w:w="60" w:type="dxa"/>
              <w:left w:w="80" w:type="dxa"/>
              <w:bottom w:w="60" w:type="dxa"/>
              <w:right w:w="80" w:type="dxa"/>
            </w:tcMar>
          </w:tcPr>
          <w:p w14:paraId="15B68A99" w14:textId="77777777" w:rsidR="00585640" w:rsidRDefault="00000000">
            <w:r>
              <w:rPr>
                <w:rFonts w:ascii="Calibri" w:hAnsi="Calibri"/>
                <w:b/>
                <w:color w:val="003366"/>
                <w:sz w:val="20"/>
              </w:rPr>
              <w:t>Table 2</w:t>
            </w:r>
          </w:p>
        </w:tc>
        <w:tc>
          <w:tcPr>
            <w:tcW w:w="6192" w:type="dxa"/>
            <w:shd w:val="clear" w:color="auto" w:fill="FFFFFF"/>
            <w:tcMar>
              <w:top w:w="60" w:type="dxa"/>
              <w:left w:w="80" w:type="dxa"/>
              <w:bottom w:w="60" w:type="dxa"/>
              <w:right w:w="80" w:type="dxa"/>
            </w:tcMar>
          </w:tcPr>
          <w:p w14:paraId="16EFD797" w14:textId="77777777" w:rsidR="00585640" w:rsidRDefault="00000000">
            <w:r>
              <w:rPr>
                <w:rFonts w:ascii="Calibri" w:hAnsi="Calibri"/>
                <w:color w:val="2D3748"/>
                <w:sz w:val="20"/>
              </w:rPr>
              <w:t>Complete Hardware GPIO and Blynk Datastream Mapping Table</w:t>
            </w:r>
          </w:p>
        </w:tc>
        <w:tc>
          <w:tcPr>
            <w:tcW w:w="1152" w:type="dxa"/>
            <w:shd w:val="clear" w:color="auto" w:fill="FFFFFF"/>
            <w:tcMar>
              <w:top w:w="60" w:type="dxa"/>
              <w:left w:w="80" w:type="dxa"/>
              <w:bottom w:w="60" w:type="dxa"/>
              <w:right w:w="80" w:type="dxa"/>
            </w:tcMar>
          </w:tcPr>
          <w:p w14:paraId="0A2E84B0" w14:textId="77777777" w:rsidR="00585640" w:rsidRDefault="00000000">
            <w:pPr>
              <w:jc w:val="right"/>
            </w:pPr>
            <w:r>
              <w:rPr>
                <w:rFonts w:ascii="Calibri" w:hAnsi="Calibri"/>
                <w:b/>
                <w:color w:val="2B6CB0"/>
                <w:sz w:val="20"/>
              </w:rPr>
              <w:t>16</w:t>
            </w:r>
          </w:p>
        </w:tc>
      </w:tr>
      <w:tr w:rsidR="00585640" w14:paraId="3EB9EF08" w14:textId="77777777">
        <w:trPr>
          <w:jc w:val="center"/>
        </w:trPr>
        <w:tc>
          <w:tcPr>
            <w:tcW w:w="1584" w:type="dxa"/>
            <w:shd w:val="clear" w:color="auto" w:fill="F8FAFC"/>
            <w:tcMar>
              <w:top w:w="60" w:type="dxa"/>
              <w:left w:w="80" w:type="dxa"/>
              <w:bottom w:w="60" w:type="dxa"/>
              <w:right w:w="80" w:type="dxa"/>
            </w:tcMar>
          </w:tcPr>
          <w:p w14:paraId="1A4A9A74" w14:textId="77777777" w:rsidR="00585640" w:rsidRDefault="00000000">
            <w:r>
              <w:rPr>
                <w:rFonts w:ascii="Calibri" w:hAnsi="Calibri"/>
                <w:b/>
                <w:color w:val="003366"/>
                <w:sz w:val="20"/>
              </w:rPr>
              <w:t>Table 3</w:t>
            </w:r>
          </w:p>
        </w:tc>
        <w:tc>
          <w:tcPr>
            <w:tcW w:w="6192" w:type="dxa"/>
            <w:shd w:val="clear" w:color="auto" w:fill="F8FAFC"/>
            <w:tcMar>
              <w:top w:w="60" w:type="dxa"/>
              <w:left w:w="80" w:type="dxa"/>
              <w:bottom w:w="60" w:type="dxa"/>
              <w:right w:w="80" w:type="dxa"/>
            </w:tcMar>
          </w:tcPr>
          <w:p w14:paraId="3B141A0D" w14:textId="77777777" w:rsidR="00585640" w:rsidRDefault="00000000">
            <w:r>
              <w:rPr>
                <w:rFonts w:ascii="Calibri" w:hAnsi="Calibri"/>
                <w:color w:val="2D3748"/>
                <w:sz w:val="20"/>
              </w:rPr>
              <w:t>Optocoupler Relay Channel Assignment and AC Mains Appliance Specifications</w:t>
            </w:r>
          </w:p>
        </w:tc>
        <w:tc>
          <w:tcPr>
            <w:tcW w:w="1152" w:type="dxa"/>
            <w:shd w:val="clear" w:color="auto" w:fill="F8FAFC"/>
            <w:tcMar>
              <w:top w:w="60" w:type="dxa"/>
              <w:left w:w="80" w:type="dxa"/>
              <w:bottom w:w="60" w:type="dxa"/>
              <w:right w:w="80" w:type="dxa"/>
            </w:tcMar>
          </w:tcPr>
          <w:p w14:paraId="0D382A42" w14:textId="77777777" w:rsidR="00585640" w:rsidRDefault="00000000">
            <w:pPr>
              <w:jc w:val="right"/>
            </w:pPr>
            <w:r>
              <w:rPr>
                <w:rFonts w:ascii="Calibri" w:hAnsi="Calibri"/>
                <w:b/>
                <w:color w:val="2B6CB0"/>
                <w:sz w:val="20"/>
              </w:rPr>
              <w:t>19</w:t>
            </w:r>
          </w:p>
        </w:tc>
      </w:tr>
      <w:tr w:rsidR="00585640" w14:paraId="5A01AC8B" w14:textId="77777777">
        <w:trPr>
          <w:jc w:val="center"/>
        </w:trPr>
        <w:tc>
          <w:tcPr>
            <w:tcW w:w="1584" w:type="dxa"/>
            <w:shd w:val="clear" w:color="auto" w:fill="FFFFFF"/>
            <w:tcMar>
              <w:top w:w="60" w:type="dxa"/>
              <w:left w:w="80" w:type="dxa"/>
              <w:bottom w:w="60" w:type="dxa"/>
              <w:right w:w="80" w:type="dxa"/>
            </w:tcMar>
          </w:tcPr>
          <w:p w14:paraId="7E13E390" w14:textId="77777777" w:rsidR="00585640" w:rsidRDefault="00000000">
            <w:r>
              <w:rPr>
                <w:rFonts w:ascii="Calibri" w:hAnsi="Calibri"/>
                <w:b/>
                <w:color w:val="003366"/>
                <w:sz w:val="20"/>
              </w:rPr>
              <w:t>Table 4</w:t>
            </w:r>
          </w:p>
        </w:tc>
        <w:tc>
          <w:tcPr>
            <w:tcW w:w="6192" w:type="dxa"/>
            <w:shd w:val="clear" w:color="auto" w:fill="FFFFFF"/>
            <w:tcMar>
              <w:top w:w="60" w:type="dxa"/>
              <w:left w:w="80" w:type="dxa"/>
              <w:bottom w:w="60" w:type="dxa"/>
              <w:right w:w="80" w:type="dxa"/>
            </w:tcMar>
          </w:tcPr>
          <w:p w14:paraId="5C0E0D76" w14:textId="77777777" w:rsidR="00585640" w:rsidRDefault="00000000">
            <w:r>
              <w:rPr>
                <w:rFonts w:ascii="Calibri" w:hAnsi="Calibri"/>
                <w:color w:val="2D3748"/>
                <w:sz w:val="20"/>
              </w:rPr>
              <w:t>Summary of Experimental Testing Results across Online, Offline, and Recovery Modes</w:t>
            </w:r>
          </w:p>
        </w:tc>
        <w:tc>
          <w:tcPr>
            <w:tcW w:w="1152" w:type="dxa"/>
            <w:shd w:val="clear" w:color="auto" w:fill="FFFFFF"/>
            <w:tcMar>
              <w:top w:w="60" w:type="dxa"/>
              <w:left w:w="80" w:type="dxa"/>
              <w:bottom w:w="60" w:type="dxa"/>
              <w:right w:w="80" w:type="dxa"/>
            </w:tcMar>
          </w:tcPr>
          <w:p w14:paraId="22275557" w14:textId="77777777" w:rsidR="00585640" w:rsidRDefault="00000000">
            <w:pPr>
              <w:jc w:val="right"/>
            </w:pPr>
            <w:r>
              <w:rPr>
                <w:rFonts w:ascii="Calibri" w:hAnsi="Calibri"/>
                <w:b/>
                <w:color w:val="2B6CB0"/>
                <w:sz w:val="20"/>
              </w:rPr>
              <w:t>32</w:t>
            </w:r>
          </w:p>
        </w:tc>
      </w:tr>
    </w:tbl>
    <w:p w14:paraId="0D452458" w14:textId="77777777" w:rsidR="00585640" w:rsidRDefault="00000000">
      <w:r>
        <w:br w:type="page"/>
      </w:r>
    </w:p>
    <w:p w14:paraId="30900143" w14:textId="77777777" w:rsidR="00585640" w:rsidRDefault="00000000" w:rsidP="00DF2B92">
      <w:pPr>
        <w:keepNext/>
        <w:spacing w:before="400"/>
        <w:jc w:val="center"/>
      </w:pPr>
      <w:r>
        <w:rPr>
          <w:rFonts w:ascii="Arial" w:hAnsi="Arial"/>
          <w:b/>
          <w:color w:val="003366"/>
          <w:sz w:val="32"/>
        </w:rPr>
        <w:lastRenderedPageBreak/>
        <w:t>LIST OF ABBREVIATIONS &amp; ACRONYMS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6768"/>
      </w:tblGrid>
      <w:tr w:rsidR="00585640" w14:paraId="3D512B64" w14:textId="77777777">
        <w:trPr>
          <w:jc w:val="center"/>
        </w:trPr>
        <w:tc>
          <w:tcPr>
            <w:tcW w:w="2160" w:type="dxa"/>
            <w:shd w:val="clear" w:color="auto" w:fill="003366"/>
            <w:tcMar>
              <w:top w:w="80" w:type="dxa"/>
              <w:left w:w="100" w:type="dxa"/>
              <w:bottom w:w="80" w:type="dxa"/>
              <w:right w:w="100" w:type="dxa"/>
            </w:tcMar>
          </w:tcPr>
          <w:p w14:paraId="1F8D3126" w14:textId="77777777" w:rsidR="00585640" w:rsidRDefault="00000000">
            <w:r>
              <w:rPr>
                <w:rFonts w:ascii="Arial" w:hAnsi="Arial"/>
                <w:b/>
                <w:color w:val="FFFFFF"/>
                <w:sz w:val="19"/>
              </w:rPr>
              <w:t>Abbreviation / Acronym</w:t>
            </w:r>
          </w:p>
        </w:tc>
        <w:tc>
          <w:tcPr>
            <w:tcW w:w="6768" w:type="dxa"/>
            <w:shd w:val="clear" w:color="auto" w:fill="003366"/>
            <w:tcMar>
              <w:top w:w="80" w:type="dxa"/>
              <w:left w:w="100" w:type="dxa"/>
              <w:bottom w:w="80" w:type="dxa"/>
              <w:right w:w="100" w:type="dxa"/>
            </w:tcMar>
          </w:tcPr>
          <w:p w14:paraId="06A32F10" w14:textId="77777777" w:rsidR="00585640" w:rsidRDefault="00000000">
            <w:r>
              <w:rPr>
                <w:rFonts w:ascii="Arial" w:hAnsi="Arial"/>
                <w:b/>
                <w:color w:val="FFFFFF"/>
                <w:sz w:val="19"/>
              </w:rPr>
              <w:t>Full Technical Term &amp; Definition</w:t>
            </w:r>
          </w:p>
        </w:tc>
      </w:tr>
      <w:tr w:rsidR="00585640" w14:paraId="44C726B0" w14:textId="77777777">
        <w:trPr>
          <w:jc w:val="center"/>
        </w:trPr>
        <w:tc>
          <w:tcPr>
            <w:tcW w:w="2160" w:type="dxa"/>
            <w:shd w:val="clear" w:color="auto" w:fill="F8FAFC"/>
            <w:tcMar>
              <w:top w:w="60" w:type="dxa"/>
              <w:left w:w="100" w:type="dxa"/>
              <w:bottom w:w="60" w:type="dxa"/>
              <w:right w:w="100" w:type="dxa"/>
            </w:tcMar>
          </w:tcPr>
          <w:p w14:paraId="6DFA661B" w14:textId="77777777" w:rsidR="00585640" w:rsidRDefault="00000000">
            <w:r>
              <w:rPr>
                <w:rFonts w:ascii="Calibri" w:hAnsi="Calibri"/>
                <w:b/>
                <w:color w:val="003366"/>
                <w:sz w:val="20"/>
              </w:rPr>
              <w:t>AC</w:t>
            </w:r>
          </w:p>
        </w:tc>
        <w:tc>
          <w:tcPr>
            <w:tcW w:w="6768" w:type="dxa"/>
            <w:shd w:val="clear" w:color="auto" w:fill="F8FAFC"/>
            <w:tcMar>
              <w:top w:w="60" w:type="dxa"/>
              <w:left w:w="100" w:type="dxa"/>
              <w:bottom w:w="60" w:type="dxa"/>
              <w:right w:w="100" w:type="dxa"/>
            </w:tcMar>
          </w:tcPr>
          <w:p w14:paraId="3A2BFE4A" w14:textId="77777777" w:rsidR="00585640" w:rsidRDefault="00000000">
            <w:r>
              <w:rPr>
                <w:rFonts w:ascii="Calibri" w:hAnsi="Calibri"/>
                <w:color w:val="2D3748"/>
                <w:sz w:val="20"/>
              </w:rPr>
              <w:t>Alternating Current — Standard high-voltage residential electrical power (230V, 50Hz in India).</w:t>
            </w:r>
          </w:p>
        </w:tc>
      </w:tr>
      <w:tr w:rsidR="00585640" w14:paraId="5581C9D2" w14:textId="77777777">
        <w:trPr>
          <w:jc w:val="center"/>
        </w:trPr>
        <w:tc>
          <w:tcPr>
            <w:tcW w:w="2160" w:type="dxa"/>
            <w:shd w:val="clear" w:color="auto" w:fill="FFFFFF"/>
            <w:tcMar>
              <w:top w:w="60" w:type="dxa"/>
              <w:left w:w="100" w:type="dxa"/>
              <w:bottom w:w="60" w:type="dxa"/>
              <w:right w:w="100" w:type="dxa"/>
            </w:tcMar>
          </w:tcPr>
          <w:p w14:paraId="2724048E" w14:textId="77777777" w:rsidR="00585640" w:rsidRDefault="00000000">
            <w:r>
              <w:rPr>
                <w:rFonts w:ascii="Calibri" w:hAnsi="Calibri"/>
                <w:b/>
                <w:color w:val="003366"/>
                <w:sz w:val="20"/>
              </w:rPr>
              <w:t>DC</w:t>
            </w:r>
          </w:p>
        </w:tc>
        <w:tc>
          <w:tcPr>
            <w:tcW w:w="6768" w:type="dxa"/>
            <w:shd w:val="clear" w:color="auto" w:fill="FFFFFF"/>
            <w:tcMar>
              <w:top w:w="60" w:type="dxa"/>
              <w:left w:w="100" w:type="dxa"/>
              <w:bottom w:w="60" w:type="dxa"/>
              <w:right w:w="100" w:type="dxa"/>
            </w:tcMar>
          </w:tcPr>
          <w:p w14:paraId="2BCF9487" w14:textId="77777777" w:rsidR="00585640" w:rsidRDefault="00000000">
            <w:r>
              <w:rPr>
                <w:rFonts w:ascii="Calibri" w:hAnsi="Calibri"/>
                <w:color w:val="2D3748"/>
                <w:sz w:val="20"/>
              </w:rPr>
              <w:t>Direct Current — Low-voltage regulated power used by microcontrollers and logic ICs (5V / 3.3V).</w:t>
            </w:r>
          </w:p>
        </w:tc>
      </w:tr>
      <w:tr w:rsidR="00585640" w14:paraId="36820F42" w14:textId="77777777">
        <w:trPr>
          <w:jc w:val="center"/>
        </w:trPr>
        <w:tc>
          <w:tcPr>
            <w:tcW w:w="2160" w:type="dxa"/>
            <w:shd w:val="clear" w:color="auto" w:fill="F8FAFC"/>
            <w:tcMar>
              <w:top w:w="60" w:type="dxa"/>
              <w:left w:w="100" w:type="dxa"/>
              <w:bottom w:w="60" w:type="dxa"/>
              <w:right w:w="100" w:type="dxa"/>
            </w:tcMar>
          </w:tcPr>
          <w:p w14:paraId="6F2861C4" w14:textId="77777777" w:rsidR="00585640" w:rsidRDefault="00000000">
            <w:r>
              <w:rPr>
                <w:rFonts w:ascii="Calibri" w:hAnsi="Calibri"/>
                <w:b/>
                <w:color w:val="003366"/>
                <w:sz w:val="20"/>
              </w:rPr>
              <w:t>ESP32</w:t>
            </w:r>
          </w:p>
        </w:tc>
        <w:tc>
          <w:tcPr>
            <w:tcW w:w="6768" w:type="dxa"/>
            <w:shd w:val="clear" w:color="auto" w:fill="F8FAFC"/>
            <w:tcMar>
              <w:top w:w="60" w:type="dxa"/>
              <w:left w:w="100" w:type="dxa"/>
              <w:bottom w:w="60" w:type="dxa"/>
              <w:right w:w="100" w:type="dxa"/>
            </w:tcMar>
          </w:tcPr>
          <w:p w14:paraId="7B3B8C4B" w14:textId="77777777" w:rsidR="00585640" w:rsidRDefault="00000000">
            <w:r>
              <w:rPr>
                <w:rFonts w:ascii="Calibri" w:hAnsi="Calibri"/>
                <w:color w:val="2D3748"/>
                <w:sz w:val="20"/>
              </w:rPr>
              <w:t>Espressif Systems 32-bit System-on-Chip (Dual-core Xtensa LX6 microprocessor with Wi-Fi &amp; BLE).</w:t>
            </w:r>
          </w:p>
        </w:tc>
      </w:tr>
      <w:tr w:rsidR="00585640" w14:paraId="161E612A" w14:textId="77777777">
        <w:trPr>
          <w:jc w:val="center"/>
        </w:trPr>
        <w:tc>
          <w:tcPr>
            <w:tcW w:w="2160" w:type="dxa"/>
            <w:shd w:val="clear" w:color="auto" w:fill="FFFFFF"/>
            <w:tcMar>
              <w:top w:w="60" w:type="dxa"/>
              <w:left w:w="100" w:type="dxa"/>
              <w:bottom w:w="60" w:type="dxa"/>
              <w:right w:w="100" w:type="dxa"/>
            </w:tcMar>
          </w:tcPr>
          <w:p w14:paraId="3690341D" w14:textId="77777777" w:rsidR="00585640" w:rsidRDefault="00000000">
            <w:r>
              <w:rPr>
                <w:rFonts w:ascii="Calibri" w:hAnsi="Calibri"/>
                <w:b/>
                <w:color w:val="003366"/>
                <w:sz w:val="20"/>
              </w:rPr>
              <w:t>GPIO</w:t>
            </w:r>
          </w:p>
        </w:tc>
        <w:tc>
          <w:tcPr>
            <w:tcW w:w="6768" w:type="dxa"/>
            <w:shd w:val="clear" w:color="auto" w:fill="FFFFFF"/>
            <w:tcMar>
              <w:top w:w="60" w:type="dxa"/>
              <w:left w:w="100" w:type="dxa"/>
              <w:bottom w:w="60" w:type="dxa"/>
              <w:right w:w="100" w:type="dxa"/>
            </w:tcMar>
          </w:tcPr>
          <w:p w14:paraId="552C0DE8" w14:textId="77777777" w:rsidR="00585640" w:rsidRDefault="00000000">
            <w:r>
              <w:rPr>
                <w:rFonts w:ascii="Calibri" w:hAnsi="Calibri"/>
                <w:color w:val="2D3748"/>
                <w:sz w:val="20"/>
              </w:rPr>
              <w:t>General Purpose Input/Output — Digital pins on the microcontroller used to read switches or drive relays.</w:t>
            </w:r>
          </w:p>
        </w:tc>
      </w:tr>
      <w:tr w:rsidR="00585640" w14:paraId="75542260" w14:textId="77777777">
        <w:trPr>
          <w:jc w:val="center"/>
        </w:trPr>
        <w:tc>
          <w:tcPr>
            <w:tcW w:w="2160" w:type="dxa"/>
            <w:shd w:val="clear" w:color="auto" w:fill="F8FAFC"/>
            <w:tcMar>
              <w:top w:w="60" w:type="dxa"/>
              <w:left w:w="100" w:type="dxa"/>
              <w:bottom w:w="60" w:type="dxa"/>
              <w:right w:w="100" w:type="dxa"/>
            </w:tcMar>
          </w:tcPr>
          <w:p w14:paraId="2682409B" w14:textId="77777777" w:rsidR="00585640" w:rsidRDefault="00000000">
            <w:r>
              <w:rPr>
                <w:rFonts w:ascii="Calibri" w:hAnsi="Calibri"/>
                <w:b/>
                <w:color w:val="003366"/>
                <w:sz w:val="20"/>
              </w:rPr>
              <w:t>IoT</w:t>
            </w:r>
          </w:p>
        </w:tc>
        <w:tc>
          <w:tcPr>
            <w:tcW w:w="6768" w:type="dxa"/>
            <w:shd w:val="clear" w:color="auto" w:fill="F8FAFC"/>
            <w:tcMar>
              <w:top w:w="60" w:type="dxa"/>
              <w:left w:w="100" w:type="dxa"/>
              <w:bottom w:w="60" w:type="dxa"/>
              <w:right w:w="100" w:type="dxa"/>
            </w:tcMar>
          </w:tcPr>
          <w:p w14:paraId="6DF5448F" w14:textId="77777777" w:rsidR="00585640" w:rsidRDefault="00000000">
            <w:r>
              <w:rPr>
                <w:rFonts w:ascii="Calibri" w:hAnsi="Calibri"/>
                <w:color w:val="2D3748"/>
                <w:sz w:val="20"/>
              </w:rPr>
              <w:t>Internet of Things — Network of embedded physical devices communicating and synchronizing data over Cloud.</w:t>
            </w:r>
          </w:p>
        </w:tc>
      </w:tr>
      <w:tr w:rsidR="00585640" w14:paraId="3C1A029F" w14:textId="77777777">
        <w:trPr>
          <w:jc w:val="center"/>
        </w:trPr>
        <w:tc>
          <w:tcPr>
            <w:tcW w:w="2160" w:type="dxa"/>
            <w:shd w:val="clear" w:color="auto" w:fill="FFFFFF"/>
            <w:tcMar>
              <w:top w:w="60" w:type="dxa"/>
              <w:left w:w="100" w:type="dxa"/>
              <w:bottom w:w="60" w:type="dxa"/>
              <w:right w:w="100" w:type="dxa"/>
            </w:tcMar>
          </w:tcPr>
          <w:p w14:paraId="37B7A39A" w14:textId="77777777" w:rsidR="00585640" w:rsidRDefault="00000000">
            <w:r>
              <w:rPr>
                <w:rFonts w:ascii="Calibri" w:hAnsi="Calibri"/>
                <w:b/>
                <w:color w:val="003366"/>
                <w:sz w:val="20"/>
              </w:rPr>
              <w:t>BLE</w:t>
            </w:r>
          </w:p>
        </w:tc>
        <w:tc>
          <w:tcPr>
            <w:tcW w:w="6768" w:type="dxa"/>
            <w:shd w:val="clear" w:color="auto" w:fill="FFFFFF"/>
            <w:tcMar>
              <w:top w:w="60" w:type="dxa"/>
              <w:left w:w="100" w:type="dxa"/>
              <w:bottom w:w="60" w:type="dxa"/>
              <w:right w:w="100" w:type="dxa"/>
            </w:tcMar>
          </w:tcPr>
          <w:p w14:paraId="1B0C25FC" w14:textId="77777777" w:rsidR="00585640" w:rsidRDefault="00000000">
            <w:r>
              <w:rPr>
                <w:rFonts w:ascii="Calibri" w:hAnsi="Calibri"/>
                <w:color w:val="2D3748"/>
                <w:sz w:val="20"/>
              </w:rPr>
              <w:t>Bluetooth Low Energy — Wireless communication protocol integrated into the ESP32 SoC.</w:t>
            </w:r>
          </w:p>
        </w:tc>
      </w:tr>
      <w:tr w:rsidR="00585640" w14:paraId="57B8ABB3" w14:textId="77777777">
        <w:trPr>
          <w:jc w:val="center"/>
        </w:trPr>
        <w:tc>
          <w:tcPr>
            <w:tcW w:w="2160" w:type="dxa"/>
            <w:shd w:val="clear" w:color="auto" w:fill="F8FAFC"/>
            <w:tcMar>
              <w:top w:w="60" w:type="dxa"/>
              <w:left w:w="100" w:type="dxa"/>
              <w:bottom w:w="60" w:type="dxa"/>
              <w:right w:w="100" w:type="dxa"/>
            </w:tcMar>
          </w:tcPr>
          <w:p w14:paraId="4CE371F1" w14:textId="77777777" w:rsidR="00585640" w:rsidRDefault="00000000">
            <w:r>
              <w:rPr>
                <w:rFonts w:ascii="Calibri" w:hAnsi="Calibri"/>
                <w:b/>
                <w:color w:val="003366"/>
                <w:sz w:val="20"/>
              </w:rPr>
              <w:t>SMPS</w:t>
            </w:r>
          </w:p>
        </w:tc>
        <w:tc>
          <w:tcPr>
            <w:tcW w:w="6768" w:type="dxa"/>
            <w:shd w:val="clear" w:color="auto" w:fill="F8FAFC"/>
            <w:tcMar>
              <w:top w:w="60" w:type="dxa"/>
              <w:left w:w="100" w:type="dxa"/>
              <w:bottom w:w="60" w:type="dxa"/>
              <w:right w:w="100" w:type="dxa"/>
            </w:tcMar>
          </w:tcPr>
          <w:p w14:paraId="4C96FEC5" w14:textId="77777777" w:rsidR="00585640" w:rsidRDefault="00000000">
            <w:r>
              <w:rPr>
                <w:rFonts w:ascii="Calibri" w:hAnsi="Calibri"/>
                <w:color w:val="2D3748"/>
                <w:sz w:val="20"/>
              </w:rPr>
              <w:t>Switch Mode Power Supply — High-efficiency power converter converting 230V AC to regulated 5V DC.</w:t>
            </w:r>
          </w:p>
        </w:tc>
      </w:tr>
      <w:tr w:rsidR="00585640" w14:paraId="17C407AB" w14:textId="77777777">
        <w:trPr>
          <w:jc w:val="center"/>
        </w:trPr>
        <w:tc>
          <w:tcPr>
            <w:tcW w:w="2160" w:type="dxa"/>
            <w:shd w:val="clear" w:color="auto" w:fill="FFFFFF"/>
            <w:tcMar>
              <w:top w:w="60" w:type="dxa"/>
              <w:left w:w="100" w:type="dxa"/>
              <w:bottom w:w="60" w:type="dxa"/>
              <w:right w:w="100" w:type="dxa"/>
            </w:tcMar>
          </w:tcPr>
          <w:p w14:paraId="629FCD97" w14:textId="77777777" w:rsidR="00585640" w:rsidRDefault="00000000">
            <w:r>
              <w:rPr>
                <w:rFonts w:ascii="Calibri" w:hAnsi="Calibri"/>
                <w:b/>
                <w:color w:val="003366"/>
                <w:sz w:val="20"/>
              </w:rPr>
              <w:t>LDO</w:t>
            </w:r>
          </w:p>
        </w:tc>
        <w:tc>
          <w:tcPr>
            <w:tcW w:w="6768" w:type="dxa"/>
            <w:shd w:val="clear" w:color="auto" w:fill="FFFFFF"/>
            <w:tcMar>
              <w:top w:w="60" w:type="dxa"/>
              <w:left w:w="100" w:type="dxa"/>
              <w:bottom w:w="60" w:type="dxa"/>
              <w:right w:w="100" w:type="dxa"/>
            </w:tcMar>
          </w:tcPr>
          <w:p w14:paraId="279EF259" w14:textId="77777777" w:rsidR="00585640" w:rsidRDefault="00000000">
            <w:r>
              <w:rPr>
                <w:rFonts w:ascii="Calibri" w:hAnsi="Calibri"/>
                <w:color w:val="2D3748"/>
                <w:sz w:val="20"/>
              </w:rPr>
              <w:t>Low-Dropout Regulator — Linear voltage regulator (AMS1117-3.3) converting 5V DC to clean 3.3V DC.</w:t>
            </w:r>
          </w:p>
        </w:tc>
      </w:tr>
      <w:tr w:rsidR="00585640" w14:paraId="7516BC60" w14:textId="77777777">
        <w:trPr>
          <w:jc w:val="center"/>
        </w:trPr>
        <w:tc>
          <w:tcPr>
            <w:tcW w:w="2160" w:type="dxa"/>
            <w:shd w:val="clear" w:color="auto" w:fill="F8FAFC"/>
            <w:tcMar>
              <w:top w:w="60" w:type="dxa"/>
              <w:left w:w="100" w:type="dxa"/>
              <w:bottom w:w="60" w:type="dxa"/>
              <w:right w:w="100" w:type="dxa"/>
            </w:tcMar>
          </w:tcPr>
          <w:p w14:paraId="5666DB99" w14:textId="77777777" w:rsidR="00585640" w:rsidRDefault="00000000">
            <w:r>
              <w:rPr>
                <w:rFonts w:ascii="Calibri" w:hAnsi="Calibri"/>
                <w:b/>
                <w:color w:val="003366"/>
                <w:sz w:val="20"/>
              </w:rPr>
              <w:t>SPDT</w:t>
            </w:r>
          </w:p>
        </w:tc>
        <w:tc>
          <w:tcPr>
            <w:tcW w:w="6768" w:type="dxa"/>
            <w:shd w:val="clear" w:color="auto" w:fill="F8FAFC"/>
            <w:tcMar>
              <w:top w:w="60" w:type="dxa"/>
              <w:left w:w="100" w:type="dxa"/>
              <w:bottom w:w="60" w:type="dxa"/>
              <w:right w:w="100" w:type="dxa"/>
            </w:tcMar>
          </w:tcPr>
          <w:p w14:paraId="43036A6D" w14:textId="77777777" w:rsidR="00585640" w:rsidRDefault="00000000">
            <w:r>
              <w:rPr>
                <w:rFonts w:ascii="Calibri" w:hAnsi="Calibri"/>
                <w:color w:val="2D3748"/>
                <w:sz w:val="20"/>
              </w:rPr>
              <w:t>Single Pole Double Throw — Electromechanical relay contact configuration having Common (COM), NO, and NC.</w:t>
            </w:r>
          </w:p>
        </w:tc>
      </w:tr>
      <w:tr w:rsidR="00585640" w14:paraId="3B13F064" w14:textId="77777777">
        <w:trPr>
          <w:jc w:val="center"/>
        </w:trPr>
        <w:tc>
          <w:tcPr>
            <w:tcW w:w="2160" w:type="dxa"/>
            <w:shd w:val="clear" w:color="auto" w:fill="FFFFFF"/>
            <w:tcMar>
              <w:top w:w="60" w:type="dxa"/>
              <w:left w:w="100" w:type="dxa"/>
              <w:bottom w:w="60" w:type="dxa"/>
              <w:right w:w="100" w:type="dxa"/>
            </w:tcMar>
          </w:tcPr>
          <w:p w14:paraId="0445947B" w14:textId="77777777" w:rsidR="00585640" w:rsidRDefault="00000000">
            <w:r>
              <w:rPr>
                <w:rFonts w:ascii="Calibri" w:hAnsi="Calibri"/>
                <w:b/>
                <w:color w:val="003366"/>
                <w:sz w:val="20"/>
              </w:rPr>
              <w:t>NO / NC</w:t>
            </w:r>
          </w:p>
        </w:tc>
        <w:tc>
          <w:tcPr>
            <w:tcW w:w="6768" w:type="dxa"/>
            <w:shd w:val="clear" w:color="auto" w:fill="FFFFFF"/>
            <w:tcMar>
              <w:top w:w="60" w:type="dxa"/>
              <w:left w:w="100" w:type="dxa"/>
              <w:bottom w:w="60" w:type="dxa"/>
              <w:right w:w="100" w:type="dxa"/>
            </w:tcMar>
          </w:tcPr>
          <w:p w14:paraId="7C5DF1D8" w14:textId="77777777" w:rsidR="00585640" w:rsidRDefault="00000000">
            <w:r>
              <w:rPr>
                <w:rFonts w:ascii="Calibri" w:hAnsi="Calibri"/>
                <w:color w:val="2D3748"/>
                <w:sz w:val="20"/>
              </w:rPr>
              <w:t>Normally Open / Normally Closed — Mechanical switch contacts of the electromechanical relay.</w:t>
            </w:r>
          </w:p>
        </w:tc>
      </w:tr>
      <w:tr w:rsidR="00585640" w14:paraId="08C7C685" w14:textId="77777777">
        <w:trPr>
          <w:jc w:val="center"/>
        </w:trPr>
        <w:tc>
          <w:tcPr>
            <w:tcW w:w="2160" w:type="dxa"/>
            <w:shd w:val="clear" w:color="auto" w:fill="F8FAFC"/>
            <w:tcMar>
              <w:top w:w="60" w:type="dxa"/>
              <w:left w:w="100" w:type="dxa"/>
              <w:bottom w:w="60" w:type="dxa"/>
              <w:right w:w="100" w:type="dxa"/>
            </w:tcMar>
          </w:tcPr>
          <w:p w14:paraId="06FA0F2A" w14:textId="77777777" w:rsidR="00585640" w:rsidRDefault="00000000">
            <w:r>
              <w:rPr>
                <w:rFonts w:ascii="Calibri" w:hAnsi="Calibri"/>
                <w:b/>
                <w:color w:val="003366"/>
                <w:sz w:val="20"/>
              </w:rPr>
              <w:t>COM</w:t>
            </w:r>
          </w:p>
        </w:tc>
        <w:tc>
          <w:tcPr>
            <w:tcW w:w="6768" w:type="dxa"/>
            <w:shd w:val="clear" w:color="auto" w:fill="F8FAFC"/>
            <w:tcMar>
              <w:top w:w="60" w:type="dxa"/>
              <w:left w:w="100" w:type="dxa"/>
              <w:bottom w:w="60" w:type="dxa"/>
              <w:right w:w="100" w:type="dxa"/>
            </w:tcMar>
          </w:tcPr>
          <w:p w14:paraId="422461C6" w14:textId="77777777" w:rsidR="00585640" w:rsidRDefault="00000000">
            <w:r>
              <w:rPr>
                <w:rFonts w:ascii="Calibri" w:hAnsi="Calibri"/>
                <w:color w:val="2D3748"/>
                <w:sz w:val="20"/>
              </w:rPr>
              <w:t>Common Terminal — Central input contact of the relay to which 230V AC Live wire is connected.</w:t>
            </w:r>
          </w:p>
        </w:tc>
      </w:tr>
      <w:tr w:rsidR="00585640" w14:paraId="7B849BA8" w14:textId="77777777">
        <w:trPr>
          <w:jc w:val="center"/>
        </w:trPr>
        <w:tc>
          <w:tcPr>
            <w:tcW w:w="2160" w:type="dxa"/>
            <w:shd w:val="clear" w:color="auto" w:fill="FFFFFF"/>
            <w:tcMar>
              <w:top w:w="60" w:type="dxa"/>
              <w:left w:w="100" w:type="dxa"/>
              <w:bottom w:w="60" w:type="dxa"/>
              <w:right w:w="100" w:type="dxa"/>
            </w:tcMar>
          </w:tcPr>
          <w:p w14:paraId="73178AC5" w14:textId="77777777" w:rsidR="00585640" w:rsidRDefault="00000000">
            <w:r>
              <w:rPr>
                <w:rFonts w:ascii="Calibri" w:hAnsi="Calibri"/>
                <w:b/>
                <w:color w:val="003366"/>
                <w:sz w:val="20"/>
              </w:rPr>
              <w:t>CTR</w:t>
            </w:r>
          </w:p>
        </w:tc>
        <w:tc>
          <w:tcPr>
            <w:tcW w:w="6768" w:type="dxa"/>
            <w:shd w:val="clear" w:color="auto" w:fill="FFFFFF"/>
            <w:tcMar>
              <w:top w:w="60" w:type="dxa"/>
              <w:left w:w="100" w:type="dxa"/>
              <w:bottom w:w="60" w:type="dxa"/>
              <w:right w:w="100" w:type="dxa"/>
            </w:tcMar>
          </w:tcPr>
          <w:p w14:paraId="69339915" w14:textId="77777777" w:rsidR="00585640" w:rsidRDefault="00000000">
            <w:r>
              <w:rPr>
                <w:rFonts w:ascii="Calibri" w:hAnsi="Calibri"/>
                <w:color w:val="2D3748"/>
                <w:sz w:val="20"/>
              </w:rPr>
              <w:t>Current Transfer Ratio — Percentage ratio of output phototransistor current to input LED current in optocoupler.</w:t>
            </w:r>
          </w:p>
        </w:tc>
      </w:tr>
      <w:tr w:rsidR="00585640" w14:paraId="0F4DB527" w14:textId="77777777">
        <w:trPr>
          <w:jc w:val="center"/>
        </w:trPr>
        <w:tc>
          <w:tcPr>
            <w:tcW w:w="2160" w:type="dxa"/>
            <w:shd w:val="clear" w:color="auto" w:fill="F8FAFC"/>
            <w:tcMar>
              <w:top w:w="60" w:type="dxa"/>
              <w:left w:w="100" w:type="dxa"/>
              <w:bottom w:w="60" w:type="dxa"/>
              <w:right w:w="100" w:type="dxa"/>
            </w:tcMar>
          </w:tcPr>
          <w:p w14:paraId="295484DA" w14:textId="77777777" w:rsidR="00585640" w:rsidRDefault="00000000">
            <w:r>
              <w:rPr>
                <w:rFonts w:ascii="Calibri" w:hAnsi="Calibri"/>
                <w:b/>
                <w:color w:val="003366"/>
                <w:sz w:val="20"/>
              </w:rPr>
              <w:t>EMF</w:t>
            </w:r>
          </w:p>
        </w:tc>
        <w:tc>
          <w:tcPr>
            <w:tcW w:w="6768" w:type="dxa"/>
            <w:shd w:val="clear" w:color="auto" w:fill="F8FAFC"/>
            <w:tcMar>
              <w:top w:w="60" w:type="dxa"/>
              <w:left w:w="100" w:type="dxa"/>
              <w:bottom w:w="60" w:type="dxa"/>
              <w:right w:w="100" w:type="dxa"/>
            </w:tcMar>
          </w:tcPr>
          <w:p w14:paraId="2A796CBF" w14:textId="77777777" w:rsidR="00585640" w:rsidRDefault="00000000">
            <w:r>
              <w:rPr>
                <w:rFonts w:ascii="Calibri" w:hAnsi="Calibri"/>
                <w:color w:val="2D3748"/>
                <w:sz w:val="20"/>
              </w:rPr>
              <w:t xml:space="preserve">Electromotive Force — Voltage induced in an inductive coil when magnetic field </w:t>
            </w:r>
            <w:r>
              <w:rPr>
                <w:rFonts w:ascii="Calibri" w:hAnsi="Calibri"/>
                <w:color w:val="2D3748"/>
                <w:sz w:val="20"/>
              </w:rPr>
              <w:lastRenderedPageBreak/>
              <w:t>collapses (Back-EMF).</w:t>
            </w:r>
          </w:p>
        </w:tc>
      </w:tr>
      <w:tr w:rsidR="00585640" w14:paraId="6BC8C587" w14:textId="77777777">
        <w:trPr>
          <w:jc w:val="center"/>
        </w:trPr>
        <w:tc>
          <w:tcPr>
            <w:tcW w:w="2160" w:type="dxa"/>
            <w:shd w:val="clear" w:color="auto" w:fill="FFFFFF"/>
            <w:tcMar>
              <w:top w:w="60" w:type="dxa"/>
              <w:left w:w="100" w:type="dxa"/>
              <w:bottom w:w="60" w:type="dxa"/>
              <w:right w:w="100" w:type="dxa"/>
            </w:tcMar>
          </w:tcPr>
          <w:p w14:paraId="332B63DF" w14:textId="77777777" w:rsidR="00585640" w:rsidRDefault="00000000">
            <w:r>
              <w:rPr>
                <w:rFonts w:ascii="Calibri" w:hAnsi="Calibri"/>
                <w:b/>
                <w:color w:val="003366"/>
                <w:sz w:val="20"/>
              </w:rPr>
              <w:t>EMI</w:t>
            </w:r>
          </w:p>
        </w:tc>
        <w:tc>
          <w:tcPr>
            <w:tcW w:w="6768" w:type="dxa"/>
            <w:shd w:val="clear" w:color="auto" w:fill="FFFFFF"/>
            <w:tcMar>
              <w:top w:w="60" w:type="dxa"/>
              <w:left w:w="100" w:type="dxa"/>
              <w:bottom w:w="60" w:type="dxa"/>
              <w:right w:w="100" w:type="dxa"/>
            </w:tcMar>
          </w:tcPr>
          <w:p w14:paraId="22A33F86" w14:textId="77777777" w:rsidR="00585640" w:rsidRDefault="00000000">
            <w:r>
              <w:rPr>
                <w:rFonts w:ascii="Calibri" w:hAnsi="Calibri"/>
                <w:color w:val="2D3748"/>
                <w:sz w:val="20"/>
              </w:rPr>
              <w:t>Electromagnetic Interference — Electrical noise generated by high-voltage AC switching or spark discharges.</w:t>
            </w:r>
          </w:p>
        </w:tc>
      </w:tr>
      <w:tr w:rsidR="00585640" w14:paraId="31BBDA7F" w14:textId="77777777">
        <w:trPr>
          <w:jc w:val="center"/>
        </w:trPr>
        <w:tc>
          <w:tcPr>
            <w:tcW w:w="2160" w:type="dxa"/>
            <w:shd w:val="clear" w:color="auto" w:fill="F8FAFC"/>
            <w:tcMar>
              <w:top w:w="60" w:type="dxa"/>
              <w:left w:w="100" w:type="dxa"/>
              <w:bottom w:w="60" w:type="dxa"/>
              <w:right w:w="100" w:type="dxa"/>
            </w:tcMar>
          </w:tcPr>
          <w:p w14:paraId="104EC1AF" w14:textId="77777777" w:rsidR="00585640" w:rsidRDefault="00000000">
            <w:r>
              <w:rPr>
                <w:rFonts w:ascii="Calibri" w:hAnsi="Calibri"/>
                <w:b/>
                <w:color w:val="003366"/>
                <w:sz w:val="20"/>
              </w:rPr>
              <w:t>PULLUP</w:t>
            </w:r>
          </w:p>
        </w:tc>
        <w:tc>
          <w:tcPr>
            <w:tcW w:w="6768" w:type="dxa"/>
            <w:shd w:val="clear" w:color="auto" w:fill="F8FAFC"/>
            <w:tcMar>
              <w:top w:w="60" w:type="dxa"/>
              <w:left w:w="100" w:type="dxa"/>
              <w:bottom w:w="60" w:type="dxa"/>
              <w:right w:w="100" w:type="dxa"/>
            </w:tcMar>
          </w:tcPr>
          <w:p w14:paraId="386910F2" w14:textId="77777777" w:rsidR="00585640" w:rsidRDefault="00000000">
            <w:r>
              <w:rPr>
                <w:rFonts w:ascii="Calibri" w:hAnsi="Calibri"/>
                <w:color w:val="2D3748"/>
                <w:sz w:val="20"/>
              </w:rPr>
              <w:t>Internal resistor connecting a GPIO pin to 3.3V rail (INPUT_PULLUP) to prevent floating inputs.</w:t>
            </w:r>
          </w:p>
        </w:tc>
      </w:tr>
      <w:tr w:rsidR="00585640" w14:paraId="530E2442" w14:textId="77777777">
        <w:trPr>
          <w:jc w:val="center"/>
        </w:trPr>
        <w:tc>
          <w:tcPr>
            <w:tcW w:w="2160" w:type="dxa"/>
            <w:shd w:val="clear" w:color="auto" w:fill="FFFFFF"/>
            <w:tcMar>
              <w:top w:w="60" w:type="dxa"/>
              <w:left w:w="100" w:type="dxa"/>
              <w:bottom w:w="60" w:type="dxa"/>
              <w:right w:w="100" w:type="dxa"/>
            </w:tcMar>
          </w:tcPr>
          <w:p w14:paraId="0EBA1806" w14:textId="77777777" w:rsidR="00585640" w:rsidRDefault="00000000">
            <w:r>
              <w:rPr>
                <w:rFonts w:ascii="Calibri" w:hAnsi="Calibri"/>
                <w:b/>
                <w:color w:val="003366"/>
                <w:sz w:val="20"/>
              </w:rPr>
              <w:t>MQTT</w:t>
            </w:r>
          </w:p>
        </w:tc>
        <w:tc>
          <w:tcPr>
            <w:tcW w:w="6768" w:type="dxa"/>
            <w:shd w:val="clear" w:color="auto" w:fill="FFFFFF"/>
            <w:tcMar>
              <w:top w:w="60" w:type="dxa"/>
              <w:left w:w="100" w:type="dxa"/>
              <w:bottom w:w="60" w:type="dxa"/>
              <w:right w:w="100" w:type="dxa"/>
            </w:tcMar>
          </w:tcPr>
          <w:p w14:paraId="14386883" w14:textId="77777777" w:rsidR="00585640" w:rsidRDefault="00000000">
            <w:r>
              <w:rPr>
                <w:rFonts w:ascii="Calibri" w:hAnsi="Calibri"/>
                <w:color w:val="2D3748"/>
                <w:sz w:val="20"/>
              </w:rPr>
              <w:t>Message Queuing Telemetry Transport — Lightweight publish-subscribe IoT network protocol.</w:t>
            </w:r>
          </w:p>
        </w:tc>
      </w:tr>
      <w:tr w:rsidR="00585640" w14:paraId="79CA2865" w14:textId="77777777">
        <w:trPr>
          <w:jc w:val="center"/>
        </w:trPr>
        <w:tc>
          <w:tcPr>
            <w:tcW w:w="2160" w:type="dxa"/>
            <w:shd w:val="clear" w:color="auto" w:fill="F8FAFC"/>
            <w:tcMar>
              <w:top w:w="60" w:type="dxa"/>
              <w:left w:w="100" w:type="dxa"/>
              <w:bottom w:w="60" w:type="dxa"/>
              <w:right w:w="100" w:type="dxa"/>
            </w:tcMar>
          </w:tcPr>
          <w:p w14:paraId="6091DA6E" w14:textId="77777777" w:rsidR="00585640" w:rsidRDefault="00000000">
            <w:r>
              <w:rPr>
                <w:rFonts w:ascii="Calibri" w:hAnsi="Calibri"/>
                <w:b/>
                <w:color w:val="003366"/>
                <w:sz w:val="20"/>
              </w:rPr>
              <w:t>NTP</w:t>
            </w:r>
          </w:p>
        </w:tc>
        <w:tc>
          <w:tcPr>
            <w:tcW w:w="6768" w:type="dxa"/>
            <w:shd w:val="clear" w:color="auto" w:fill="F8FAFC"/>
            <w:tcMar>
              <w:top w:w="60" w:type="dxa"/>
              <w:left w:w="100" w:type="dxa"/>
              <w:bottom w:w="60" w:type="dxa"/>
              <w:right w:w="100" w:type="dxa"/>
            </w:tcMar>
          </w:tcPr>
          <w:p w14:paraId="5675A1B9" w14:textId="77777777" w:rsidR="00585640" w:rsidRDefault="00000000">
            <w:r>
              <w:rPr>
                <w:rFonts w:ascii="Calibri" w:hAnsi="Calibri"/>
                <w:color w:val="2D3748"/>
                <w:sz w:val="20"/>
              </w:rPr>
              <w:t>Network Time Protocol — Internet protocol used to synchronize real-time clocks over Wi-Fi.</w:t>
            </w:r>
          </w:p>
        </w:tc>
      </w:tr>
      <w:tr w:rsidR="00585640" w14:paraId="0D719D9C" w14:textId="77777777">
        <w:trPr>
          <w:jc w:val="center"/>
        </w:trPr>
        <w:tc>
          <w:tcPr>
            <w:tcW w:w="2160" w:type="dxa"/>
            <w:shd w:val="clear" w:color="auto" w:fill="FFFFFF"/>
            <w:tcMar>
              <w:top w:w="60" w:type="dxa"/>
              <w:left w:w="100" w:type="dxa"/>
              <w:bottom w:w="60" w:type="dxa"/>
              <w:right w:w="100" w:type="dxa"/>
            </w:tcMar>
          </w:tcPr>
          <w:p w14:paraId="5B7CA400" w14:textId="77777777" w:rsidR="00585640" w:rsidRDefault="00000000">
            <w:r>
              <w:rPr>
                <w:rFonts w:ascii="Calibri" w:hAnsi="Calibri"/>
                <w:b/>
                <w:color w:val="003366"/>
                <w:sz w:val="20"/>
              </w:rPr>
              <w:t>RTC</w:t>
            </w:r>
          </w:p>
        </w:tc>
        <w:tc>
          <w:tcPr>
            <w:tcW w:w="6768" w:type="dxa"/>
            <w:shd w:val="clear" w:color="auto" w:fill="FFFFFF"/>
            <w:tcMar>
              <w:top w:w="60" w:type="dxa"/>
              <w:left w:w="100" w:type="dxa"/>
              <w:bottom w:w="60" w:type="dxa"/>
              <w:right w:w="100" w:type="dxa"/>
            </w:tcMar>
          </w:tcPr>
          <w:p w14:paraId="57AC70D6" w14:textId="77777777" w:rsidR="00585640" w:rsidRDefault="00000000">
            <w:r>
              <w:rPr>
                <w:rFonts w:ascii="Calibri" w:hAnsi="Calibri"/>
                <w:color w:val="2D3748"/>
                <w:sz w:val="20"/>
              </w:rPr>
              <w:t>Real-Time Clock — Dedicated hardware clock (e.g., DS3231) keeping time during power outages.</w:t>
            </w:r>
          </w:p>
        </w:tc>
      </w:tr>
      <w:tr w:rsidR="00585640" w14:paraId="6BCD22FC" w14:textId="77777777">
        <w:trPr>
          <w:jc w:val="center"/>
        </w:trPr>
        <w:tc>
          <w:tcPr>
            <w:tcW w:w="2160" w:type="dxa"/>
            <w:shd w:val="clear" w:color="auto" w:fill="F8FAFC"/>
            <w:tcMar>
              <w:top w:w="60" w:type="dxa"/>
              <w:left w:w="100" w:type="dxa"/>
              <w:bottom w:w="60" w:type="dxa"/>
              <w:right w:w="100" w:type="dxa"/>
            </w:tcMar>
          </w:tcPr>
          <w:p w14:paraId="5AB8114F" w14:textId="77777777" w:rsidR="00585640" w:rsidRDefault="00000000">
            <w:r>
              <w:rPr>
                <w:rFonts w:ascii="Calibri" w:hAnsi="Calibri"/>
                <w:b/>
                <w:color w:val="003366"/>
                <w:sz w:val="20"/>
              </w:rPr>
              <w:t>IDE</w:t>
            </w:r>
          </w:p>
        </w:tc>
        <w:tc>
          <w:tcPr>
            <w:tcW w:w="6768" w:type="dxa"/>
            <w:shd w:val="clear" w:color="auto" w:fill="F8FAFC"/>
            <w:tcMar>
              <w:top w:w="60" w:type="dxa"/>
              <w:left w:w="100" w:type="dxa"/>
              <w:bottom w:w="60" w:type="dxa"/>
              <w:right w:w="100" w:type="dxa"/>
            </w:tcMar>
          </w:tcPr>
          <w:p w14:paraId="627CE0E9" w14:textId="77777777" w:rsidR="00585640" w:rsidRDefault="00000000">
            <w:r>
              <w:rPr>
                <w:rFonts w:ascii="Calibri" w:hAnsi="Calibri"/>
                <w:color w:val="2D3748"/>
                <w:sz w:val="20"/>
              </w:rPr>
              <w:t>Integrated Development Environment — Software application used to write, compile, and upload C++ firmware.</w:t>
            </w:r>
          </w:p>
        </w:tc>
      </w:tr>
      <w:tr w:rsidR="00585640" w14:paraId="55F34DB5" w14:textId="77777777">
        <w:trPr>
          <w:jc w:val="center"/>
        </w:trPr>
        <w:tc>
          <w:tcPr>
            <w:tcW w:w="2160" w:type="dxa"/>
            <w:shd w:val="clear" w:color="auto" w:fill="FFFFFF"/>
            <w:tcMar>
              <w:top w:w="60" w:type="dxa"/>
              <w:left w:w="100" w:type="dxa"/>
              <w:bottom w:w="60" w:type="dxa"/>
              <w:right w:w="100" w:type="dxa"/>
            </w:tcMar>
          </w:tcPr>
          <w:p w14:paraId="37C3FD4E" w14:textId="77777777" w:rsidR="00585640" w:rsidRDefault="00000000">
            <w:r>
              <w:rPr>
                <w:rFonts w:ascii="Calibri" w:hAnsi="Calibri"/>
                <w:b/>
                <w:color w:val="003366"/>
                <w:sz w:val="20"/>
              </w:rPr>
              <w:t>API</w:t>
            </w:r>
          </w:p>
        </w:tc>
        <w:tc>
          <w:tcPr>
            <w:tcW w:w="6768" w:type="dxa"/>
            <w:shd w:val="clear" w:color="auto" w:fill="FFFFFF"/>
            <w:tcMar>
              <w:top w:w="60" w:type="dxa"/>
              <w:left w:w="100" w:type="dxa"/>
              <w:bottom w:w="60" w:type="dxa"/>
              <w:right w:w="100" w:type="dxa"/>
            </w:tcMar>
          </w:tcPr>
          <w:p w14:paraId="74D97891" w14:textId="77777777" w:rsidR="00585640" w:rsidRDefault="00000000">
            <w:r>
              <w:rPr>
                <w:rFonts w:ascii="Calibri" w:hAnsi="Calibri"/>
                <w:color w:val="2D3748"/>
                <w:sz w:val="20"/>
              </w:rPr>
              <w:t>Application Programming Interface — Communication interface allowing ESP32 firmware to exchange cloud data.</w:t>
            </w:r>
          </w:p>
        </w:tc>
      </w:tr>
    </w:tbl>
    <w:p w14:paraId="71F8FC7B" w14:textId="77777777" w:rsidR="00585640" w:rsidRDefault="00000000">
      <w:r>
        <w:br w:type="page"/>
      </w:r>
    </w:p>
    <w:p w14:paraId="77FAF1D1" w14:textId="77777777" w:rsidR="00585640" w:rsidRDefault="00000000">
      <w:pPr>
        <w:keepNext/>
        <w:spacing w:before="400"/>
      </w:pPr>
      <w:r>
        <w:rPr>
          <w:rFonts w:ascii="Arial" w:hAnsi="Arial"/>
          <w:b/>
          <w:color w:val="003366"/>
          <w:sz w:val="32"/>
        </w:rPr>
        <w:lastRenderedPageBreak/>
        <w:t>1. INTRODUCTION &amp; PROJECT OBJECTIVES</w:t>
      </w:r>
    </w:p>
    <w:p w14:paraId="711BD7EF" w14:textId="77777777" w:rsidR="00585640" w:rsidRDefault="00000000">
      <w:pPr>
        <w:keepNext/>
        <w:spacing w:before="280" w:after="120"/>
      </w:pPr>
      <w:r>
        <w:rPr>
          <w:rFonts w:ascii="Arial" w:hAnsi="Arial"/>
          <w:b/>
          <w:color w:val="2B6CB0"/>
          <w:sz w:val="26"/>
        </w:rPr>
        <w:t>1.1 Background of Smart Living &amp; Home Automation</w:t>
      </w:r>
    </w:p>
    <w:p w14:paraId="5437D326" w14:textId="77777777" w:rsidR="00585640" w:rsidRDefault="00000000">
      <w:pPr>
        <w:spacing w:after="120" w:line="324" w:lineRule="auto"/>
        <w:jc w:val="both"/>
      </w:pPr>
      <w:r>
        <w:rPr>
          <w:rFonts w:ascii="Calibri" w:hAnsi="Calibri"/>
          <w:color w:val="2D3748"/>
          <w:sz w:val="23"/>
        </w:rPr>
        <w:t>The evolution of electrical engineering has seen residential electrical control transition from mechanical rotary switches and electromagnetic circuit breakers to microprocessor-controlled smart automation systems. Home automation, often termed 'Smart Living', represents the convergence of embedded systems, wireless communications, and power electronics to monitor and control household appliances autonomously or remotely.</w:t>
      </w:r>
    </w:p>
    <w:p w14:paraId="7CAC4539" w14:textId="77777777" w:rsidR="00585640" w:rsidRDefault="00000000">
      <w:pPr>
        <w:spacing w:after="120" w:line="324" w:lineRule="auto"/>
        <w:jc w:val="both"/>
      </w:pPr>
      <w:r>
        <w:rPr>
          <w:rFonts w:ascii="Calibri" w:hAnsi="Calibri"/>
          <w:color w:val="2D3748"/>
          <w:sz w:val="23"/>
        </w:rPr>
        <w:t>In modern building automation infrastructures, smart switch boards play an indispensable role. They allow inhabitants to control lighting, climate control systems, and power sockets via iOS/Android smartphones, execute scheduled routines, and monitor electrical energy utilization. Among the diverse wireless communication protocols—including Bluetooth Low Energy (BLE), Zigbee, Z-Wave, and Matter—Wi-Fi-based home automation has become the industry standard due to its ubiquity. By utilizing 2.4 GHz IEEE 802.11 b/g/n Wi-Fi networks, embedded microcontrollers such as Espressif's ESP32 can connect directly to existing residential internet routers without requiring proprietary hardware gateways.</w:t>
      </w:r>
    </w:p>
    <w:p w14:paraId="77E8958A" w14:textId="77777777" w:rsidR="00585640" w:rsidRDefault="00000000">
      <w:pPr>
        <w:keepNext/>
        <w:spacing w:before="280" w:after="120"/>
      </w:pPr>
      <w:r>
        <w:rPr>
          <w:rFonts w:ascii="Arial" w:hAnsi="Arial"/>
          <w:b/>
          <w:color w:val="2B6CB0"/>
          <w:sz w:val="26"/>
        </w:rPr>
        <w:t>1.2 Limitations of Conventional IoT Home Automation</w:t>
      </w:r>
    </w:p>
    <w:p w14:paraId="30BDB676" w14:textId="77777777" w:rsidR="00585640" w:rsidRDefault="00000000">
      <w:pPr>
        <w:spacing w:after="120" w:line="324" w:lineRule="auto"/>
        <w:jc w:val="both"/>
      </w:pPr>
      <w:r>
        <w:rPr>
          <w:rFonts w:ascii="Calibri" w:hAnsi="Calibri"/>
          <w:color w:val="2D3748"/>
          <w:sz w:val="23"/>
        </w:rPr>
        <w:t>Despite the commercial popularity of IoT smart plugs and hobbyist home automation projects, conventional architectures exhibit severe engineering limitations:</w:t>
      </w:r>
    </w:p>
    <w:p w14:paraId="790D92EC" w14:textId="77777777" w:rsidR="00585640" w:rsidRDefault="00000000">
      <w:pPr>
        <w:pStyle w:val="ListBullet"/>
        <w:spacing w:after="80" w:line="324" w:lineRule="auto"/>
        <w:jc w:val="both"/>
      </w:pPr>
      <w:r>
        <w:rPr>
          <w:rFonts w:ascii="Calibri" w:hAnsi="Calibri"/>
          <w:b/>
          <w:color w:val="2D3748"/>
          <w:sz w:val="23"/>
        </w:rPr>
        <w:t xml:space="preserve">1. Single Point of Failure (Cloud Dependency): </w:t>
      </w:r>
      <w:r>
        <w:rPr>
          <w:rFonts w:ascii="Calibri" w:hAnsi="Calibri"/>
          <w:color w:val="2D3748"/>
          <w:sz w:val="23"/>
        </w:rPr>
        <w:t>Most commercial smart switches rely entirely on cloud brokers. When the residential internet connection fails or the Wi-Fi router experiences power outages, the switch board becomes completely unresponsive. Users cannot even turn on a lamp using the wall button.</w:t>
      </w:r>
    </w:p>
    <w:p w14:paraId="18CA6192" w14:textId="77777777" w:rsidR="00585640" w:rsidRDefault="00000000">
      <w:pPr>
        <w:pStyle w:val="ListBullet"/>
        <w:spacing w:after="80" w:line="324" w:lineRule="auto"/>
        <w:jc w:val="both"/>
      </w:pPr>
      <w:r>
        <w:rPr>
          <w:rFonts w:ascii="Calibri" w:hAnsi="Calibri"/>
          <w:b/>
          <w:color w:val="2D3748"/>
          <w:sz w:val="23"/>
        </w:rPr>
        <w:t xml:space="preserve">2. Blocking Microcontroller Firmware: </w:t>
      </w:r>
      <w:r>
        <w:rPr>
          <w:rFonts w:ascii="Calibri" w:hAnsi="Calibri"/>
          <w:color w:val="2D3748"/>
          <w:sz w:val="23"/>
        </w:rPr>
        <w:t>In standard Arduino/ESP32 beginner implementations, initialization functions like Blynk.begin() execute a blocking while(!connected) loop. If the Wi-Fi router is disconnected, the microprocessor freezes indefinitely in an infinite loop, disabling all physical push-button scanning.</w:t>
      </w:r>
    </w:p>
    <w:p w14:paraId="270DDF01" w14:textId="77777777" w:rsidR="00585640" w:rsidRDefault="00000000">
      <w:pPr>
        <w:pStyle w:val="ListBullet"/>
        <w:spacing w:after="80" w:line="324" w:lineRule="auto"/>
        <w:jc w:val="both"/>
      </w:pPr>
      <w:r>
        <w:rPr>
          <w:rFonts w:ascii="Calibri" w:hAnsi="Calibri"/>
          <w:b/>
          <w:color w:val="2D3748"/>
          <w:sz w:val="23"/>
        </w:rPr>
        <w:t xml:space="preserve">3. Absence of Bi-Directional State Synchronization: </w:t>
      </w:r>
      <w:r>
        <w:rPr>
          <w:rFonts w:ascii="Calibri" w:hAnsi="Calibri"/>
          <w:color w:val="2D3748"/>
          <w:sz w:val="23"/>
        </w:rPr>
        <w:t>Many retrofit automation kits install relays in parallel with wall switches without state feedback. Toggling a switch manually does not notify the cloud server, causing mobile applications to display incorrect appliance states.</w:t>
      </w:r>
    </w:p>
    <w:p w14:paraId="5A30EF58" w14:textId="77777777" w:rsidR="00585640" w:rsidRDefault="00000000">
      <w:pPr>
        <w:pStyle w:val="ListBullet"/>
        <w:spacing w:after="80" w:line="324" w:lineRule="auto"/>
        <w:jc w:val="both"/>
      </w:pPr>
      <w:r>
        <w:rPr>
          <w:rFonts w:ascii="Calibri" w:hAnsi="Calibri"/>
          <w:b/>
          <w:color w:val="2D3748"/>
          <w:sz w:val="23"/>
        </w:rPr>
        <w:t xml:space="preserve">4. Inductive Noise &amp; Electrical Vulnerabilities: </w:t>
      </w:r>
      <w:r>
        <w:rPr>
          <w:rFonts w:ascii="Calibri" w:hAnsi="Calibri"/>
          <w:color w:val="2D3748"/>
          <w:sz w:val="23"/>
        </w:rPr>
        <w:t xml:space="preserve">Directly driving electromechanical relays from 3.3V logic without optoelectronic isolation frequently causes high-voltage inductive </w:t>
      </w:r>
      <w:r>
        <w:rPr>
          <w:rFonts w:ascii="Calibri" w:hAnsi="Calibri"/>
          <w:color w:val="2D3748"/>
          <w:sz w:val="23"/>
        </w:rPr>
        <w:lastRenderedPageBreak/>
        <w:t>kickback spikes when switching AC loads (such as ceiling fans), resulting in microcontroller brownout reboots and latch-up.</w:t>
      </w:r>
    </w:p>
    <w:p w14:paraId="225AF5D6" w14:textId="77777777" w:rsidR="00585640" w:rsidRDefault="00000000">
      <w:pPr>
        <w:keepNext/>
        <w:spacing w:before="280" w:after="120"/>
      </w:pPr>
      <w:r>
        <w:rPr>
          <w:rFonts w:ascii="Arial" w:hAnsi="Arial"/>
          <w:b/>
          <w:color w:val="2B6CB0"/>
          <w:sz w:val="26"/>
        </w:rPr>
        <w:t>1.3 Key Technical Innovation: Hybrid Offline-Online Switching Architecture</w:t>
      </w:r>
    </w:p>
    <w:p w14:paraId="1695D7AE" w14:textId="77777777" w:rsidR="00585640" w:rsidRDefault="00000000">
      <w:pPr>
        <w:spacing w:after="120" w:line="324" w:lineRule="auto"/>
        <w:jc w:val="both"/>
      </w:pPr>
      <w:r>
        <w:rPr>
          <w:rFonts w:ascii="Calibri" w:hAnsi="Calibri"/>
          <w:color w:val="2D3748"/>
          <w:sz w:val="23"/>
        </w:rPr>
        <w:t>To overcome these industrial challenges, this Summer Industrial Training Project developed at Mecatredz Softwares And Innovations Private Limited, Lucknow, under the supervision of Trainer Surya Mani Bajpai, introduces a true Hybrid Offline-Online Smart Living Board. The architectural breakthrough lies in separating the physical push-button scanning loop from the asynchronous Wi-Fi cloud synchronization loop:</w:t>
      </w:r>
    </w:p>
    <w:p w14:paraId="0D7FE5E3" w14:textId="77777777" w:rsidR="00585640" w:rsidRDefault="00000000">
      <w:pPr>
        <w:pStyle w:val="ListBullet"/>
        <w:spacing w:after="80" w:line="324" w:lineRule="auto"/>
        <w:jc w:val="both"/>
      </w:pPr>
      <w:r>
        <w:rPr>
          <w:rFonts w:ascii="Calibri" w:hAnsi="Calibri"/>
          <w:b/>
          <w:color w:val="2D3748"/>
          <w:sz w:val="23"/>
        </w:rPr>
        <w:t xml:space="preserve">• Non-Blocking Offline-First Execution: </w:t>
      </w:r>
      <w:r>
        <w:rPr>
          <w:rFonts w:ascii="Calibri" w:hAnsi="Calibri"/>
          <w:color w:val="2D3748"/>
          <w:sz w:val="23"/>
        </w:rPr>
        <w:t>The ESP32 firmware scans physical push buttons connected to GPIOs 13, 12, 14, and 27 on every single cycle of the main executive loop. Pressing a button triggers an immediate active-low toggle of the assigned relay within &lt;10 ms, totally independent of network connectivity.</w:t>
      </w:r>
    </w:p>
    <w:p w14:paraId="7EA2E75D" w14:textId="77777777" w:rsidR="00585640" w:rsidRDefault="00000000">
      <w:pPr>
        <w:pStyle w:val="ListBullet"/>
        <w:spacing w:after="80" w:line="324" w:lineRule="auto"/>
        <w:jc w:val="both"/>
      </w:pPr>
      <w:r>
        <w:rPr>
          <w:rFonts w:ascii="Calibri" w:hAnsi="Calibri"/>
          <w:b/>
          <w:color w:val="2D3748"/>
          <w:sz w:val="23"/>
        </w:rPr>
        <w:t xml:space="preserve">• Asynchronous Cloud State Synchronization: </w:t>
      </w:r>
      <w:r>
        <w:rPr>
          <w:rFonts w:ascii="Calibri" w:hAnsi="Calibri"/>
          <w:color w:val="2D3748"/>
          <w:sz w:val="23"/>
        </w:rPr>
        <w:t>By replacing blocking Blynk.begin() calls with non-blocking Blynk.config() and an asynchronous 10-second Wi-Fi retry timer, the system guarantees 100% operational resilience. If Wi-Fi is connected, Blynk.run() executes and synchronizes virtual pins; if Wi-Fi drops, the board operates seamlessly as a conventional wired switch board.</w:t>
      </w:r>
    </w:p>
    <w:p w14:paraId="4A92D9F0" w14:textId="77777777" w:rsidR="00585640" w:rsidRDefault="00000000">
      <w:pPr>
        <w:keepNext/>
        <w:spacing w:before="280" w:after="120"/>
      </w:pPr>
      <w:r>
        <w:rPr>
          <w:rFonts w:ascii="Arial" w:hAnsi="Arial"/>
          <w:b/>
          <w:color w:val="2B6CB0"/>
          <w:sz w:val="26"/>
        </w:rPr>
        <w:t>1.4 Primary Objectives of the Summer Industrial Training Project</w:t>
      </w:r>
    </w:p>
    <w:p w14:paraId="7EBFAF77" w14:textId="77777777" w:rsidR="00585640" w:rsidRDefault="00000000">
      <w:pPr>
        <w:spacing w:after="120" w:line="324" w:lineRule="auto"/>
        <w:jc w:val="both"/>
      </w:pPr>
      <w:r>
        <w:rPr>
          <w:rFonts w:ascii="Calibri" w:hAnsi="Calibri"/>
          <w:color w:val="2D3748"/>
          <w:sz w:val="23"/>
        </w:rPr>
        <w:t>The primary technical objectives fulfilled during this Diploma in Electronics Engineering Summer Training project are:</w:t>
      </w:r>
    </w:p>
    <w:p w14:paraId="1ABB5BEC" w14:textId="77777777" w:rsidR="00585640" w:rsidRDefault="00000000">
      <w:pPr>
        <w:pStyle w:val="ListBullet"/>
        <w:spacing w:after="80" w:line="324" w:lineRule="auto"/>
        <w:jc w:val="both"/>
      </w:pPr>
      <w:r>
        <w:rPr>
          <w:rFonts w:ascii="Calibri" w:hAnsi="Calibri"/>
          <w:b/>
          <w:color w:val="2D3748"/>
          <w:sz w:val="23"/>
        </w:rPr>
        <w:t xml:space="preserve">1. Hardware Design &amp; Optoelectronic Interfacing: </w:t>
      </w:r>
      <w:r>
        <w:rPr>
          <w:rFonts w:ascii="Calibri" w:hAnsi="Calibri"/>
          <w:color w:val="2D3748"/>
          <w:sz w:val="23"/>
        </w:rPr>
        <w:t>To design, assemble, and interface an ESP32-WROOM-32 Wi-Fi microcontroller with a 4-channel optocoupler-isolated relay module to control 4 distinct 230V AC home appliances.</w:t>
      </w:r>
    </w:p>
    <w:p w14:paraId="20C23199" w14:textId="77777777" w:rsidR="00585640" w:rsidRDefault="00000000">
      <w:pPr>
        <w:pStyle w:val="ListBullet"/>
        <w:spacing w:after="80" w:line="324" w:lineRule="auto"/>
        <w:jc w:val="both"/>
      </w:pPr>
      <w:r>
        <w:rPr>
          <w:rFonts w:ascii="Calibri" w:hAnsi="Calibri"/>
          <w:b/>
          <w:color w:val="2D3748"/>
          <w:sz w:val="23"/>
        </w:rPr>
        <w:t xml:space="preserve">2. Reliable Manual Switch Override: </w:t>
      </w:r>
      <w:r>
        <w:rPr>
          <w:rFonts w:ascii="Calibri" w:hAnsi="Calibri"/>
          <w:color w:val="2D3748"/>
          <w:sz w:val="23"/>
        </w:rPr>
        <w:t>To implement mechanical push-button switches with internal pull-up resistors (INPUT_PULLUP) and software debouncing algorithms (200ms) for reliable physical toggling.</w:t>
      </w:r>
    </w:p>
    <w:p w14:paraId="54F56B49" w14:textId="77777777" w:rsidR="00585640" w:rsidRDefault="00000000">
      <w:pPr>
        <w:pStyle w:val="ListBullet"/>
        <w:spacing w:after="80" w:line="324" w:lineRule="auto"/>
        <w:jc w:val="both"/>
      </w:pPr>
      <w:r>
        <w:rPr>
          <w:rFonts w:ascii="Calibri" w:hAnsi="Calibri"/>
          <w:b/>
          <w:color w:val="2D3748"/>
          <w:sz w:val="23"/>
        </w:rPr>
        <w:t xml:space="preserve">3. Cloud &amp; Mobile IoT Integration: </w:t>
      </w:r>
      <w:r>
        <w:rPr>
          <w:rFonts w:ascii="Calibri" w:hAnsi="Calibri"/>
          <w:color w:val="2D3748"/>
          <w:sz w:val="23"/>
        </w:rPr>
        <w:t>To configure the Blynk 2.0 Cloud Dashboard and Mobile App (iOS/Android) using Virtual Pins V0, V1, V2, and V3 for global remote switching.</w:t>
      </w:r>
    </w:p>
    <w:p w14:paraId="6621ABE7" w14:textId="77777777" w:rsidR="00585640" w:rsidRDefault="00000000">
      <w:pPr>
        <w:pStyle w:val="ListBullet"/>
        <w:spacing w:after="80" w:line="324" w:lineRule="auto"/>
        <w:jc w:val="both"/>
      </w:pPr>
      <w:r>
        <w:rPr>
          <w:rFonts w:ascii="Calibri" w:hAnsi="Calibri"/>
          <w:b/>
          <w:color w:val="2D3748"/>
          <w:sz w:val="23"/>
        </w:rPr>
        <w:lastRenderedPageBreak/>
        <w:t xml:space="preserve">4. Bi-Directional Cloud State Synchronization: </w:t>
      </w:r>
      <w:r>
        <w:rPr>
          <w:rFonts w:ascii="Calibri" w:hAnsi="Calibri"/>
          <w:color w:val="2D3748"/>
          <w:sz w:val="23"/>
        </w:rPr>
        <w:t>To achieve real-time bi-directional synchronization between physical wall switches and the Blynk mobile application using Blynk.virtualWrite() and Blynk.syncVirtual().</w:t>
      </w:r>
    </w:p>
    <w:p w14:paraId="34CCBBB3" w14:textId="77777777" w:rsidR="00585640" w:rsidRDefault="00000000">
      <w:pPr>
        <w:pStyle w:val="ListBullet"/>
        <w:spacing w:after="80" w:line="324" w:lineRule="auto"/>
        <w:jc w:val="both"/>
      </w:pPr>
      <w:r>
        <w:rPr>
          <w:rFonts w:ascii="Calibri" w:hAnsi="Calibri"/>
          <w:b/>
          <w:color w:val="2D3748"/>
          <w:sz w:val="23"/>
        </w:rPr>
        <w:t xml:space="preserve">5. Fault-Tolerant Firmware Engineering: </w:t>
      </w:r>
      <w:r>
        <w:rPr>
          <w:rFonts w:ascii="Calibri" w:hAnsi="Calibri"/>
          <w:color w:val="2D3748"/>
          <w:sz w:val="23"/>
        </w:rPr>
        <w:t>To write and debug a non-blocking C++ embedded firmware that guarantees 100% offline functionality during Wi-Fi outages and automatic reconnection upon network restoration.</w:t>
      </w:r>
    </w:p>
    <w:p w14:paraId="2D498264" w14:textId="77777777" w:rsidR="00585640" w:rsidRDefault="00000000">
      <w:pPr>
        <w:keepNext/>
        <w:spacing w:before="280" w:after="120"/>
      </w:pPr>
      <w:r>
        <w:rPr>
          <w:rFonts w:ascii="Arial" w:hAnsi="Arial"/>
          <w:b/>
          <w:color w:val="2B6CB0"/>
          <w:sz w:val="26"/>
        </w:rPr>
        <w:t>1.5 Scope &amp; Organization of the Report</w:t>
      </w:r>
    </w:p>
    <w:p w14:paraId="781C114A" w14:textId="77777777" w:rsidR="00585640" w:rsidRDefault="00000000">
      <w:pPr>
        <w:spacing w:after="120" w:line="324" w:lineRule="auto"/>
        <w:jc w:val="both"/>
      </w:pPr>
      <w:r>
        <w:rPr>
          <w:rFonts w:ascii="Calibri" w:hAnsi="Calibri"/>
          <w:color w:val="2D3748"/>
          <w:sz w:val="23"/>
        </w:rPr>
        <w:t>This report is organized into 10 comprehensive chapters. Chapter 2 describes the complete system architecture and functional block diagram. Chapter 3 presents a deep-dive hardware description of the ESP32 SoC, JD-VCC opto-isolated relay board, pull-up switches, and SMPS power subsystem. Chapter 4 provides the electrical schematic diagram, optoelectronic theory, and AC mains safety standards. Chapter 5 analyzes the firmware architecture, execution flowchart, complete C++ source code, and line-by-line technical commentary. Chapter 6 covers Blynk 2.0 cloud and mobile app configuration. Chapter 7 presents the experimental testing results across online and offline modes. Chapter 8 discusses advantages, limitations, and an extensive roadmap of five future industrial upgrades. Chapter 9 summarizes the industrial training experience at Mecatredz Softwares &amp; Innovations Pvt. Ltd., Lucknow, and Chapter 10 concludes the report.</w:t>
      </w:r>
    </w:p>
    <w:p w14:paraId="67D0315A" w14:textId="77777777" w:rsidR="00585640" w:rsidRDefault="00000000">
      <w:r>
        <w:br w:type="page"/>
      </w:r>
    </w:p>
    <w:p w14:paraId="39023212" w14:textId="77777777" w:rsidR="00585640" w:rsidRDefault="00000000">
      <w:pPr>
        <w:keepNext/>
        <w:spacing w:before="400"/>
      </w:pPr>
      <w:r>
        <w:rPr>
          <w:rFonts w:ascii="Arial" w:hAnsi="Arial"/>
          <w:b/>
          <w:color w:val="003366"/>
          <w:sz w:val="32"/>
        </w:rPr>
        <w:lastRenderedPageBreak/>
        <w:t>2. SYSTEM ARCHITECTURE &amp; BLOCK DIAGRAM</w:t>
      </w:r>
    </w:p>
    <w:p w14:paraId="2447B75B" w14:textId="77777777" w:rsidR="00585640" w:rsidRDefault="00000000">
      <w:pPr>
        <w:keepNext/>
        <w:spacing w:before="280" w:after="120"/>
      </w:pPr>
      <w:r>
        <w:rPr>
          <w:rFonts w:ascii="Arial" w:hAnsi="Arial"/>
          <w:b/>
          <w:color w:val="2B6CB0"/>
          <w:sz w:val="26"/>
        </w:rPr>
        <w:t>2.1 Complete Architectural Overview &amp; Closed-Loop Hierarchy</w:t>
      </w:r>
    </w:p>
    <w:p w14:paraId="6E51D73A" w14:textId="77777777" w:rsidR="00585640" w:rsidRDefault="00000000">
      <w:pPr>
        <w:spacing w:after="120" w:line="324" w:lineRule="auto"/>
        <w:jc w:val="both"/>
      </w:pPr>
      <w:r>
        <w:rPr>
          <w:rFonts w:ascii="Calibri" w:hAnsi="Calibri"/>
          <w:color w:val="2D3748"/>
          <w:sz w:val="23"/>
        </w:rPr>
        <w:t>The Smart Living Solution board is architected as a hierarchical, closed-loop embedded control system structured into five functional modules: the Input Switch Matrix, the Central Processing Core (ESP32 SoC), the Optoelectronic Isolation &amp; Relay Driver Stage, the High-Voltage AC Mains Load Interface, and the Cloud &amp; Mobile IoT Layer. Together, these layers form an industrial automation board capable of operating autonomously offline while synchronizing globally online.</w:t>
      </w:r>
    </w:p>
    <w:p w14:paraId="54BABC9D" w14:textId="77777777" w:rsidR="00585640" w:rsidRDefault="00000000">
      <w:pPr>
        <w:keepNext/>
        <w:spacing w:before="280" w:after="120"/>
      </w:pPr>
      <w:r>
        <w:rPr>
          <w:rFonts w:ascii="Arial" w:hAnsi="Arial"/>
          <w:b/>
          <w:color w:val="2B6CB0"/>
          <w:sz w:val="26"/>
        </w:rPr>
        <w:t>2.2 System Block Diagram &amp; Functional Workflow</w:t>
      </w:r>
    </w:p>
    <w:p w14:paraId="1AE2A648" w14:textId="77777777" w:rsidR="00585640" w:rsidRDefault="00000000">
      <w:pPr>
        <w:spacing w:after="120" w:line="324" w:lineRule="auto"/>
        <w:jc w:val="both"/>
      </w:pPr>
      <w:r>
        <w:rPr>
          <w:rFonts w:ascii="Calibri" w:hAnsi="Calibri"/>
          <w:color w:val="2D3748"/>
          <w:sz w:val="23"/>
        </w:rPr>
        <w:t>Figure 2 illustrates the high-level system architecture and data flow among hardware components, AC mains power, and Blynk IoT Cloud.</w:t>
      </w:r>
    </w:p>
    <w:p w14:paraId="0411EA6E" w14:textId="77777777" w:rsidR="00585640" w:rsidRDefault="00000000">
      <w:pPr>
        <w:spacing w:before="200" w:after="80"/>
        <w:jc w:val="center"/>
      </w:pPr>
      <w:r>
        <w:rPr>
          <w:noProof/>
        </w:rPr>
        <w:drawing>
          <wp:inline distT="0" distB="0" distL="0" distR="0" wp14:anchorId="07ADD4BD" wp14:editId="0FA59FF5">
            <wp:extent cx="5668924" cy="3540125"/>
            <wp:effectExtent l="0" t="0" r="825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diagram.png"/>
                    <pic:cNvPicPr/>
                  </pic:nvPicPr>
                  <pic:blipFill>
                    <a:blip r:embed="rId9"/>
                    <a:stretch>
                      <a:fillRect/>
                    </a:stretch>
                  </pic:blipFill>
                  <pic:spPr>
                    <a:xfrm>
                      <a:off x="0" y="0"/>
                      <a:ext cx="5669559" cy="3540522"/>
                    </a:xfrm>
                    <a:prstGeom prst="rect">
                      <a:avLst/>
                    </a:prstGeom>
                  </pic:spPr>
                </pic:pic>
              </a:graphicData>
            </a:graphic>
          </wp:inline>
        </w:drawing>
      </w:r>
    </w:p>
    <w:p w14:paraId="3E5B425F" w14:textId="77777777" w:rsidR="00585640" w:rsidRDefault="00000000">
      <w:pPr>
        <w:spacing w:after="280"/>
        <w:jc w:val="center"/>
      </w:pPr>
      <w:r>
        <w:rPr>
          <w:rFonts w:ascii="Calibri" w:hAnsi="Calibri"/>
          <w:b/>
          <w:i/>
          <w:color w:val="003366"/>
          <w:sz w:val="20"/>
        </w:rPr>
        <w:t>Figure 2: Complete System Architecture Block Diagram of the 4-Channel Hybrid Smart Board</w:t>
      </w:r>
    </w:p>
    <w:p w14:paraId="4E0E0A22" w14:textId="77777777" w:rsidR="00585640" w:rsidRDefault="00000000">
      <w:pPr>
        <w:keepNext/>
        <w:spacing w:before="280" w:after="120"/>
      </w:pPr>
      <w:r>
        <w:rPr>
          <w:rFonts w:ascii="Arial" w:hAnsi="Arial"/>
          <w:b/>
          <w:color w:val="2B6CB0"/>
          <w:sz w:val="26"/>
        </w:rPr>
        <w:lastRenderedPageBreak/>
        <w:t>2.3 Detailed Description of Functional Modules</w:t>
      </w:r>
    </w:p>
    <w:p w14:paraId="0BA7891B" w14:textId="77777777" w:rsidR="00585640" w:rsidRDefault="00000000">
      <w:pPr>
        <w:keepNext/>
        <w:spacing w:before="200" w:after="80"/>
      </w:pPr>
      <w:r>
        <w:rPr>
          <w:rFonts w:ascii="Arial" w:hAnsi="Arial"/>
          <w:b/>
          <w:color w:val="2D3748"/>
          <w:sz w:val="23"/>
        </w:rPr>
        <w:t>1. Input Switch Matrix (Manual Push Buttons / Wall Switches)</w:t>
      </w:r>
    </w:p>
    <w:p w14:paraId="3543809D" w14:textId="77777777" w:rsidR="00585640" w:rsidRDefault="00000000">
      <w:pPr>
        <w:spacing w:after="120" w:line="324" w:lineRule="auto"/>
        <w:jc w:val="both"/>
      </w:pPr>
      <w:r>
        <w:rPr>
          <w:rFonts w:ascii="Calibri" w:hAnsi="Calibri"/>
          <w:color w:val="2D3748"/>
          <w:sz w:val="23"/>
        </w:rPr>
        <w:t>Four mechanical push buttons (or latching wall switches configured for edge detection) are connected between ESP32 digital input pins (GPIO 13, 12, 14, and 27) and common Ground (GND). The ESP32's internal 45 kΩ pull-up resistors are enabled via INPUT_PULLUP, holding the pins HIGH (3.3V) in their resting state. Pressing a button pulls the GPIO LOW (0V), generating a clean falling edge detected by the firmware scanner.</w:t>
      </w:r>
    </w:p>
    <w:p w14:paraId="79A9DC86" w14:textId="77777777" w:rsidR="00585640" w:rsidRDefault="00000000">
      <w:pPr>
        <w:keepNext/>
        <w:spacing w:before="200" w:after="80"/>
      </w:pPr>
      <w:r>
        <w:rPr>
          <w:rFonts w:ascii="Arial" w:hAnsi="Arial"/>
          <w:b/>
          <w:color w:val="2D3748"/>
          <w:sz w:val="23"/>
        </w:rPr>
        <w:t>2. Central Processing Core (ESP32-WROOM-32 Wi-Fi + BLE SoC)</w:t>
      </w:r>
    </w:p>
    <w:p w14:paraId="047E0A8D" w14:textId="77777777" w:rsidR="00585640" w:rsidRDefault="00000000">
      <w:pPr>
        <w:spacing w:after="120" w:line="324" w:lineRule="auto"/>
        <w:jc w:val="both"/>
      </w:pPr>
      <w:r>
        <w:rPr>
          <w:rFonts w:ascii="Calibri" w:hAnsi="Calibri"/>
          <w:color w:val="2D3748"/>
          <w:sz w:val="23"/>
        </w:rPr>
        <w:t>The ESP32 microcontroller serves as the primary computational engine. It operates a dual-core 32-bit Xtensa LX6 processor clocked at 240 MHz. Core 0 typically manages the 802.11 b/g/n Wi-Fi stack and TLS/SSL Blynk cloud packets, while Core 1 executes user firmware loops, switch scanning, debounce timers, and active-low GPIO relay control.</w:t>
      </w:r>
    </w:p>
    <w:p w14:paraId="72677F16" w14:textId="77777777" w:rsidR="00585640" w:rsidRDefault="00000000">
      <w:pPr>
        <w:keepNext/>
        <w:spacing w:before="200" w:after="80"/>
      </w:pPr>
      <w:r>
        <w:rPr>
          <w:rFonts w:ascii="Arial" w:hAnsi="Arial"/>
          <w:b/>
          <w:color w:val="2D3748"/>
          <w:sz w:val="23"/>
        </w:rPr>
        <w:t>3. Optoelectronic Isolation &amp; Relay Driver Stage (JD-VCC Module)</w:t>
      </w:r>
    </w:p>
    <w:p w14:paraId="07837438" w14:textId="77777777" w:rsidR="00585640" w:rsidRDefault="00000000">
      <w:pPr>
        <w:spacing w:after="120" w:line="324" w:lineRule="auto"/>
        <w:jc w:val="both"/>
      </w:pPr>
      <w:r>
        <w:rPr>
          <w:rFonts w:ascii="Calibri" w:hAnsi="Calibri"/>
          <w:color w:val="2D3748"/>
          <w:sz w:val="23"/>
        </w:rPr>
        <w:t>To protect the sensitive 3.3V ESP32 SoC from 230V AC switching transients and inductive kickback, a 4-channel relay board equipped with EL817 optocouplers is utilized. The ESP32 output pins (GPIO 23, 22, 21, and 19) connect to the optocoupler LEDs. The relay coils are powered separately from the 5V power bus (JD-VCC jumper configuration), ensuring 100% galvanic isolation between low-voltage DC logic and high-voltage AC mains.</w:t>
      </w:r>
    </w:p>
    <w:p w14:paraId="590E3A52" w14:textId="77777777" w:rsidR="00585640" w:rsidRDefault="00000000">
      <w:pPr>
        <w:keepNext/>
        <w:spacing w:before="200" w:after="80"/>
      </w:pPr>
      <w:r>
        <w:rPr>
          <w:rFonts w:ascii="Arial" w:hAnsi="Arial"/>
          <w:b/>
          <w:color w:val="2D3748"/>
          <w:sz w:val="23"/>
        </w:rPr>
        <w:t>4. High-Voltage AC Mains Load Interface (230V AC, 50 Hz)</w:t>
      </w:r>
    </w:p>
    <w:p w14:paraId="11E03B8D" w14:textId="77777777" w:rsidR="00585640" w:rsidRDefault="00000000">
      <w:pPr>
        <w:spacing w:after="120" w:line="324" w:lineRule="auto"/>
        <w:jc w:val="both"/>
      </w:pPr>
      <w:r>
        <w:rPr>
          <w:rFonts w:ascii="Calibri" w:hAnsi="Calibri"/>
          <w:color w:val="2D3748"/>
          <w:sz w:val="23"/>
        </w:rPr>
        <w:t>The electromechanical relays act as digitally controlled single-pole double-throw (SPDT) mechanical switches. The 230V AC Live (Line) wire is connected to the Common (COM) terminal of each relay, and the appliance load line is wired to the Normally Open (NO) terminal. When a relay is activated, COM connects to NO, powering the room lamp, ceiling fan, wall socket, or outdoor light.</w:t>
      </w:r>
    </w:p>
    <w:p w14:paraId="625948F1" w14:textId="77777777" w:rsidR="00585640" w:rsidRDefault="00000000">
      <w:pPr>
        <w:keepNext/>
        <w:spacing w:before="200" w:after="80"/>
      </w:pPr>
      <w:r>
        <w:rPr>
          <w:rFonts w:ascii="Arial" w:hAnsi="Arial"/>
          <w:b/>
          <w:color w:val="2D3748"/>
          <w:sz w:val="23"/>
        </w:rPr>
        <w:t>5. Cloud &amp; Mobile IoT Layer (Blynk 2.0 Cloud Server &amp; Mobile App)</w:t>
      </w:r>
    </w:p>
    <w:p w14:paraId="165032A6" w14:textId="77777777" w:rsidR="00585640" w:rsidRDefault="00000000">
      <w:pPr>
        <w:spacing w:after="120" w:line="324" w:lineRule="auto"/>
        <w:jc w:val="both"/>
      </w:pPr>
      <w:r>
        <w:rPr>
          <w:rFonts w:ascii="Calibri" w:hAnsi="Calibri"/>
          <w:color w:val="2D3748"/>
          <w:sz w:val="23"/>
        </w:rPr>
        <w:t>The ESP32 communicates with Blynk 2.0 Cloud Servers via TCP/IP port 80/443 over 2.4 GHz Wi-Fi. Four Virtual Pins (V0, V1, V2, and V3) act as bi-directional data pipelines. When a user presses a button on the Blynk mobile app, a message is routed via cloud to the ESP32, triggering BLYNK_WRITE(Vx). Conversely, when a manual wall button is pressed, the ESP32 calls Blynk.virtualWrite(Vx, state), updating the mobile dashboard instantaneously.</w:t>
      </w:r>
    </w:p>
    <w:p w14:paraId="1DB3CFC4" w14:textId="77777777" w:rsidR="00585640" w:rsidRDefault="00000000">
      <w:pPr>
        <w:keepNext/>
        <w:spacing w:before="280" w:after="120"/>
      </w:pPr>
      <w:r>
        <w:rPr>
          <w:rFonts w:ascii="Arial" w:hAnsi="Arial"/>
          <w:b/>
          <w:color w:val="2B6CB0"/>
          <w:sz w:val="26"/>
        </w:rPr>
        <w:lastRenderedPageBreak/>
        <w:t>2.4 Mathematical Power Budget &amp; Current Consumption Analysis</w:t>
      </w:r>
    </w:p>
    <w:p w14:paraId="1636544B" w14:textId="77777777" w:rsidR="00585640" w:rsidRDefault="00000000">
      <w:pPr>
        <w:spacing w:after="120" w:line="324" w:lineRule="auto"/>
        <w:jc w:val="both"/>
      </w:pPr>
      <w:r>
        <w:rPr>
          <w:rFonts w:ascii="Calibri" w:hAnsi="Calibri"/>
          <w:color w:val="2D3748"/>
          <w:sz w:val="23"/>
        </w:rPr>
        <w:t>A critical requirement in embedded engineering is ensuring that the power supply subsystem can deliver sufficient current under maximum load without voltage droop or thermal overload. Table 1 presents the DC current consumption analysis and power budget of the Smart Living Board.</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2160"/>
        <w:gridCol w:w="1872"/>
        <w:gridCol w:w="2304"/>
      </w:tblGrid>
      <w:tr w:rsidR="00585640" w14:paraId="78EF35D8" w14:textId="77777777">
        <w:trPr>
          <w:jc w:val="center"/>
        </w:trPr>
        <w:tc>
          <w:tcPr>
            <w:tcW w:w="2592" w:type="dxa"/>
            <w:shd w:val="clear" w:color="auto" w:fill="003366"/>
            <w:tcMar>
              <w:top w:w="80" w:type="dxa"/>
              <w:left w:w="80" w:type="dxa"/>
              <w:bottom w:w="80" w:type="dxa"/>
              <w:right w:w="80" w:type="dxa"/>
            </w:tcMar>
          </w:tcPr>
          <w:p w14:paraId="3D4C7CAA" w14:textId="77777777" w:rsidR="00585640" w:rsidRDefault="00000000">
            <w:r>
              <w:rPr>
                <w:rFonts w:ascii="Arial" w:hAnsi="Arial"/>
                <w:b/>
                <w:color w:val="FFFFFF"/>
                <w:sz w:val="19"/>
              </w:rPr>
              <w:t>System Module / Component</w:t>
            </w:r>
          </w:p>
        </w:tc>
        <w:tc>
          <w:tcPr>
            <w:tcW w:w="2160" w:type="dxa"/>
            <w:shd w:val="clear" w:color="auto" w:fill="003366"/>
            <w:tcMar>
              <w:top w:w="80" w:type="dxa"/>
              <w:left w:w="80" w:type="dxa"/>
              <w:bottom w:w="80" w:type="dxa"/>
              <w:right w:w="80" w:type="dxa"/>
            </w:tcMar>
          </w:tcPr>
          <w:p w14:paraId="3A57612C" w14:textId="77777777" w:rsidR="00585640" w:rsidRDefault="00000000">
            <w:r>
              <w:rPr>
                <w:rFonts w:ascii="Arial" w:hAnsi="Arial"/>
                <w:b/>
                <w:color w:val="FFFFFF"/>
                <w:sz w:val="19"/>
              </w:rPr>
              <w:t>Operating Voltage</w:t>
            </w:r>
          </w:p>
        </w:tc>
        <w:tc>
          <w:tcPr>
            <w:tcW w:w="1872" w:type="dxa"/>
            <w:shd w:val="clear" w:color="auto" w:fill="003366"/>
            <w:tcMar>
              <w:top w:w="80" w:type="dxa"/>
              <w:left w:w="80" w:type="dxa"/>
              <w:bottom w:w="80" w:type="dxa"/>
              <w:right w:w="80" w:type="dxa"/>
            </w:tcMar>
          </w:tcPr>
          <w:p w14:paraId="45379F8A" w14:textId="77777777" w:rsidR="00585640" w:rsidRDefault="00000000">
            <w:r>
              <w:rPr>
                <w:rFonts w:ascii="Arial" w:hAnsi="Arial"/>
                <w:b/>
                <w:color w:val="FFFFFF"/>
                <w:sz w:val="19"/>
              </w:rPr>
              <w:t>Nominal Current</w:t>
            </w:r>
          </w:p>
        </w:tc>
        <w:tc>
          <w:tcPr>
            <w:tcW w:w="2304" w:type="dxa"/>
            <w:shd w:val="clear" w:color="auto" w:fill="003366"/>
            <w:tcMar>
              <w:top w:w="80" w:type="dxa"/>
              <w:left w:w="80" w:type="dxa"/>
              <w:bottom w:w="80" w:type="dxa"/>
              <w:right w:w="80" w:type="dxa"/>
            </w:tcMar>
          </w:tcPr>
          <w:p w14:paraId="01F040B6" w14:textId="77777777" w:rsidR="00585640" w:rsidRDefault="00000000">
            <w:r>
              <w:rPr>
                <w:rFonts w:ascii="Arial" w:hAnsi="Arial"/>
                <w:b/>
                <w:color w:val="FFFFFF"/>
                <w:sz w:val="19"/>
              </w:rPr>
              <w:t>Max / Peak Current</w:t>
            </w:r>
          </w:p>
        </w:tc>
      </w:tr>
      <w:tr w:rsidR="00585640" w14:paraId="124753DB" w14:textId="77777777">
        <w:trPr>
          <w:jc w:val="center"/>
        </w:trPr>
        <w:tc>
          <w:tcPr>
            <w:tcW w:w="2592" w:type="dxa"/>
            <w:shd w:val="clear" w:color="auto" w:fill="F8FAFC"/>
            <w:tcMar>
              <w:top w:w="60" w:type="dxa"/>
              <w:left w:w="80" w:type="dxa"/>
              <w:bottom w:w="60" w:type="dxa"/>
              <w:right w:w="80" w:type="dxa"/>
            </w:tcMar>
          </w:tcPr>
          <w:p w14:paraId="0BF1945D" w14:textId="77777777" w:rsidR="00585640" w:rsidRDefault="00000000">
            <w:r>
              <w:rPr>
                <w:rFonts w:ascii="Calibri" w:hAnsi="Calibri"/>
                <w:b/>
                <w:color w:val="003366"/>
                <w:sz w:val="19"/>
              </w:rPr>
              <w:t>ESP32-WROOM-32 (Wi-Fi Tx)</w:t>
            </w:r>
          </w:p>
        </w:tc>
        <w:tc>
          <w:tcPr>
            <w:tcW w:w="2160" w:type="dxa"/>
            <w:shd w:val="clear" w:color="auto" w:fill="F8FAFC"/>
            <w:tcMar>
              <w:top w:w="60" w:type="dxa"/>
              <w:left w:w="80" w:type="dxa"/>
              <w:bottom w:w="60" w:type="dxa"/>
              <w:right w:w="80" w:type="dxa"/>
            </w:tcMar>
          </w:tcPr>
          <w:p w14:paraId="4DD565C3" w14:textId="77777777" w:rsidR="00585640" w:rsidRDefault="00000000">
            <w:r>
              <w:rPr>
                <w:rFonts w:ascii="Calibri" w:hAnsi="Calibri"/>
                <w:color w:val="2D3748"/>
                <w:sz w:val="19"/>
              </w:rPr>
              <w:t>3.3V DC (VIN 5V)</w:t>
            </w:r>
          </w:p>
        </w:tc>
        <w:tc>
          <w:tcPr>
            <w:tcW w:w="1872" w:type="dxa"/>
            <w:shd w:val="clear" w:color="auto" w:fill="F8FAFC"/>
            <w:tcMar>
              <w:top w:w="60" w:type="dxa"/>
              <w:left w:w="80" w:type="dxa"/>
              <w:bottom w:w="60" w:type="dxa"/>
              <w:right w:w="80" w:type="dxa"/>
            </w:tcMar>
          </w:tcPr>
          <w:p w14:paraId="0EADC99A" w14:textId="77777777" w:rsidR="00585640" w:rsidRDefault="00000000">
            <w:r>
              <w:rPr>
                <w:rFonts w:ascii="Calibri" w:hAnsi="Calibri"/>
                <w:color w:val="2D3748"/>
                <w:sz w:val="19"/>
              </w:rPr>
              <w:t>80 mA</w:t>
            </w:r>
          </w:p>
        </w:tc>
        <w:tc>
          <w:tcPr>
            <w:tcW w:w="2304" w:type="dxa"/>
            <w:shd w:val="clear" w:color="auto" w:fill="F8FAFC"/>
            <w:tcMar>
              <w:top w:w="60" w:type="dxa"/>
              <w:left w:w="80" w:type="dxa"/>
              <w:bottom w:w="60" w:type="dxa"/>
              <w:right w:w="80" w:type="dxa"/>
            </w:tcMar>
          </w:tcPr>
          <w:p w14:paraId="3C1BD1AB" w14:textId="77777777" w:rsidR="00585640" w:rsidRDefault="00000000">
            <w:r>
              <w:rPr>
                <w:rFonts w:ascii="Calibri" w:hAnsi="Calibri"/>
                <w:color w:val="2D3748"/>
                <w:sz w:val="19"/>
              </w:rPr>
              <w:t>240 mA (RF Peak)</w:t>
            </w:r>
          </w:p>
        </w:tc>
      </w:tr>
      <w:tr w:rsidR="00585640" w14:paraId="0C6A499C" w14:textId="77777777">
        <w:trPr>
          <w:jc w:val="center"/>
        </w:trPr>
        <w:tc>
          <w:tcPr>
            <w:tcW w:w="2592" w:type="dxa"/>
            <w:shd w:val="clear" w:color="auto" w:fill="FFFFFF"/>
            <w:tcMar>
              <w:top w:w="60" w:type="dxa"/>
              <w:left w:w="80" w:type="dxa"/>
              <w:bottom w:w="60" w:type="dxa"/>
              <w:right w:w="80" w:type="dxa"/>
            </w:tcMar>
          </w:tcPr>
          <w:p w14:paraId="5568BE04" w14:textId="77777777" w:rsidR="00585640" w:rsidRDefault="00000000">
            <w:r>
              <w:rPr>
                <w:rFonts w:ascii="Calibri" w:hAnsi="Calibri"/>
                <w:b/>
                <w:color w:val="003366"/>
                <w:sz w:val="19"/>
              </w:rPr>
              <w:t>4x Relay Coils (All ON, JD-VCC)</w:t>
            </w:r>
          </w:p>
        </w:tc>
        <w:tc>
          <w:tcPr>
            <w:tcW w:w="2160" w:type="dxa"/>
            <w:shd w:val="clear" w:color="auto" w:fill="FFFFFF"/>
            <w:tcMar>
              <w:top w:w="60" w:type="dxa"/>
              <w:left w:w="80" w:type="dxa"/>
              <w:bottom w:w="60" w:type="dxa"/>
              <w:right w:w="80" w:type="dxa"/>
            </w:tcMar>
          </w:tcPr>
          <w:p w14:paraId="2E4E87E8" w14:textId="77777777" w:rsidR="00585640" w:rsidRDefault="00000000">
            <w:r>
              <w:rPr>
                <w:rFonts w:ascii="Calibri" w:hAnsi="Calibri"/>
                <w:color w:val="2D3748"/>
                <w:sz w:val="19"/>
              </w:rPr>
              <w:t>5.0V DC</w:t>
            </w:r>
          </w:p>
        </w:tc>
        <w:tc>
          <w:tcPr>
            <w:tcW w:w="1872" w:type="dxa"/>
            <w:shd w:val="clear" w:color="auto" w:fill="FFFFFF"/>
            <w:tcMar>
              <w:top w:w="60" w:type="dxa"/>
              <w:left w:w="80" w:type="dxa"/>
              <w:bottom w:w="60" w:type="dxa"/>
              <w:right w:w="80" w:type="dxa"/>
            </w:tcMar>
          </w:tcPr>
          <w:p w14:paraId="15C08AB4" w14:textId="77777777" w:rsidR="00585640" w:rsidRDefault="00000000">
            <w:r>
              <w:rPr>
                <w:rFonts w:ascii="Calibri" w:hAnsi="Calibri"/>
                <w:color w:val="2D3748"/>
                <w:sz w:val="19"/>
              </w:rPr>
              <w:t>280 mA (70mA/ch)</w:t>
            </w:r>
          </w:p>
        </w:tc>
        <w:tc>
          <w:tcPr>
            <w:tcW w:w="2304" w:type="dxa"/>
            <w:shd w:val="clear" w:color="auto" w:fill="FFFFFF"/>
            <w:tcMar>
              <w:top w:w="60" w:type="dxa"/>
              <w:left w:w="80" w:type="dxa"/>
              <w:bottom w:w="60" w:type="dxa"/>
              <w:right w:w="80" w:type="dxa"/>
            </w:tcMar>
          </w:tcPr>
          <w:p w14:paraId="1695D071" w14:textId="77777777" w:rsidR="00585640" w:rsidRDefault="00000000">
            <w:r>
              <w:rPr>
                <w:rFonts w:ascii="Calibri" w:hAnsi="Calibri"/>
                <w:color w:val="2D3748"/>
                <w:sz w:val="19"/>
              </w:rPr>
              <w:t>300 mA</w:t>
            </w:r>
          </w:p>
        </w:tc>
      </w:tr>
      <w:tr w:rsidR="00585640" w14:paraId="12925F3F" w14:textId="77777777">
        <w:trPr>
          <w:jc w:val="center"/>
        </w:trPr>
        <w:tc>
          <w:tcPr>
            <w:tcW w:w="2592" w:type="dxa"/>
            <w:shd w:val="clear" w:color="auto" w:fill="F8FAFC"/>
            <w:tcMar>
              <w:top w:w="60" w:type="dxa"/>
              <w:left w:w="80" w:type="dxa"/>
              <w:bottom w:w="60" w:type="dxa"/>
              <w:right w:w="80" w:type="dxa"/>
            </w:tcMar>
          </w:tcPr>
          <w:p w14:paraId="64968EE1" w14:textId="77777777" w:rsidR="00585640" w:rsidRDefault="00000000">
            <w:r>
              <w:rPr>
                <w:rFonts w:ascii="Calibri" w:hAnsi="Calibri"/>
                <w:b/>
                <w:color w:val="003366"/>
                <w:sz w:val="19"/>
              </w:rPr>
              <w:t>4x EL817 Optocoupler LEDs</w:t>
            </w:r>
          </w:p>
        </w:tc>
        <w:tc>
          <w:tcPr>
            <w:tcW w:w="2160" w:type="dxa"/>
            <w:shd w:val="clear" w:color="auto" w:fill="F8FAFC"/>
            <w:tcMar>
              <w:top w:w="60" w:type="dxa"/>
              <w:left w:w="80" w:type="dxa"/>
              <w:bottom w:w="60" w:type="dxa"/>
              <w:right w:w="80" w:type="dxa"/>
            </w:tcMar>
          </w:tcPr>
          <w:p w14:paraId="7EF44A31" w14:textId="77777777" w:rsidR="00585640" w:rsidRDefault="00000000">
            <w:r>
              <w:rPr>
                <w:rFonts w:ascii="Calibri" w:hAnsi="Calibri"/>
                <w:color w:val="2D3748"/>
                <w:sz w:val="19"/>
              </w:rPr>
              <w:t>3.3V DC (GPIO)</w:t>
            </w:r>
          </w:p>
        </w:tc>
        <w:tc>
          <w:tcPr>
            <w:tcW w:w="1872" w:type="dxa"/>
            <w:shd w:val="clear" w:color="auto" w:fill="F8FAFC"/>
            <w:tcMar>
              <w:top w:w="60" w:type="dxa"/>
              <w:left w:w="80" w:type="dxa"/>
              <w:bottom w:w="60" w:type="dxa"/>
              <w:right w:w="80" w:type="dxa"/>
            </w:tcMar>
          </w:tcPr>
          <w:p w14:paraId="7CCF2EAF" w14:textId="77777777" w:rsidR="00585640" w:rsidRDefault="00000000">
            <w:r>
              <w:rPr>
                <w:rFonts w:ascii="Calibri" w:hAnsi="Calibri"/>
                <w:color w:val="2D3748"/>
                <w:sz w:val="19"/>
              </w:rPr>
              <w:t>16 mA (4mA/ch)</w:t>
            </w:r>
          </w:p>
        </w:tc>
        <w:tc>
          <w:tcPr>
            <w:tcW w:w="2304" w:type="dxa"/>
            <w:shd w:val="clear" w:color="auto" w:fill="F8FAFC"/>
            <w:tcMar>
              <w:top w:w="60" w:type="dxa"/>
              <w:left w:w="80" w:type="dxa"/>
              <w:bottom w:w="60" w:type="dxa"/>
              <w:right w:w="80" w:type="dxa"/>
            </w:tcMar>
          </w:tcPr>
          <w:p w14:paraId="333EFD90" w14:textId="77777777" w:rsidR="00585640" w:rsidRDefault="00000000">
            <w:r>
              <w:rPr>
                <w:rFonts w:ascii="Calibri" w:hAnsi="Calibri"/>
                <w:color w:val="2D3748"/>
                <w:sz w:val="19"/>
              </w:rPr>
              <w:t>20 mA</w:t>
            </w:r>
          </w:p>
        </w:tc>
      </w:tr>
      <w:tr w:rsidR="00585640" w14:paraId="357D8202" w14:textId="77777777">
        <w:trPr>
          <w:jc w:val="center"/>
        </w:trPr>
        <w:tc>
          <w:tcPr>
            <w:tcW w:w="2592" w:type="dxa"/>
            <w:shd w:val="clear" w:color="auto" w:fill="FFFFFF"/>
            <w:tcMar>
              <w:top w:w="60" w:type="dxa"/>
              <w:left w:w="80" w:type="dxa"/>
              <w:bottom w:w="60" w:type="dxa"/>
              <w:right w:w="80" w:type="dxa"/>
            </w:tcMar>
          </w:tcPr>
          <w:p w14:paraId="145CB6E0" w14:textId="77777777" w:rsidR="00585640" w:rsidRDefault="00000000">
            <w:r>
              <w:rPr>
                <w:rFonts w:ascii="Calibri" w:hAnsi="Calibri"/>
                <w:b/>
                <w:color w:val="003366"/>
                <w:sz w:val="19"/>
              </w:rPr>
              <w:t>Manual Switch Pull-ups (4x)</w:t>
            </w:r>
          </w:p>
        </w:tc>
        <w:tc>
          <w:tcPr>
            <w:tcW w:w="2160" w:type="dxa"/>
            <w:shd w:val="clear" w:color="auto" w:fill="FFFFFF"/>
            <w:tcMar>
              <w:top w:w="60" w:type="dxa"/>
              <w:left w:w="80" w:type="dxa"/>
              <w:bottom w:w="60" w:type="dxa"/>
              <w:right w:w="80" w:type="dxa"/>
            </w:tcMar>
          </w:tcPr>
          <w:p w14:paraId="43E071B0" w14:textId="77777777" w:rsidR="00585640" w:rsidRDefault="00000000">
            <w:r>
              <w:rPr>
                <w:rFonts w:ascii="Calibri" w:hAnsi="Calibri"/>
                <w:color w:val="2D3748"/>
                <w:sz w:val="19"/>
              </w:rPr>
              <w:t>3.3V DC</w:t>
            </w:r>
          </w:p>
        </w:tc>
        <w:tc>
          <w:tcPr>
            <w:tcW w:w="1872" w:type="dxa"/>
            <w:shd w:val="clear" w:color="auto" w:fill="FFFFFF"/>
            <w:tcMar>
              <w:top w:w="60" w:type="dxa"/>
              <w:left w:w="80" w:type="dxa"/>
              <w:bottom w:w="60" w:type="dxa"/>
              <w:right w:w="80" w:type="dxa"/>
            </w:tcMar>
          </w:tcPr>
          <w:p w14:paraId="14763D43" w14:textId="77777777" w:rsidR="00585640" w:rsidRDefault="00000000">
            <w:r>
              <w:rPr>
                <w:rFonts w:ascii="Calibri" w:hAnsi="Calibri"/>
                <w:color w:val="2D3748"/>
                <w:sz w:val="19"/>
              </w:rPr>
              <w:t>&lt; 0.5 mA</w:t>
            </w:r>
          </w:p>
        </w:tc>
        <w:tc>
          <w:tcPr>
            <w:tcW w:w="2304" w:type="dxa"/>
            <w:shd w:val="clear" w:color="auto" w:fill="FFFFFF"/>
            <w:tcMar>
              <w:top w:w="60" w:type="dxa"/>
              <w:left w:w="80" w:type="dxa"/>
              <w:bottom w:w="60" w:type="dxa"/>
              <w:right w:w="80" w:type="dxa"/>
            </w:tcMar>
          </w:tcPr>
          <w:p w14:paraId="17190264" w14:textId="77777777" w:rsidR="00585640" w:rsidRDefault="00000000">
            <w:r>
              <w:rPr>
                <w:rFonts w:ascii="Calibri" w:hAnsi="Calibri"/>
                <w:color w:val="2D3748"/>
                <w:sz w:val="19"/>
              </w:rPr>
              <w:t>1.0 mA</w:t>
            </w:r>
          </w:p>
        </w:tc>
      </w:tr>
      <w:tr w:rsidR="00585640" w14:paraId="0D349B80" w14:textId="77777777">
        <w:trPr>
          <w:jc w:val="center"/>
        </w:trPr>
        <w:tc>
          <w:tcPr>
            <w:tcW w:w="2592" w:type="dxa"/>
            <w:shd w:val="clear" w:color="auto" w:fill="F8FAFC"/>
            <w:tcMar>
              <w:top w:w="60" w:type="dxa"/>
              <w:left w:w="80" w:type="dxa"/>
              <w:bottom w:w="60" w:type="dxa"/>
              <w:right w:w="80" w:type="dxa"/>
            </w:tcMar>
          </w:tcPr>
          <w:p w14:paraId="2AF14BBD" w14:textId="77777777" w:rsidR="00585640" w:rsidRDefault="00000000">
            <w:r>
              <w:rPr>
                <w:rFonts w:ascii="Calibri" w:hAnsi="Calibri"/>
                <w:b/>
                <w:color w:val="003366"/>
                <w:sz w:val="19"/>
              </w:rPr>
              <w:t>TOTAL SYSTEM LOAD (Max)</w:t>
            </w:r>
          </w:p>
        </w:tc>
        <w:tc>
          <w:tcPr>
            <w:tcW w:w="2160" w:type="dxa"/>
            <w:shd w:val="clear" w:color="auto" w:fill="F8FAFC"/>
            <w:tcMar>
              <w:top w:w="60" w:type="dxa"/>
              <w:left w:w="80" w:type="dxa"/>
              <w:bottom w:w="60" w:type="dxa"/>
              <w:right w:w="80" w:type="dxa"/>
            </w:tcMar>
          </w:tcPr>
          <w:p w14:paraId="05F3504E" w14:textId="77777777" w:rsidR="00585640" w:rsidRDefault="00000000">
            <w:r>
              <w:rPr>
                <w:rFonts w:ascii="Calibri" w:hAnsi="Calibri"/>
                <w:b/>
                <w:color w:val="003366"/>
                <w:sz w:val="19"/>
              </w:rPr>
              <w:t>5.0V DC Bus</w:t>
            </w:r>
          </w:p>
        </w:tc>
        <w:tc>
          <w:tcPr>
            <w:tcW w:w="1872" w:type="dxa"/>
            <w:shd w:val="clear" w:color="auto" w:fill="F8FAFC"/>
            <w:tcMar>
              <w:top w:w="60" w:type="dxa"/>
              <w:left w:w="80" w:type="dxa"/>
              <w:bottom w:w="60" w:type="dxa"/>
              <w:right w:w="80" w:type="dxa"/>
            </w:tcMar>
          </w:tcPr>
          <w:p w14:paraId="625C6E1E" w14:textId="77777777" w:rsidR="00585640" w:rsidRDefault="00000000">
            <w:r>
              <w:rPr>
                <w:rFonts w:ascii="Calibri" w:hAnsi="Calibri"/>
                <w:b/>
                <w:color w:val="003366"/>
                <w:sz w:val="19"/>
              </w:rPr>
              <w:t>376 mA Nominal</w:t>
            </w:r>
          </w:p>
        </w:tc>
        <w:tc>
          <w:tcPr>
            <w:tcW w:w="2304" w:type="dxa"/>
            <w:shd w:val="clear" w:color="auto" w:fill="F8FAFC"/>
            <w:tcMar>
              <w:top w:w="60" w:type="dxa"/>
              <w:left w:w="80" w:type="dxa"/>
              <w:bottom w:w="60" w:type="dxa"/>
              <w:right w:w="80" w:type="dxa"/>
            </w:tcMar>
          </w:tcPr>
          <w:p w14:paraId="0EF94E11" w14:textId="77777777" w:rsidR="00585640" w:rsidRDefault="00000000">
            <w:r>
              <w:rPr>
                <w:rFonts w:ascii="Calibri" w:hAnsi="Calibri"/>
                <w:b/>
                <w:color w:val="003366"/>
                <w:sz w:val="19"/>
              </w:rPr>
              <w:t>561 mA Peak Load</w:t>
            </w:r>
          </w:p>
        </w:tc>
      </w:tr>
    </w:tbl>
    <w:p w14:paraId="363E2F41" w14:textId="77777777" w:rsidR="00585640" w:rsidRDefault="00000000">
      <w:pPr>
        <w:spacing w:before="80" w:after="280"/>
        <w:jc w:val="center"/>
      </w:pPr>
      <w:r>
        <w:rPr>
          <w:rFonts w:ascii="Calibri" w:hAnsi="Calibri"/>
          <w:b/>
          <w:i/>
          <w:color w:val="003366"/>
          <w:sz w:val="19"/>
        </w:rPr>
        <w:t>Table 1: System Component Power Budget and DC Current Consumption Analysis</w:t>
      </w:r>
    </w:p>
    <w:p w14:paraId="0AA79B78" w14:textId="77777777" w:rsidR="00585640" w:rsidRDefault="00000000">
      <w:pPr>
        <w:spacing w:after="120" w:line="324" w:lineRule="auto"/>
        <w:jc w:val="both"/>
      </w:pPr>
      <w:r>
        <w:rPr>
          <w:rFonts w:ascii="Calibri" w:hAnsi="Calibri"/>
          <w:color w:val="2D3748"/>
          <w:sz w:val="23"/>
        </w:rPr>
        <w:t>As shown in Table 1, the total peak current consumption when all four relays are energized and the ESP32 is transmitting Wi-Fi packets is approximately 561 mA at 5V DC. Therefore, the selected Hi-Link HLK-PM01 5V / 2A (2000 mA) SMPS module provides an ample 356% safety margin, preventing thermal degradation and voltage ripple.</w:t>
      </w:r>
    </w:p>
    <w:p w14:paraId="5B040FAD" w14:textId="77777777" w:rsidR="00585640" w:rsidRDefault="00000000">
      <w:r>
        <w:br w:type="page"/>
      </w:r>
    </w:p>
    <w:p w14:paraId="45DA4BD2" w14:textId="77777777" w:rsidR="00585640" w:rsidRDefault="00000000">
      <w:pPr>
        <w:keepNext/>
        <w:spacing w:before="400"/>
      </w:pPr>
      <w:r>
        <w:rPr>
          <w:rFonts w:ascii="Arial" w:hAnsi="Arial"/>
          <w:b/>
          <w:color w:val="003366"/>
          <w:sz w:val="32"/>
        </w:rPr>
        <w:lastRenderedPageBreak/>
        <w:t>3. DETAILED HARDWARE DESCRIPTION &amp; COMPONENT ANALYSIS</w:t>
      </w:r>
    </w:p>
    <w:p w14:paraId="629B8750" w14:textId="77777777" w:rsidR="00585640" w:rsidRDefault="00000000">
      <w:pPr>
        <w:keepNext/>
        <w:spacing w:before="280" w:after="120"/>
      </w:pPr>
      <w:r>
        <w:rPr>
          <w:rFonts w:ascii="Arial" w:hAnsi="Arial"/>
          <w:b/>
          <w:color w:val="2B6CB0"/>
          <w:sz w:val="26"/>
        </w:rPr>
        <w:t>3.1 ESP32-WROOM-32 Dual-Core Wi-Fi SoC Architecture</w:t>
      </w:r>
    </w:p>
    <w:p w14:paraId="03A2E19B" w14:textId="77777777" w:rsidR="00585640" w:rsidRDefault="00000000">
      <w:pPr>
        <w:spacing w:after="120" w:line="324" w:lineRule="auto"/>
        <w:jc w:val="both"/>
      </w:pPr>
      <w:r>
        <w:rPr>
          <w:rFonts w:ascii="Calibri" w:hAnsi="Calibri"/>
          <w:color w:val="2D3748"/>
          <w:sz w:val="23"/>
        </w:rPr>
        <w:t>The ESP32-WROOM-32 development board is the central processing unit of the Smart Living Board. Manufactured by Espressif Systems, it combines a high-performance dual-core Xtensa 32-bit LX6 microprocessor with integrated 2.4 GHz Wi-Fi (802.11 b/g/n) and dual-mode Bluetooth (Classic + BLE).</w:t>
      </w:r>
    </w:p>
    <w:p w14:paraId="1AB5AD1C" w14:textId="77777777" w:rsidR="00585640" w:rsidRDefault="00000000">
      <w:pPr>
        <w:spacing w:before="200" w:after="80"/>
        <w:jc w:val="center"/>
      </w:pPr>
      <w:r>
        <w:rPr>
          <w:noProof/>
        </w:rPr>
        <w:drawing>
          <wp:inline distT="0" distB="0" distL="0" distR="0" wp14:anchorId="1821DACC" wp14:editId="65D37676">
            <wp:extent cx="3291840" cy="35955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291840" cy="3595514"/>
                    </a:xfrm>
                    <a:prstGeom prst="rect">
                      <a:avLst/>
                    </a:prstGeom>
                  </pic:spPr>
                </pic:pic>
              </a:graphicData>
            </a:graphic>
          </wp:inline>
        </w:drawing>
      </w:r>
    </w:p>
    <w:p w14:paraId="46BECEAF" w14:textId="77777777" w:rsidR="00585640" w:rsidRDefault="00000000">
      <w:pPr>
        <w:spacing w:after="280"/>
        <w:jc w:val="center"/>
      </w:pPr>
      <w:r>
        <w:rPr>
          <w:rFonts w:ascii="Calibri" w:hAnsi="Calibri"/>
          <w:b/>
          <w:i/>
          <w:color w:val="003366"/>
          <w:sz w:val="20"/>
        </w:rPr>
        <w:t>Figure 1: Physical View of the ESP32-WROOM-32 Development Board Used in the Summer Training Project</w:t>
      </w:r>
    </w:p>
    <w:p w14:paraId="210BDC4E" w14:textId="77777777" w:rsidR="00585640" w:rsidRDefault="00000000">
      <w:pPr>
        <w:spacing w:after="120" w:line="324" w:lineRule="auto"/>
        <w:jc w:val="both"/>
      </w:pPr>
      <w:r>
        <w:rPr>
          <w:rFonts w:ascii="Calibri" w:hAnsi="Calibri"/>
          <w:color w:val="2D3748"/>
          <w:sz w:val="23"/>
        </w:rPr>
        <w:t>Key technical specifications of the ESP32 board relevant to this home automation design include:</w:t>
      </w:r>
    </w:p>
    <w:p w14:paraId="5F0F4FCF" w14:textId="77777777" w:rsidR="00585640" w:rsidRDefault="00000000">
      <w:pPr>
        <w:pStyle w:val="ListBullet"/>
        <w:spacing w:after="80" w:line="324" w:lineRule="auto"/>
        <w:jc w:val="both"/>
      </w:pPr>
      <w:r>
        <w:rPr>
          <w:rFonts w:ascii="Calibri" w:hAnsi="Calibri"/>
          <w:b/>
          <w:color w:val="2D3748"/>
          <w:sz w:val="23"/>
        </w:rPr>
        <w:t xml:space="preserve">• Processor &amp; Memory Architecture: </w:t>
      </w:r>
      <w:r>
        <w:rPr>
          <w:rFonts w:ascii="Calibri" w:hAnsi="Calibri"/>
          <w:color w:val="2D3748"/>
          <w:sz w:val="23"/>
        </w:rPr>
        <w:t>Dual-core Xtensa 32-bit LX6 CPU operating up to 240 MHz, 520 KB SRAM, 4 MB SPI Flash memory.</w:t>
      </w:r>
    </w:p>
    <w:p w14:paraId="6975B03B" w14:textId="77777777" w:rsidR="00585640" w:rsidRDefault="00000000">
      <w:pPr>
        <w:pStyle w:val="ListBullet"/>
        <w:spacing w:after="80" w:line="324" w:lineRule="auto"/>
        <w:jc w:val="both"/>
      </w:pPr>
      <w:r>
        <w:rPr>
          <w:rFonts w:ascii="Calibri" w:hAnsi="Calibri"/>
          <w:b/>
          <w:color w:val="2D3748"/>
          <w:sz w:val="23"/>
        </w:rPr>
        <w:t xml:space="preserve">• Wireless RF Connectivity: </w:t>
      </w:r>
      <w:r>
        <w:rPr>
          <w:rFonts w:ascii="Calibri" w:hAnsi="Calibri"/>
          <w:color w:val="2D3748"/>
          <w:sz w:val="23"/>
        </w:rPr>
        <w:t>802.11 b/g/n (up to 150 Mbps), integrated PCB trace antenna, supporting STA (Station) mode to connect to home routers.</w:t>
      </w:r>
    </w:p>
    <w:p w14:paraId="62F6C72F" w14:textId="77777777" w:rsidR="00585640" w:rsidRDefault="00000000">
      <w:pPr>
        <w:pStyle w:val="ListBullet"/>
        <w:spacing w:after="80" w:line="324" w:lineRule="auto"/>
        <w:jc w:val="both"/>
      </w:pPr>
      <w:r>
        <w:rPr>
          <w:rFonts w:ascii="Calibri" w:hAnsi="Calibri"/>
          <w:b/>
          <w:color w:val="2D3748"/>
          <w:sz w:val="23"/>
        </w:rPr>
        <w:t xml:space="preserve">• Operating Voltage &amp; Regulation: </w:t>
      </w:r>
      <w:r>
        <w:rPr>
          <w:rFonts w:ascii="Calibri" w:hAnsi="Calibri"/>
          <w:color w:val="2D3748"/>
          <w:sz w:val="23"/>
        </w:rPr>
        <w:t>3.3V operating voltage, input supply voltage (VIN/Micro USB) 5V DC, internal AMS1117-3.3 LDO voltage regulator.</w:t>
      </w:r>
    </w:p>
    <w:p w14:paraId="30444AAA" w14:textId="77777777" w:rsidR="00585640" w:rsidRDefault="00000000">
      <w:pPr>
        <w:pStyle w:val="ListBullet"/>
        <w:spacing w:after="80" w:line="324" w:lineRule="auto"/>
        <w:jc w:val="both"/>
      </w:pPr>
      <w:r>
        <w:rPr>
          <w:rFonts w:ascii="Calibri" w:hAnsi="Calibri"/>
          <w:b/>
          <w:color w:val="2D3748"/>
          <w:sz w:val="23"/>
        </w:rPr>
        <w:lastRenderedPageBreak/>
        <w:t xml:space="preserve">• GPIO Drive Capabilities: </w:t>
      </w:r>
      <w:r>
        <w:rPr>
          <w:rFonts w:ascii="Calibri" w:hAnsi="Calibri"/>
          <w:color w:val="2D3748"/>
          <w:sz w:val="23"/>
        </w:rPr>
        <w:t>Each GPIO pin can source/sink up to 40mA (12mA recommended), supporting software pull-ups/pull-downs and external interrupt triggering.</w:t>
      </w:r>
    </w:p>
    <w:p w14:paraId="46F12783" w14:textId="77777777" w:rsidR="00585640" w:rsidRDefault="00000000">
      <w:pPr>
        <w:keepNext/>
        <w:spacing w:before="280" w:after="120"/>
      </w:pPr>
      <w:r>
        <w:rPr>
          <w:rFonts w:ascii="Arial" w:hAnsi="Arial"/>
          <w:b/>
          <w:color w:val="2B6CB0"/>
          <w:sz w:val="26"/>
        </w:rPr>
        <w:t>3.2 4-Channel Opto-Isolated Active-Low Relay Module (JD-VCC)</w:t>
      </w:r>
    </w:p>
    <w:p w14:paraId="2C859892" w14:textId="77777777" w:rsidR="00585640" w:rsidRDefault="00000000">
      <w:pPr>
        <w:spacing w:after="120" w:line="324" w:lineRule="auto"/>
        <w:jc w:val="both"/>
      </w:pPr>
      <w:r>
        <w:rPr>
          <w:rFonts w:ascii="Calibri" w:hAnsi="Calibri"/>
          <w:color w:val="2D3748"/>
          <w:sz w:val="23"/>
        </w:rPr>
        <w:t>A 4-channel 5V relay module with optocoupler isolation is used to interface low-voltage digital signals from the ESP32 with 230V AC home appliances. Each channel features an electromechanical relay rated for 10A at 250V AC or 30V DC.</w:t>
      </w:r>
    </w:p>
    <w:tbl>
      <w:tblPr>
        <w:tblW w:w="0" w:type="auto"/>
        <w:jc w:val="center"/>
        <w:tblLayout w:type="fixed"/>
        <w:tblLook w:val="04A0" w:firstRow="1" w:lastRow="0" w:firstColumn="1" w:lastColumn="0" w:noHBand="0" w:noVBand="1"/>
      </w:tblPr>
      <w:tblGrid>
        <w:gridCol w:w="8928"/>
      </w:tblGrid>
      <w:tr w:rsidR="00585640" w14:paraId="17D2E979" w14:textId="77777777">
        <w:trPr>
          <w:jc w:val="center"/>
        </w:trPr>
        <w:tc>
          <w:tcPr>
            <w:tcW w:w="8928" w:type="dxa"/>
            <w:tcBorders>
              <w:left w:val="single" w:sz="24" w:space="0" w:color="003366"/>
            </w:tcBorders>
            <w:shd w:val="clear" w:color="auto" w:fill="F0F4F8"/>
            <w:tcMar>
              <w:top w:w="140" w:type="dxa"/>
              <w:left w:w="200" w:type="dxa"/>
              <w:bottom w:w="140" w:type="dxa"/>
              <w:right w:w="200" w:type="dxa"/>
            </w:tcMar>
          </w:tcPr>
          <w:p w14:paraId="1C3AD390" w14:textId="77777777" w:rsidR="00585640" w:rsidRDefault="00000000">
            <w:pPr>
              <w:spacing w:before="40" w:after="80"/>
            </w:pPr>
            <w:r>
              <w:rPr>
                <w:rFonts w:ascii="Calibri" w:hAnsi="Calibri"/>
                <w:b/>
                <w:color w:val="003366"/>
                <w:sz w:val="21"/>
              </w:rPr>
              <w:t xml:space="preserve">Why Active-Low Relay Logic is Used: </w:t>
            </w:r>
            <w:r>
              <w:rPr>
                <w:rFonts w:ascii="Calibri" w:hAnsi="Calibri"/>
                <w:color w:val="2D3748"/>
                <w:sz w:val="21"/>
              </w:rPr>
              <w:t>The relay module operates on Active-Low logic. When an ESP32 GPIO outputs LOW (0V), current flows through the onboard EL817 optocoupler LED from the 3.3V/5V rail, activating the phototransistor and switching ON the relay transistor driver. When the GPIO outputs HIGH (3.3V), the optocoupler LED turns OFF, and the relay de-energizes. Therefore, in firmware: LOW = Relay ON, and HIGH = Relay OFF.</w:t>
            </w:r>
          </w:p>
        </w:tc>
      </w:tr>
    </w:tbl>
    <w:p w14:paraId="1153763D" w14:textId="77777777" w:rsidR="00585640" w:rsidRDefault="00585640">
      <w:pPr>
        <w:spacing w:after="120"/>
      </w:pPr>
    </w:p>
    <w:p w14:paraId="49EBCD3D" w14:textId="77777777" w:rsidR="00585640" w:rsidRDefault="00000000">
      <w:pPr>
        <w:spacing w:after="120" w:line="324" w:lineRule="auto"/>
        <w:jc w:val="both"/>
      </w:pPr>
      <w:r>
        <w:rPr>
          <w:rFonts w:ascii="Calibri" w:hAnsi="Calibri"/>
          <w:color w:val="2D3748"/>
          <w:sz w:val="23"/>
        </w:rPr>
        <w:t>Important hardware features of the 4-channel relay module include:</w:t>
      </w:r>
    </w:p>
    <w:p w14:paraId="762D7725" w14:textId="77777777" w:rsidR="00585640" w:rsidRDefault="00000000">
      <w:pPr>
        <w:pStyle w:val="ListBullet"/>
        <w:spacing w:after="80" w:line="324" w:lineRule="auto"/>
        <w:jc w:val="both"/>
      </w:pPr>
      <w:r>
        <w:rPr>
          <w:rFonts w:ascii="Calibri" w:hAnsi="Calibri"/>
          <w:b/>
          <w:color w:val="2D3748"/>
          <w:sz w:val="23"/>
        </w:rPr>
        <w:t xml:space="preserve">1. Optocoupler Isolation (EL817): </w:t>
      </w:r>
      <w:r>
        <w:rPr>
          <w:rFonts w:ascii="Calibri" w:hAnsi="Calibri"/>
          <w:color w:val="2D3748"/>
          <w:sz w:val="23"/>
        </w:rPr>
        <w:t>EL817 optical isolators separate the ESP32 GPIOs from the relay driver circuitry, preventing inductive AC spikes from damaging the microcontroller.</w:t>
      </w:r>
    </w:p>
    <w:p w14:paraId="4940CC6A" w14:textId="77777777" w:rsidR="00585640" w:rsidRDefault="00000000">
      <w:pPr>
        <w:pStyle w:val="ListBullet"/>
        <w:spacing w:after="80" w:line="324" w:lineRule="auto"/>
        <w:jc w:val="both"/>
      </w:pPr>
      <w:r>
        <w:rPr>
          <w:rFonts w:ascii="Calibri" w:hAnsi="Calibri"/>
          <w:b/>
          <w:color w:val="2D3748"/>
          <w:sz w:val="23"/>
        </w:rPr>
        <w:t xml:space="preserve">2. Flyback Protection Diode: </w:t>
      </w:r>
      <w:r>
        <w:rPr>
          <w:rFonts w:ascii="Calibri" w:hAnsi="Calibri"/>
          <w:color w:val="2D3748"/>
          <w:sz w:val="23"/>
        </w:rPr>
        <w:t>A dedicated freewheeling diode across each relay coil clamps high-voltage back-EMF generated when the coil field collapses.</w:t>
      </w:r>
    </w:p>
    <w:p w14:paraId="55EECFA7" w14:textId="77777777" w:rsidR="00585640" w:rsidRDefault="00000000">
      <w:pPr>
        <w:pStyle w:val="ListBullet"/>
        <w:spacing w:after="80" w:line="324" w:lineRule="auto"/>
        <w:jc w:val="both"/>
      </w:pPr>
      <w:r>
        <w:rPr>
          <w:rFonts w:ascii="Calibri" w:hAnsi="Calibri"/>
          <w:b/>
          <w:color w:val="2D3748"/>
          <w:sz w:val="23"/>
        </w:rPr>
        <w:t xml:space="preserve">3. Dual-Power JD-VCC Configuration: </w:t>
      </w:r>
      <w:r>
        <w:rPr>
          <w:rFonts w:ascii="Calibri" w:hAnsi="Calibri"/>
          <w:color w:val="2D3748"/>
          <w:sz w:val="23"/>
        </w:rPr>
        <w:t>By removing the JD-VCC to VCC jumper and supplying external 5V DC directly to JD-VCC while connecting ESP32 3.3V to VCC, complete electrical isolation is achieved between power rails.</w:t>
      </w:r>
    </w:p>
    <w:p w14:paraId="45A12F01" w14:textId="77777777" w:rsidR="00585640" w:rsidRDefault="00000000">
      <w:pPr>
        <w:keepNext/>
        <w:spacing w:before="280" w:after="120"/>
      </w:pPr>
      <w:r>
        <w:rPr>
          <w:rFonts w:ascii="Arial" w:hAnsi="Arial"/>
          <w:b/>
          <w:color w:val="2B6CB0"/>
          <w:sz w:val="26"/>
        </w:rPr>
        <w:t>3.3 Manual Push Switches &amp; Internal Pull-Up Network (INPUT_PULLUP)</w:t>
      </w:r>
    </w:p>
    <w:p w14:paraId="5395246F" w14:textId="77777777" w:rsidR="00585640" w:rsidRDefault="00000000">
      <w:pPr>
        <w:spacing w:after="120" w:line="324" w:lineRule="auto"/>
        <w:jc w:val="both"/>
      </w:pPr>
      <w:r>
        <w:rPr>
          <w:rFonts w:ascii="Calibri" w:hAnsi="Calibri"/>
          <w:color w:val="2D3748"/>
          <w:sz w:val="23"/>
        </w:rPr>
        <w:t>Four tactile push-button switches (or mechanical wall switches) serve as manual override inputs. Instead of requiring external pull-up resistors, the ESP32's internal 45 kΩ pull-up resistors are enabled via the pinMode(pin, INPUT_PULLUP) command. One terminal of each switch is wired to the GPIO, and the other terminal is wired to the common GND bus.</w:t>
      </w:r>
    </w:p>
    <w:p w14:paraId="1BA3A5D2" w14:textId="77777777" w:rsidR="00585640" w:rsidRDefault="00000000">
      <w:pPr>
        <w:keepNext/>
        <w:spacing w:before="280" w:after="120"/>
      </w:pPr>
      <w:r>
        <w:rPr>
          <w:rFonts w:ascii="Arial" w:hAnsi="Arial"/>
          <w:b/>
          <w:color w:val="2B6CB0"/>
          <w:sz w:val="26"/>
        </w:rPr>
        <w:t>3.4 Power Supply Subsystem (Hi-Link SMPS &amp; AMS1117 3.3V LDO)</w:t>
      </w:r>
    </w:p>
    <w:p w14:paraId="701D278D" w14:textId="77777777" w:rsidR="00585640" w:rsidRDefault="00000000">
      <w:pPr>
        <w:spacing w:after="120" w:line="324" w:lineRule="auto"/>
        <w:jc w:val="both"/>
      </w:pPr>
      <w:r>
        <w:rPr>
          <w:rFonts w:ascii="Calibri" w:hAnsi="Calibri"/>
          <w:color w:val="2D3748"/>
          <w:sz w:val="23"/>
        </w:rPr>
        <w:t>To power the Smart Living Board from standard 230V AC residential wiring, a compact Switch Mode Power Supply (SMPS) module (Hi-Link HLK-PM01 5V/2A) converts AC mains to regulated 5V DC. The 5V DC rail powers the relay coils (via JD-VCC) and feeds the ESP32 VIN pin, where the onboard AMS1117-3.3 linear regulator generates clean 3.3V DC for the ESP32 SoC.</w:t>
      </w:r>
    </w:p>
    <w:p w14:paraId="29834A41" w14:textId="77777777" w:rsidR="00585640" w:rsidRDefault="00000000">
      <w:pPr>
        <w:keepNext/>
        <w:spacing w:before="280" w:after="120"/>
      </w:pPr>
      <w:r>
        <w:rPr>
          <w:rFonts w:ascii="Arial" w:hAnsi="Arial"/>
          <w:b/>
          <w:color w:val="2B6CB0"/>
          <w:sz w:val="26"/>
        </w:rPr>
        <w:lastRenderedPageBreak/>
        <w:t>3.5 AC Home Appliances &amp; High-Voltage Load Wiring Standards</w:t>
      </w:r>
    </w:p>
    <w:p w14:paraId="2CC4672C" w14:textId="77777777" w:rsidR="00585640" w:rsidRDefault="00000000">
      <w:pPr>
        <w:spacing w:after="120" w:line="324" w:lineRule="auto"/>
        <w:jc w:val="both"/>
      </w:pPr>
      <w:r>
        <w:rPr>
          <w:rFonts w:ascii="Calibri" w:hAnsi="Calibri"/>
          <w:color w:val="2D3748"/>
          <w:sz w:val="23"/>
        </w:rPr>
        <w:t>Each relay channel provides three electromechanical screw terminals: Common (COM), Normally Open (NO), and Normally Closed (NC). In electrical installation standard practice, the 230V AC Live wire is connected to COM, and the appliance load line is connected to NO. When de-energized, COM is connected to NC and isolated from NO, ensuring zero power delivery.</w:t>
      </w:r>
    </w:p>
    <w:p w14:paraId="05B6C85F" w14:textId="77777777" w:rsidR="00585640" w:rsidRDefault="00000000">
      <w:pPr>
        <w:keepNext/>
        <w:spacing w:before="280" w:after="120"/>
      </w:pPr>
      <w:r>
        <w:rPr>
          <w:rFonts w:ascii="Arial" w:hAnsi="Arial"/>
          <w:b/>
          <w:color w:val="2B6CB0"/>
          <w:sz w:val="26"/>
        </w:rPr>
        <w:t>3.6 Complete Hardware Pin Mapping &amp; Signal Assignment Table</w:t>
      </w:r>
    </w:p>
    <w:p w14:paraId="50319FA1" w14:textId="77777777" w:rsidR="00585640" w:rsidRDefault="00000000">
      <w:pPr>
        <w:spacing w:after="120" w:line="324" w:lineRule="auto"/>
        <w:jc w:val="both"/>
      </w:pPr>
      <w:r>
        <w:rPr>
          <w:rFonts w:ascii="Calibri" w:hAnsi="Calibri"/>
          <w:color w:val="2D3748"/>
          <w:sz w:val="23"/>
        </w:rPr>
        <w:t>Table 2 defines the complete pin mapping, Blynk datastream assignment, active logic levels, and physical appliances connected to the Smart Living Board.</w:t>
      </w:r>
    </w:p>
    <w:p w14:paraId="1AC5C965" w14:textId="77777777" w:rsidR="00585640" w:rsidRDefault="00000000">
      <w:pPr>
        <w:spacing w:before="200" w:after="80"/>
        <w:jc w:val="center"/>
      </w:pPr>
      <w:r>
        <w:rPr>
          <w:noProof/>
        </w:rPr>
        <w:drawing>
          <wp:inline distT="0" distB="0" distL="0" distR="0" wp14:anchorId="7C74691A" wp14:editId="18F0FB4A">
            <wp:extent cx="5669280" cy="31014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ing_layout.png"/>
                    <pic:cNvPicPr/>
                  </pic:nvPicPr>
                  <pic:blipFill>
                    <a:blip r:embed="rId10"/>
                    <a:stretch>
                      <a:fillRect/>
                    </a:stretch>
                  </pic:blipFill>
                  <pic:spPr>
                    <a:xfrm>
                      <a:off x="0" y="0"/>
                      <a:ext cx="5669280" cy="3101479"/>
                    </a:xfrm>
                    <a:prstGeom prst="rect">
                      <a:avLst/>
                    </a:prstGeom>
                  </pic:spPr>
                </pic:pic>
              </a:graphicData>
            </a:graphic>
          </wp:inline>
        </w:drawing>
      </w:r>
    </w:p>
    <w:p w14:paraId="30CBDC5E" w14:textId="77777777" w:rsidR="00585640" w:rsidRDefault="00000000">
      <w:pPr>
        <w:spacing w:after="280"/>
        <w:jc w:val="center"/>
      </w:pPr>
      <w:r>
        <w:rPr>
          <w:rFonts w:ascii="Calibri" w:hAnsi="Calibri"/>
          <w:b/>
          <w:i/>
          <w:color w:val="003366"/>
          <w:sz w:val="20"/>
        </w:rPr>
        <w:t>Figure 3: Hardware Pin Mapping &amp; Wiring Infographic Showing All I/O Assignments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872"/>
        <w:gridCol w:w="1296"/>
        <w:gridCol w:w="1584"/>
        <w:gridCol w:w="2160"/>
        <w:gridCol w:w="2016"/>
      </w:tblGrid>
      <w:tr w:rsidR="00585640" w14:paraId="647161EA" w14:textId="77777777">
        <w:trPr>
          <w:jc w:val="center"/>
        </w:trPr>
        <w:tc>
          <w:tcPr>
            <w:tcW w:w="1872" w:type="dxa"/>
            <w:shd w:val="clear" w:color="auto" w:fill="003366"/>
            <w:tcMar>
              <w:top w:w="100" w:type="dxa"/>
              <w:left w:w="100" w:type="dxa"/>
              <w:bottom w:w="100" w:type="dxa"/>
              <w:right w:w="100" w:type="dxa"/>
            </w:tcMar>
          </w:tcPr>
          <w:p w14:paraId="17D1D03A" w14:textId="77777777" w:rsidR="00585640" w:rsidRDefault="00000000">
            <w:r>
              <w:rPr>
                <w:rFonts w:ascii="Arial" w:hAnsi="Arial"/>
                <w:b/>
                <w:color w:val="FFFFFF"/>
                <w:sz w:val="19"/>
              </w:rPr>
              <w:t>Channel / Module</w:t>
            </w:r>
          </w:p>
        </w:tc>
        <w:tc>
          <w:tcPr>
            <w:tcW w:w="1296" w:type="dxa"/>
            <w:shd w:val="clear" w:color="auto" w:fill="003366"/>
            <w:tcMar>
              <w:top w:w="100" w:type="dxa"/>
              <w:left w:w="100" w:type="dxa"/>
              <w:bottom w:w="100" w:type="dxa"/>
              <w:right w:w="100" w:type="dxa"/>
            </w:tcMar>
          </w:tcPr>
          <w:p w14:paraId="672DFEE2" w14:textId="77777777" w:rsidR="00585640" w:rsidRDefault="00000000">
            <w:r>
              <w:rPr>
                <w:rFonts w:ascii="Arial" w:hAnsi="Arial"/>
                <w:b/>
                <w:color w:val="FFFFFF"/>
                <w:sz w:val="19"/>
              </w:rPr>
              <w:t>ESP32 Pin</w:t>
            </w:r>
          </w:p>
        </w:tc>
        <w:tc>
          <w:tcPr>
            <w:tcW w:w="1584" w:type="dxa"/>
            <w:shd w:val="clear" w:color="auto" w:fill="003366"/>
            <w:tcMar>
              <w:top w:w="100" w:type="dxa"/>
              <w:left w:w="100" w:type="dxa"/>
              <w:bottom w:w="100" w:type="dxa"/>
              <w:right w:w="100" w:type="dxa"/>
            </w:tcMar>
          </w:tcPr>
          <w:p w14:paraId="6A981EAF" w14:textId="77777777" w:rsidR="00585640" w:rsidRDefault="00000000">
            <w:r>
              <w:rPr>
                <w:rFonts w:ascii="Arial" w:hAnsi="Arial"/>
                <w:b/>
                <w:color w:val="FFFFFF"/>
                <w:sz w:val="19"/>
              </w:rPr>
              <w:t>Blynk Virtual</w:t>
            </w:r>
          </w:p>
        </w:tc>
        <w:tc>
          <w:tcPr>
            <w:tcW w:w="2160" w:type="dxa"/>
            <w:shd w:val="clear" w:color="auto" w:fill="003366"/>
            <w:tcMar>
              <w:top w:w="100" w:type="dxa"/>
              <w:left w:w="100" w:type="dxa"/>
              <w:bottom w:w="100" w:type="dxa"/>
              <w:right w:w="100" w:type="dxa"/>
            </w:tcMar>
          </w:tcPr>
          <w:p w14:paraId="68DDFFB4" w14:textId="77777777" w:rsidR="00585640" w:rsidRDefault="00000000">
            <w:r>
              <w:rPr>
                <w:rFonts w:ascii="Arial" w:hAnsi="Arial"/>
                <w:b/>
                <w:color w:val="FFFFFF"/>
                <w:sz w:val="19"/>
              </w:rPr>
              <w:t>I/O Type &amp; Logic</w:t>
            </w:r>
          </w:p>
        </w:tc>
        <w:tc>
          <w:tcPr>
            <w:tcW w:w="2016" w:type="dxa"/>
            <w:shd w:val="clear" w:color="auto" w:fill="003366"/>
            <w:tcMar>
              <w:top w:w="100" w:type="dxa"/>
              <w:left w:w="100" w:type="dxa"/>
              <w:bottom w:w="100" w:type="dxa"/>
              <w:right w:w="100" w:type="dxa"/>
            </w:tcMar>
          </w:tcPr>
          <w:p w14:paraId="27A79E51" w14:textId="77777777" w:rsidR="00585640" w:rsidRDefault="00000000">
            <w:r>
              <w:rPr>
                <w:rFonts w:ascii="Arial" w:hAnsi="Arial"/>
                <w:b/>
                <w:color w:val="FFFFFF"/>
                <w:sz w:val="19"/>
              </w:rPr>
              <w:t>Physical Component / Load</w:t>
            </w:r>
          </w:p>
        </w:tc>
      </w:tr>
      <w:tr w:rsidR="00585640" w14:paraId="39B7C74F" w14:textId="77777777">
        <w:trPr>
          <w:jc w:val="center"/>
        </w:trPr>
        <w:tc>
          <w:tcPr>
            <w:tcW w:w="1872" w:type="dxa"/>
            <w:shd w:val="clear" w:color="auto" w:fill="F8FAFC"/>
            <w:tcMar>
              <w:top w:w="80" w:type="dxa"/>
              <w:left w:w="100" w:type="dxa"/>
              <w:bottom w:w="80" w:type="dxa"/>
              <w:right w:w="100" w:type="dxa"/>
            </w:tcMar>
          </w:tcPr>
          <w:p w14:paraId="6CC63BB3" w14:textId="77777777" w:rsidR="00585640" w:rsidRDefault="00000000">
            <w:r>
              <w:rPr>
                <w:rFonts w:ascii="Calibri" w:hAnsi="Calibri"/>
                <w:b/>
                <w:color w:val="003366"/>
                <w:sz w:val="19"/>
              </w:rPr>
              <w:t>Channel 1 (Relay 1)</w:t>
            </w:r>
          </w:p>
        </w:tc>
        <w:tc>
          <w:tcPr>
            <w:tcW w:w="1296" w:type="dxa"/>
            <w:shd w:val="clear" w:color="auto" w:fill="F8FAFC"/>
            <w:tcMar>
              <w:top w:w="80" w:type="dxa"/>
              <w:left w:w="100" w:type="dxa"/>
              <w:bottom w:w="80" w:type="dxa"/>
              <w:right w:w="100" w:type="dxa"/>
            </w:tcMar>
          </w:tcPr>
          <w:p w14:paraId="0BED3F3C" w14:textId="77777777" w:rsidR="00585640" w:rsidRDefault="00000000">
            <w:r>
              <w:rPr>
                <w:rFonts w:ascii="Calibri" w:hAnsi="Calibri"/>
                <w:b/>
                <w:color w:val="2B6CB0"/>
                <w:sz w:val="19"/>
              </w:rPr>
              <w:t>GPIO 23</w:t>
            </w:r>
          </w:p>
        </w:tc>
        <w:tc>
          <w:tcPr>
            <w:tcW w:w="1584" w:type="dxa"/>
            <w:shd w:val="clear" w:color="auto" w:fill="F8FAFC"/>
            <w:tcMar>
              <w:top w:w="80" w:type="dxa"/>
              <w:left w:w="100" w:type="dxa"/>
              <w:bottom w:w="80" w:type="dxa"/>
              <w:right w:w="100" w:type="dxa"/>
            </w:tcMar>
          </w:tcPr>
          <w:p w14:paraId="279FA85B" w14:textId="77777777" w:rsidR="00585640" w:rsidRDefault="00000000">
            <w:r>
              <w:rPr>
                <w:rFonts w:ascii="Calibri" w:hAnsi="Calibri"/>
                <w:b/>
                <w:color w:val="2B6CB0"/>
                <w:sz w:val="19"/>
              </w:rPr>
              <w:t>V0 (Int 0/1)</w:t>
            </w:r>
          </w:p>
        </w:tc>
        <w:tc>
          <w:tcPr>
            <w:tcW w:w="2160" w:type="dxa"/>
            <w:shd w:val="clear" w:color="auto" w:fill="F8FAFC"/>
            <w:tcMar>
              <w:top w:w="80" w:type="dxa"/>
              <w:left w:w="100" w:type="dxa"/>
              <w:bottom w:w="80" w:type="dxa"/>
              <w:right w:w="100" w:type="dxa"/>
            </w:tcMar>
          </w:tcPr>
          <w:p w14:paraId="330A7071" w14:textId="77777777" w:rsidR="00585640" w:rsidRDefault="00000000">
            <w:r>
              <w:rPr>
                <w:rFonts w:ascii="Calibri" w:hAnsi="Calibri"/>
                <w:color w:val="2D3748"/>
                <w:sz w:val="19"/>
              </w:rPr>
              <w:t>OUTPUT | Active LOW (0V=ON)</w:t>
            </w:r>
          </w:p>
        </w:tc>
        <w:tc>
          <w:tcPr>
            <w:tcW w:w="2016" w:type="dxa"/>
            <w:shd w:val="clear" w:color="auto" w:fill="F8FAFC"/>
            <w:tcMar>
              <w:top w:w="80" w:type="dxa"/>
              <w:left w:w="100" w:type="dxa"/>
              <w:bottom w:w="80" w:type="dxa"/>
              <w:right w:w="100" w:type="dxa"/>
            </w:tcMar>
          </w:tcPr>
          <w:p w14:paraId="32888089" w14:textId="77777777" w:rsidR="00585640" w:rsidRDefault="00000000">
            <w:r>
              <w:rPr>
                <w:rFonts w:ascii="Calibri" w:hAnsi="Calibri"/>
                <w:color w:val="2D3748"/>
                <w:sz w:val="19"/>
              </w:rPr>
              <w:t>Relay CH1 -&gt; Room Lamp (230VAC)</w:t>
            </w:r>
          </w:p>
        </w:tc>
      </w:tr>
      <w:tr w:rsidR="00585640" w14:paraId="7AAF5A43" w14:textId="77777777">
        <w:trPr>
          <w:jc w:val="center"/>
        </w:trPr>
        <w:tc>
          <w:tcPr>
            <w:tcW w:w="1872" w:type="dxa"/>
            <w:shd w:val="clear" w:color="auto" w:fill="FFFFFF"/>
            <w:tcMar>
              <w:top w:w="80" w:type="dxa"/>
              <w:left w:w="100" w:type="dxa"/>
              <w:bottom w:w="80" w:type="dxa"/>
              <w:right w:w="100" w:type="dxa"/>
            </w:tcMar>
          </w:tcPr>
          <w:p w14:paraId="5A65FCBC" w14:textId="77777777" w:rsidR="00585640" w:rsidRDefault="00000000">
            <w:r>
              <w:rPr>
                <w:rFonts w:ascii="Calibri" w:hAnsi="Calibri"/>
                <w:b/>
                <w:color w:val="003366"/>
                <w:sz w:val="19"/>
              </w:rPr>
              <w:t>Channel 2 (Relay 2)</w:t>
            </w:r>
          </w:p>
        </w:tc>
        <w:tc>
          <w:tcPr>
            <w:tcW w:w="1296" w:type="dxa"/>
            <w:shd w:val="clear" w:color="auto" w:fill="FFFFFF"/>
            <w:tcMar>
              <w:top w:w="80" w:type="dxa"/>
              <w:left w:w="100" w:type="dxa"/>
              <w:bottom w:w="80" w:type="dxa"/>
              <w:right w:w="100" w:type="dxa"/>
            </w:tcMar>
          </w:tcPr>
          <w:p w14:paraId="159DACBD" w14:textId="77777777" w:rsidR="00585640" w:rsidRDefault="00000000">
            <w:r>
              <w:rPr>
                <w:rFonts w:ascii="Calibri" w:hAnsi="Calibri"/>
                <w:b/>
                <w:color w:val="2B6CB0"/>
                <w:sz w:val="19"/>
              </w:rPr>
              <w:t>GPIO 22</w:t>
            </w:r>
          </w:p>
        </w:tc>
        <w:tc>
          <w:tcPr>
            <w:tcW w:w="1584" w:type="dxa"/>
            <w:shd w:val="clear" w:color="auto" w:fill="FFFFFF"/>
            <w:tcMar>
              <w:top w:w="80" w:type="dxa"/>
              <w:left w:w="100" w:type="dxa"/>
              <w:bottom w:w="80" w:type="dxa"/>
              <w:right w:w="100" w:type="dxa"/>
            </w:tcMar>
          </w:tcPr>
          <w:p w14:paraId="5CF88C79" w14:textId="77777777" w:rsidR="00585640" w:rsidRDefault="00000000">
            <w:r>
              <w:rPr>
                <w:rFonts w:ascii="Calibri" w:hAnsi="Calibri"/>
                <w:b/>
                <w:color w:val="2B6CB0"/>
                <w:sz w:val="19"/>
              </w:rPr>
              <w:t>V1 (Int 0/1)</w:t>
            </w:r>
          </w:p>
        </w:tc>
        <w:tc>
          <w:tcPr>
            <w:tcW w:w="2160" w:type="dxa"/>
            <w:shd w:val="clear" w:color="auto" w:fill="FFFFFF"/>
            <w:tcMar>
              <w:top w:w="80" w:type="dxa"/>
              <w:left w:w="100" w:type="dxa"/>
              <w:bottom w:w="80" w:type="dxa"/>
              <w:right w:w="100" w:type="dxa"/>
            </w:tcMar>
          </w:tcPr>
          <w:p w14:paraId="4631F88A" w14:textId="77777777" w:rsidR="00585640" w:rsidRDefault="00000000">
            <w:r>
              <w:rPr>
                <w:rFonts w:ascii="Calibri" w:hAnsi="Calibri"/>
                <w:color w:val="2D3748"/>
                <w:sz w:val="19"/>
              </w:rPr>
              <w:t>OUTPUT | Active LOW (0V=ON)</w:t>
            </w:r>
          </w:p>
        </w:tc>
        <w:tc>
          <w:tcPr>
            <w:tcW w:w="2016" w:type="dxa"/>
            <w:shd w:val="clear" w:color="auto" w:fill="FFFFFF"/>
            <w:tcMar>
              <w:top w:w="80" w:type="dxa"/>
              <w:left w:w="100" w:type="dxa"/>
              <w:bottom w:w="80" w:type="dxa"/>
              <w:right w:w="100" w:type="dxa"/>
            </w:tcMar>
          </w:tcPr>
          <w:p w14:paraId="0618A645" w14:textId="77777777" w:rsidR="00585640" w:rsidRDefault="00000000">
            <w:r>
              <w:rPr>
                <w:rFonts w:ascii="Calibri" w:hAnsi="Calibri"/>
                <w:color w:val="2D3748"/>
                <w:sz w:val="19"/>
              </w:rPr>
              <w:t>Relay CH2 -&gt; Ceiling Fan / Cooler</w:t>
            </w:r>
          </w:p>
        </w:tc>
      </w:tr>
      <w:tr w:rsidR="00585640" w14:paraId="7898CFBE" w14:textId="77777777">
        <w:trPr>
          <w:jc w:val="center"/>
        </w:trPr>
        <w:tc>
          <w:tcPr>
            <w:tcW w:w="1872" w:type="dxa"/>
            <w:shd w:val="clear" w:color="auto" w:fill="F8FAFC"/>
            <w:tcMar>
              <w:top w:w="80" w:type="dxa"/>
              <w:left w:w="100" w:type="dxa"/>
              <w:bottom w:w="80" w:type="dxa"/>
              <w:right w:w="100" w:type="dxa"/>
            </w:tcMar>
          </w:tcPr>
          <w:p w14:paraId="3426BB32" w14:textId="77777777" w:rsidR="00585640" w:rsidRDefault="00000000">
            <w:r>
              <w:rPr>
                <w:rFonts w:ascii="Calibri" w:hAnsi="Calibri"/>
                <w:b/>
                <w:color w:val="003366"/>
                <w:sz w:val="19"/>
              </w:rPr>
              <w:t>Channel 3 (Relay 3)</w:t>
            </w:r>
          </w:p>
        </w:tc>
        <w:tc>
          <w:tcPr>
            <w:tcW w:w="1296" w:type="dxa"/>
            <w:shd w:val="clear" w:color="auto" w:fill="F8FAFC"/>
            <w:tcMar>
              <w:top w:w="80" w:type="dxa"/>
              <w:left w:w="100" w:type="dxa"/>
              <w:bottom w:w="80" w:type="dxa"/>
              <w:right w:w="100" w:type="dxa"/>
            </w:tcMar>
          </w:tcPr>
          <w:p w14:paraId="4CE83492" w14:textId="77777777" w:rsidR="00585640" w:rsidRDefault="00000000">
            <w:r>
              <w:rPr>
                <w:rFonts w:ascii="Calibri" w:hAnsi="Calibri"/>
                <w:b/>
                <w:color w:val="2B6CB0"/>
                <w:sz w:val="19"/>
              </w:rPr>
              <w:t>GPIO 21</w:t>
            </w:r>
          </w:p>
        </w:tc>
        <w:tc>
          <w:tcPr>
            <w:tcW w:w="1584" w:type="dxa"/>
            <w:shd w:val="clear" w:color="auto" w:fill="F8FAFC"/>
            <w:tcMar>
              <w:top w:w="80" w:type="dxa"/>
              <w:left w:w="100" w:type="dxa"/>
              <w:bottom w:w="80" w:type="dxa"/>
              <w:right w:w="100" w:type="dxa"/>
            </w:tcMar>
          </w:tcPr>
          <w:p w14:paraId="0335A2DA" w14:textId="77777777" w:rsidR="00585640" w:rsidRDefault="00000000">
            <w:r>
              <w:rPr>
                <w:rFonts w:ascii="Calibri" w:hAnsi="Calibri"/>
                <w:b/>
                <w:color w:val="2B6CB0"/>
                <w:sz w:val="19"/>
              </w:rPr>
              <w:t>V2 (Int 0/1)</w:t>
            </w:r>
          </w:p>
        </w:tc>
        <w:tc>
          <w:tcPr>
            <w:tcW w:w="2160" w:type="dxa"/>
            <w:shd w:val="clear" w:color="auto" w:fill="F8FAFC"/>
            <w:tcMar>
              <w:top w:w="80" w:type="dxa"/>
              <w:left w:w="100" w:type="dxa"/>
              <w:bottom w:w="80" w:type="dxa"/>
              <w:right w:w="100" w:type="dxa"/>
            </w:tcMar>
          </w:tcPr>
          <w:p w14:paraId="3BB5488E" w14:textId="77777777" w:rsidR="00585640" w:rsidRDefault="00000000">
            <w:r>
              <w:rPr>
                <w:rFonts w:ascii="Calibri" w:hAnsi="Calibri"/>
                <w:color w:val="2D3748"/>
                <w:sz w:val="19"/>
              </w:rPr>
              <w:t>OUTPUT | Active LOW (0V=ON)</w:t>
            </w:r>
          </w:p>
        </w:tc>
        <w:tc>
          <w:tcPr>
            <w:tcW w:w="2016" w:type="dxa"/>
            <w:shd w:val="clear" w:color="auto" w:fill="F8FAFC"/>
            <w:tcMar>
              <w:top w:w="80" w:type="dxa"/>
              <w:left w:w="100" w:type="dxa"/>
              <w:bottom w:w="80" w:type="dxa"/>
              <w:right w:w="100" w:type="dxa"/>
            </w:tcMar>
          </w:tcPr>
          <w:p w14:paraId="34AD54BE" w14:textId="77777777" w:rsidR="00585640" w:rsidRDefault="00000000">
            <w:r>
              <w:rPr>
                <w:rFonts w:ascii="Calibri" w:hAnsi="Calibri"/>
                <w:color w:val="2D3748"/>
                <w:sz w:val="19"/>
              </w:rPr>
              <w:t>Relay CH3 -&gt; Heavy Wall Socket (10A)</w:t>
            </w:r>
          </w:p>
        </w:tc>
      </w:tr>
      <w:tr w:rsidR="00585640" w14:paraId="38121C86" w14:textId="77777777">
        <w:trPr>
          <w:jc w:val="center"/>
        </w:trPr>
        <w:tc>
          <w:tcPr>
            <w:tcW w:w="1872" w:type="dxa"/>
            <w:shd w:val="clear" w:color="auto" w:fill="FFFFFF"/>
            <w:tcMar>
              <w:top w:w="80" w:type="dxa"/>
              <w:left w:w="100" w:type="dxa"/>
              <w:bottom w:w="80" w:type="dxa"/>
              <w:right w:w="100" w:type="dxa"/>
            </w:tcMar>
          </w:tcPr>
          <w:p w14:paraId="19669A3F" w14:textId="77777777" w:rsidR="00585640" w:rsidRDefault="00000000">
            <w:r>
              <w:rPr>
                <w:rFonts w:ascii="Calibri" w:hAnsi="Calibri"/>
                <w:b/>
                <w:color w:val="003366"/>
                <w:sz w:val="19"/>
              </w:rPr>
              <w:lastRenderedPageBreak/>
              <w:t>Channel 4 (Relay 4)</w:t>
            </w:r>
          </w:p>
        </w:tc>
        <w:tc>
          <w:tcPr>
            <w:tcW w:w="1296" w:type="dxa"/>
            <w:shd w:val="clear" w:color="auto" w:fill="FFFFFF"/>
            <w:tcMar>
              <w:top w:w="80" w:type="dxa"/>
              <w:left w:w="100" w:type="dxa"/>
              <w:bottom w:w="80" w:type="dxa"/>
              <w:right w:w="100" w:type="dxa"/>
            </w:tcMar>
          </w:tcPr>
          <w:p w14:paraId="10381DDC" w14:textId="77777777" w:rsidR="00585640" w:rsidRDefault="00000000">
            <w:r>
              <w:rPr>
                <w:rFonts w:ascii="Calibri" w:hAnsi="Calibri"/>
                <w:b/>
                <w:color w:val="2B6CB0"/>
                <w:sz w:val="19"/>
              </w:rPr>
              <w:t>GPIO 19</w:t>
            </w:r>
          </w:p>
        </w:tc>
        <w:tc>
          <w:tcPr>
            <w:tcW w:w="1584" w:type="dxa"/>
            <w:shd w:val="clear" w:color="auto" w:fill="FFFFFF"/>
            <w:tcMar>
              <w:top w:w="80" w:type="dxa"/>
              <w:left w:w="100" w:type="dxa"/>
              <w:bottom w:w="80" w:type="dxa"/>
              <w:right w:w="100" w:type="dxa"/>
            </w:tcMar>
          </w:tcPr>
          <w:p w14:paraId="53DE3286" w14:textId="77777777" w:rsidR="00585640" w:rsidRDefault="00000000">
            <w:r>
              <w:rPr>
                <w:rFonts w:ascii="Calibri" w:hAnsi="Calibri"/>
                <w:b/>
                <w:color w:val="2B6CB0"/>
                <w:sz w:val="19"/>
              </w:rPr>
              <w:t>V3 (Int 0/1)</w:t>
            </w:r>
          </w:p>
        </w:tc>
        <w:tc>
          <w:tcPr>
            <w:tcW w:w="2160" w:type="dxa"/>
            <w:shd w:val="clear" w:color="auto" w:fill="FFFFFF"/>
            <w:tcMar>
              <w:top w:w="80" w:type="dxa"/>
              <w:left w:w="100" w:type="dxa"/>
              <w:bottom w:w="80" w:type="dxa"/>
              <w:right w:w="100" w:type="dxa"/>
            </w:tcMar>
          </w:tcPr>
          <w:p w14:paraId="0E4521F7" w14:textId="77777777" w:rsidR="00585640" w:rsidRDefault="00000000">
            <w:r>
              <w:rPr>
                <w:rFonts w:ascii="Calibri" w:hAnsi="Calibri"/>
                <w:color w:val="2D3748"/>
                <w:sz w:val="19"/>
              </w:rPr>
              <w:t>OUTPUT | Active LOW (0V=ON)</w:t>
            </w:r>
          </w:p>
        </w:tc>
        <w:tc>
          <w:tcPr>
            <w:tcW w:w="2016" w:type="dxa"/>
            <w:shd w:val="clear" w:color="auto" w:fill="FFFFFF"/>
            <w:tcMar>
              <w:top w:w="80" w:type="dxa"/>
              <w:left w:w="100" w:type="dxa"/>
              <w:bottom w:w="80" w:type="dxa"/>
              <w:right w:w="100" w:type="dxa"/>
            </w:tcMar>
          </w:tcPr>
          <w:p w14:paraId="0D34A7B2" w14:textId="77777777" w:rsidR="00585640" w:rsidRDefault="00000000">
            <w:r>
              <w:rPr>
                <w:rFonts w:ascii="Calibri" w:hAnsi="Calibri"/>
                <w:color w:val="2D3748"/>
                <w:sz w:val="19"/>
              </w:rPr>
              <w:t>Relay CH4 -&gt; Ambient / Spotlight</w:t>
            </w:r>
          </w:p>
        </w:tc>
      </w:tr>
      <w:tr w:rsidR="00585640" w14:paraId="53258299" w14:textId="77777777">
        <w:trPr>
          <w:jc w:val="center"/>
        </w:trPr>
        <w:tc>
          <w:tcPr>
            <w:tcW w:w="1872" w:type="dxa"/>
            <w:shd w:val="clear" w:color="auto" w:fill="F8FAFC"/>
            <w:tcMar>
              <w:top w:w="80" w:type="dxa"/>
              <w:left w:w="100" w:type="dxa"/>
              <w:bottom w:w="80" w:type="dxa"/>
              <w:right w:w="100" w:type="dxa"/>
            </w:tcMar>
          </w:tcPr>
          <w:p w14:paraId="29DD17BF" w14:textId="77777777" w:rsidR="00585640" w:rsidRDefault="00000000">
            <w:r>
              <w:rPr>
                <w:rFonts w:ascii="Calibri" w:hAnsi="Calibri"/>
                <w:b/>
                <w:color w:val="003366"/>
                <w:sz w:val="19"/>
              </w:rPr>
              <w:t>Switch 1 (Manual CH1)</w:t>
            </w:r>
          </w:p>
        </w:tc>
        <w:tc>
          <w:tcPr>
            <w:tcW w:w="1296" w:type="dxa"/>
            <w:shd w:val="clear" w:color="auto" w:fill="F8FAFC"/>
            <w:tcMar>
              <w:top w:w="80" w:type="dxa"/>
              <w:left w:w="100" w:type="dxa"/>
              <w:bottom w:w="80" w:type="dxa"/>
              <w:right w:w="100" w:type="dxa"/>
            </w:tcMar>
          </w:tcPr>
          <w:p w14:paraId="21E4D6C7" w14:textId="77777777" w:rsidR="00585640" w:rsidRDefault="00000000">
            <w:r>
              <w:rPr>
                <w:rFonts w:ascii="Calibri" w:hAnsi="Calibri"/>
                <w:b/>
                <w:color w:val="2B6CB0"/>
                <w:sz w:val="19"/>
              </w:rPr>
              <w:t>GPIO 13</w:t>
            </w:r>
          </w:p>
        </w:tc>
        <w:tc>
          <w:tcPr>
            <w:tcW w:w="1584" w:type="dxa"/>
            <w:shd w:val="clear" w:color="auto" w:fill="F8FAFC"/>
            <w:tcMar>
              <w:top w:w="80" w:type="dxa"/>
              <w:left w:w="100" w:type="dxa"/>
              <w:bottom w:w="80" w:type="dxa"/>
              <w:right w:w="100" w:type="dxa"/>
            </w:tcMar>
          </w:tcPr>
          <w:p w14:paraId="63104258" w14:textId="77777777" w:rsidR="00585640" w:rsidRDefault="00000000">
            <w:r>
              <w:rPr>
                <w:rFonts w:ascii="Calibri" w:hAnsi="Calibri"/>
                <w:b/>
                <w:color w:val="2B6CB0"/>
                <w:sz w:val="19"/>
              </w:rPr>
              <w:t>Syncs V0</w:t>
            </w:r>
          </w:p>
        </w:tc>
        <w:tc>
          <w:tcPr>
            <w:tcW w:w="2160" w:type="dxa"/>
            <w:shd w:val="clear" w:color="auto" w:fill="F8FAFC"/>
            <w:tcMar>
              <w:top w:w="80" w:type="dxa"/>
              <w:left w:w="100" w:type="dxa"/>
              <w:bottom w:w="80" w:type="dxa"/>
              <w:right w:w="100" w:type="dxa"/>
            </w:tcMar>
          </w:tcPr>
          <w:p w14:paraId="01CE10B3" w14:textId="77777777" w:rsidR="00585640" w:rsidRDefault="00000000">
            <w:r>
              <w:rPr>
                <w:rFonts w:ascii="Calibri" w:hAnsi="Calibri"/>
                <w:color w:val="2D3748"/>
                <w:sz w:val="19"/>
              </w:rPr>
              <w:t>INPUT_PULLUP | Active LOW Edge</w:t>
            </w:r>
          </w:p>
        </w:tc>
        <w:tc>
          <w:tcPr>
            <w:tcW w:w="2016" w:type="dxa"/>
            <w:shd w:val="clear" w:color="auto" w:fill="F8FAFC"/>
            <w:tcMar>
              <w:top w:w="80" w:type="dxa"/>
              <w:left w:w="100" w:type="dxa"/>
              <w:bottom w:w="80" w:type="dxa"/>
              <w:right w:w="100" w:type="dxa"/>
            </w:tcMar>
          </w:tcPr>
          <w:p w14:paraId="596357A0" w14:textId="77777777" w:rsidR="00585640" w:rsidRDefault="00000000">
            <w:r>
              <w:rPr>
                <w:rFonts w:ascii="Calibri" w:hAnsi="Calibri"/>
                <w:color w:val="2D3748"/>
                <w:sz w:val="19"/>
              </w:rPr>
              <w:t>Manual Button 1 -&gt; Common GND Bus</w:t>
            </w:r>
          </w:p>
        </w:tc>
      </w:tr>
      <w:tr w:rsidR="00585640" w14:paraId="78D5731C" w14:textId="77777777">
        <w:trPr>
          <w:jc w:val="center"/>
        </w:trPr>
        <w:tc>
          <w:tcPr>
            <w:tcW w:w="1872" w:type="dxa"/>
            <w:shd w:val="clear" w:color="auto" w:fill="FFFFFF"/>
            <w:tcMar>
              <w:top w:w="80" w:type="dxa"/>
              <w:left w:w="100" w:type="dxa"/>
              <w:bottom w:w="80" w:type="dxa"/>
              <w:right w:w="100" w:type="dxa"/>
            </w:tcMar>
          </w:tcPr>
          <w:p w14:paraId="61100085" w14:textId="77777777" w:rsidR="00585640" w:rsidRDefault="00000000">
            <w:r>
              <w:rPr>
                <w:rFonts w:ascii="Calibri" w:hAnsi="Calibri"/>
                <w:b/>
                <w:color w:val="003366"/>
                <w:sz w:val="19"/>
              </w:rPr>
              <w:t>Switch 2 (Manual CH2)</w:t>
            </w:r>
          </w:p>
        </w:tc>
        <w:tc>
          <w:tcPr>
            <w:tcW w:w="1296" w:type="dxa"/>
            <w:shd w:val="clear" w:color="auto" w:fill="FFFFFF"/>
            <w:tcMar>
              <w:top w:w="80" w:type="dxa"/>
              <w:left w:w="100" w:type="dxa"/>
              <w:bottom w:w="80" w:type="dxa"/>
              <w:right w:w="100" w:type="dxa"/>
            </w:tcMar>
          </w:tcPr>
          <w:p w14:paraId="3DF0DF75" w14:textId="77777777" w:rsidR="00585640" w:rsidRDefault="00000000">
            <w:r>
              <w:rPr>
                <w:rFonts w:ascii="Calibri" w:hAnsi="Calibri"/>
                <w:b/>
                <w:color w:val="2B6CB0"/>
                <w:sz w:val="19"/>
              </w:rPr>
              <w:t>GPIO 12</w:t>
            </w:r>
          </w:p>
        </w:tc>
        <w:tc>
          <w:tcPr>
            <w:tcW w:w="1584" w:type="dxa"/>
            <w:shd w:val="clear" w:color="auto" w:fill="FFFFFF"/>
            <w:tcMar>
              <w:top w:w="80" w:type="dxa"/>
              <w:left w:w="100" w:type="dxa"/>
              <w:bottom w:w="80" w:type="dxa"/>
              <w:right w:w="100" w:type="dxa"/>
            </w:tcMar>
          </w:tcPr>
          <w:p w14:paraId="5CB96FFB" w14:textId="77777777" w:rsidR="00585640" w:rsidRDefault="00000000">
            <w:r>
              <w:rPr>
                <w:rFonts w:ascii="Calibri" w:hAnsi="Calibri"/>
                <w:b/>
                <w:color w:val="2B6CB0"/>
                <w:sz w:val="19"/>
              </w:rPr>
              <w:t>Syncs V1</w:t>
            </w:r>
          </w:p>
        </w:tc>
        <w:tc>
          <w:tcPr>
            <w:tcW w:w="2160" w:type="dxa"/>
            <w:shd w:val="clear" w:color="auto" w:fill="FFFFFF"/>
            <w:tcMar>
              <w:top w:w="80" w:type="dxa"/>
              <w:left w:w="100" w:type="dxa"/>
              <w:bottom w:w="80" w:type="dxa"/>
              <w:right w:w="100" w:type="dxa"/>
            </w:tcMar>
          </w:tcPr>
          <w:p w14:paraId="5109E047" w14:textId="77777777" w:rsidR="00585640" w:rsidRDefault="00000000">
            <w:r>
              <w:rPr>
                <w:rFonts w:ascii="Calibri" w:hAnsi="Calibri"/>
                <w:color w:val="2D3748"/>
                <w:sz w:val="19"/>
              </w:rPr>
              <w:t>INPUT_PULLUP | Active LOW Edge</w:t>
            </w:r>
          </w:p>
        </w:tc>
        <w:tc>
          <w:tcPr>
            <w:tcW w:w="2016" w:type="dxa"/>
            <w:shd w:val="clear" w:color="auto" w:fill="FFFFFF"/>
            <w:tcMar>
              <w:top w:w="80" w:type="dxa"/>
              <w:left w:w="100" w:type="dxa"/>
              <w:bottom w:w="80" w:type="dxa"/>
              <w:right w:w="100" w:type="dxa"/>
            </w:tcMar>
          </w:tcPr>
          <w:p w14:paraId="02EDD372" w14:textId="77777777" w:rsidR="00585640" w:rsidRDefault="00000000">
            <w:r>
              <w:rPr>
                <w:rFonts w:ascii="Calibri" w:hAnsi="Calibri"/>
                <w:color w:val="2D3748"/>
                <w:sz w:val="19"/>
              </w:rPr>
              <w:t>Manual Button 2 -&gt; Common GND Bus</w:t>
            </w:r>
          </w:p>
        </w:tc>
      </w:tr>
      <w:tr w:rsidR="00585640" w14:paraId="5469A24E" w14:textId="77777777">
        <w:trPr>
          <w:jc w:val="center"/>
        </w:trPr>
        <w:tc>
          <w:tcPr>
            <w:tcW w:w="1872" w:type="dxa"/>
            <w:shd w:val="clear" w:color="auto" w:fill="F8FAFC"/>
            <w:tcMar>
              <w:top w:w="80" w:type="dxa"/>
              <w:left w:w="100" w:type="dxa"/>
              <w:bottom w:w="80" w:type="dxa"/>
              <w:right w:w="100" w:type="dxa"/>
            </w:tcMar>
          </w:tcPr>
          <w:p w14:paraId="2FADE9F1" w14:textId="77777777" w:rsidR="00585640" w:rsidRDefault="00000000">
            <w:r>
              <w:rPr>
                <w:rFonts w:ascii="Calibri" w:hAnsi="Calibri"/>
                <w:b/>
                <w:color w:val="003366"/>
                <w:sz w:val="19"/>
              </w:rPr>
              <w:t>Switch 3 (Manual CH3)</w:t>
            </w:r>
          </w:p>
        </w:tc>
        <w:tc>
          <w:tcPr>
            <w:tcW w:w="1296" w:type="dxa"/>
            <w:shd w:val="clear" w:color="auto" w:fill="F8FAFC"/>
            <w:tcMar>
              <w:top w:w="80" w:type="dxa"/>
              <w:left w:w="100" w:type="dxa"/>
              <w:bottom w:w="80" w:type="dxa"/>
              <w:right w:w="100" w:type="dxa"/>
            </w:tcMar>
          </w:tcPr>
          <w:p w14:paraId="3DF49B31" w14:textId="77777777" w:rsidR="00585640" w:rsidRDefault="00000000">
            <w:r>
              <w:rPr>
                <w:rFonts w:ascii="Calibri" w:hAnsi="Calibri"/>
                <w:b/>
                <w:color w:val="2B6CB0"/>
                <w:sz w:val="19"/>
              </w:rPr>
              <w:t>GPIO 14</w:t>
            </w:r>
          </w:p>
        </w:tc>
        <w:tc>
          <w:tcPr>
            <w:tcW w:w="1584" w:type="dxa"/>
            <w:shd w:val="clear" w:color="auto" w:fill="F8FAFC"/>
            <w:tcMar>
              <w:top w:w="80" w:type="dxa"/>
              <w:left w:w="100" w:type="dxa"/>
              <w:bottom w:w="80" w:type="dxa"/>
              <w:right w:w="100" w:type="dxa"/>
            </w:tcMar>
          </w:tcPr>
          <w:p w14:paraId="6BF27C11" w14:textId="77777777" w:rsidR="00585640" w:rsidRDefault="00000000">
            <w:r>
              <w:rPr>
                <w:rFonts w:ascii="Calibri" w:hAnsi="Calibri"/>
                <w:b/>
                <w:color w:val="2B6CB0"/>
                <w:sz w:val="19"/>
              </w:rPr>
              <w:t>Syncs V2</w:t>
            </w:r>
          </w:p>
        </w:tc>
        <w:tc>
          <w:tcPr>
            <w:tcW w:w="2160" w:type="dxa"/>
            <w:shd w:val="clear" w:color="auto" w:fill="F8FAFC"/>
            <w:tcMar>
              <w:top w:w="80" w:type="dxa"/>
              <w:left w:w="100" w:type="dxa"/>
              <w:bottom w:w="80" w:type="dxa"/>
              <w:right w:w="100" w:type="dxa"/>
            </w:tcMar>
          </w:tcPr>
          <w:p w14:paraId="508E8D23" w14:textId="77777777" w:rsidR="00585640" w:rsidRDefault="00000000">
            <w:r>
              <w:rPr>
                <w:rFonts w:ascii="Calibri" w:hAnsi="Calibri"/>
                <w:color w:val="2D3748"/>
                <w:sz w:val="19"/>
              </w:rPr>
              <w:t>INPUT_PULLUP | Active LOW Edge</w:t>
            </w:r>
          </w:p>
        </w:tc>
        <w:tc>
          <w:tcPr>
            <w:tcW w:w="2016" w:type="dxa"/>
            <w:shd w:val="clear" w:color="auto" w:fill="F8FAFC"/>
            <w:tcMar>
              <w:top w:w="80" w:type="dxa"/>
              <w:left w:w="100" w:type="dxa"/>
              <w:bottom w:w="80" w:type="dxa"/>
              <w:right w:w="100" w:type="dxa"/>
            </w:tcMar>
          </w:tcPr>
          <w:p w14:paraId="07C96663" w14:textId="77777777" w:rsidR="00585640" w:rsidRDefault="00000000">
            <w:r>
              <w:rPr>
                <w:rFonts w:ascii="Calibri" w:hAnsi="Calibri"/>
                <w:color w:val="2D3748"/>
                <w:sz w:val="19"/>
              </w:rPr>
              <w:t>Manual Button 3 -&gt; Common GND Bus</w:t>
            </w:r>
          </w:p>
        </w:tc>
      </w:tr>
      <w:tr w:rsidR="00585640" w14:paraId="2C42D8D3" w14:textId="77777777">
        <w:trPr>
          <w:jc w:val="center"/>
        </w:trPr>
        <w:tc>
          <w:tcPr>
            <w:tcW w:w="1872" w:type="dxa"/>
            <w:shd w:val="clear" w:color="auto" w:fill="FFFFFF"/>
            <w:tcMar>
              <w:top w:w="80" w:type="dxa"/>
              <w:left w:w="100" w:type="dxa"/>
              <w:bottom w:w="80" w:type="dxa"/>
              <w:right w:w="100" w:type="dxa"/>
            </w:tcMar>
          </w:tcPr>
          <w:p w14:paraId="738468F8" w14:textId="77777777" w:rsidR="00585640" w:rsidRDefault="00000000">
            <w:r>
              <w:rPr>
                <w:rFonts w:ascii="Calibri" w:hAnsi="Calibri"/>
                <w:b/>
                <w:color w:val="003366"/>
                <w:sz w:val="19"/>
              </w:rPr>
              <w:t>Switch 4 (Manual CH4)</w:t>
            </w:r>
          </w:p>
        </w:tc>
        <w:tc>
          <w:tcPr>
            <w:tcW w:w="1296" w:type="dxa"/>
            <w:shd w:val="clear" w:color="auto" w:fill="FFFFFF"/>
            <w:tcMar>
              <w:top w:w="80" w:type="dxa"/>
              <w:left w:w="100" w:type="dxa"/>
              <w:bottom w:w="80" w:type="dxa"/>
              <w:right w:w="100" w:type="dxa"/>
            </w:tcMar>
          </w:tcPr>
          <w:p w14:paraId="39BBDBBE" w14:textId="77777777" w:rsidR="00585640" w:rsidRDefault="00000000">
            <w:r>
              <w:rPr>
                <w:rFonts w:ascii="Calibri" w:hAnsi="Calibri"/>
                <w:b/>
                <w:color w:val="2B6CB0"/>
                <w:sz w:val="19"/>
              </w:rPr>
              <w:t>GPIO 27</w:t>
            </w:r>
          </w:p>
        </w:tc>
        <w:tc>
          <w:tcPr>
            <w:tcW w:w="1584" w:type="dxa"/>
            <w:shd w:val="clear" w:color="auto" w:fill="FFFFFF"/>
            <w:tcMar>
              <w:top w:w="80" w:type="dxa"/>
              <w:left w:w="100" w:type="dxa"/>
              <w:bottom w:w="80" w:type="dxa"/>
              <w:right w:w="100" w:type="dxa"/>
            </w:tcMar>
          </w:tcPr>
          <w:p w14:paraId="76E9E65B" w14:textId="77777777" w:rsidR="00585640" w:rsidRDefault="00000000">
            <w:r>
              <w:rPr>
                <w:rFonts w:ascii="Calibri" w:hAnsi="Calibri"/>
                <w:b/>
                <w:color w:val="2B6CB0"/>
                <w:sz w:val="19"/>
              </w:rPr>
              <w:t>Syncs V3</w:t>
            </w:r>
          </w:p>
        </w:tc>
        <w:tc>
          <w:tcPr>
            <w:tcW w:w="2160" w:type="dxa"/>
            <w:shd w:val="clear" w:color="auto" w:fill="FFFFFF"/>
            <w:tcMar>
              <w:top w:w="80" w:type="dxa"/>
              <w:left w:w="100" w:type="dxa"/>
              <w:bottom w:w="80" w:type="dxa"/>
              <w:right w:w="100" w:type="dxa"/>
            </w:tcMar>
          </w:tcPr>
          <w:p w14:paraId="06372534" w14:textId="77777777" w:rsidR="00585640" w:rsidRDefault="00000000">
            <w:r>
              <w:rPr>
                <w:rFonts w:ascii="Calibri" w:hAnsi="Calibri"/>
                <w:color w:val="2D3748"/>
                <w:sz w:val="19"/>
              </w:rPr>
              <w:t>INPUT_PULLUP | Active LOW Edge</w:t>
            </w:r>
          </w:p>
        </w:tc>
        <w:tc>
          <w:tcPr>
            <w:tcW w:w="2016" w:type="dxa"/>
            <w:shd w:val="clear" w:color="auto" w:fill="FFFFFF"/>
            <w:tcMar>
              <w:top w:w="80" w:type="dxa"/>
              <w:left w:w="100" w:type="dxa"/>
              <w:bottom w:w="80" w:type="dxa"/>
              <w:right w:w="100" w:type="dxa"/>
            </w:tcMar>
          </w:tcPr>
          <w:p w14:paraId="0C9ADDFD" w14:textId="77777777" w:rsidR="00585640" w:rsidRDefault="00000000">
            <w:r>
              <w:rPr>
                <w:rFonts w:ascii="Calibri" w:hAnsi="Calibri"/>
                <w:color w:val="2D3748"/>
                <w:sz w:val="19"/>
              </w:rPr>
              <w:t>Manual Button 4 -&gt; Common GND Bus</w:t>
            </w:r>
          </w:p>
        </w:tc>
      </w:tr>
    </w:tbl>
    <w:p w14:paraId="1B84ED0C" w14:textId="77777777" w:rsidR="00585640" w:rsidRDefault="00000000">
      <w:pPr>
        <w:spacing w:before="80" w:after="280"/>
        <w:jc w:val="center"/>
      </w:pPr>
      <w:r>
        <w:rPr>
          <w:rFonts w:ascii="Calibri" w:hAnsi="Calibri"/>
          <w:b/>
          <w:i/>
          <w:color w:val="003366"/>
          <w:sz w:val="19"/>
        </w:rPr>
        <w:t>Table 2: Complete Hardware GPIO and Blynk Datastream Mapping Table</w:t>
      </w:r>
    </w:p>
    <w:p w14:paraId="5586A965" w14:textId="77777777" w:rsidR="00585640" w:rsidRDefault="00000000">
      <w:r>
        <w:br w:type="page"/>
      </w:r>
    </w:p>
    <w:p w14:paraId="2A1D5ED6" w14:textId="77777777" w:rsidR="00585640" w:rsidRDefault="00000000">
      <w:pPr>
        <w:keepNext/>
        <w:spacing w:before="400"/>
      </w:pPr>
      <w:r>
        <w:rPr>
          <w:rFonts w:ascii="Arial" w:hAnsi="Arial"/>
          <w:b/>
          <w:color w:val="003366"/>
          <w:sz w:val="32"/>
        </w:rPr>
        <w:lastRenderedPageBreak/>
        <w:t>4. ELECTRICAL CIRCUIT SCHEMATIC &amp; WIRING DIAGRAM</w:t>
      </w:r>
    </w:p>
    <w:p w14:paraId="43CBF4BC" w14:textId="77777777" w:rsidR="00585640" w:rsidRDefault="00000000">
      <w:pPr>
        <w:keepNext/>
        <w:spacing w:before="280" w:after="120"/>
      </w:pPr>
      <w:r>
        <w:rPr>
          <w:rFonts w:ascii="Arial" w:hAnsi="Arial"/>
          <w:b/>
          <w:color w:val="2B6CB0"/>
          <w:sz w:val="26"/>
        </w:rPr>
        <w:t>4.1 Detailed Electrical Schematic Diagram Analysis</w:t>
      </w:r>
    </w:p>
    <w:p w14:paraId="0278A498" w14:textId="77777777" w:rsidR="00585640" w:rsidRDefault="00000000">
      <w:pPr>
        <w:spacing w:after="120" w:line="324" w:lineRule="auto"/>
        <w:jc w:val="both"/>
      </w:pPr>
      <w:r>
        <w:rPr>
          <w:rFonts w:ascii="Calibri" w:hAnsi="Calibri"/>
          <w:color w:val="2D3748"/>
          <w:sz w:val="23"/>
        </w:rPr>
        <w:t>The electrical circuit schematic shown in Figure 4 illustrates the complete wiring between the ESP32 development board, the 4-channel optocoupler relay module, physical push switches, and 230V AC mains loads.</w:t>
      </w:r>
    </w:p>
    <w:p w14:paraId="694F1BF4" w14:textId="77777777" w:rsidR="00585640" w:rsidRDefault="00000000">
      <w:pPr>
        <w:spacing w:before="200" w:after="80"/>
        <w:jc w:val="center"/>
      </w:pPr>
      <w:r>
        <w:rPr>
          <w:noProof/>
        </w:rPr>
        <w:drawing>
          <wp:inline distT="0" distB="0" distL="0" distR="0" wp14:anchorId="6FE50EA3" wp14:editId="416F6B5E">
            <wp:extent cx="5760720" cy="36342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_diagram.png"/>
                    <pic:cNvPicPr/>
                  </pic:nvPicPr>
                  <pic:blipFill>
                    <a:blip r:embed="rId11"/>
                    <a:stretch>
                      <a:fillRect/>
                    </a:stretch>
                  </pic:blipFill>
                  <pic:spPr>
                    <a:xfrm>
                      <a:off x="0" y="0"/>
                      <a:ext cx="5760720" cy="3634280"/>
                    </a:xfrm>
                    <a:prstGeom prst="rect">
                      <a:avLst/>
                    </a:prstGeom>
                  </pic:spPr>
                </pic:pic>
              </a:graphicData>
            </a:graphic>
          </wp:inline>
        </w:drawing>
      </w:r>
    </w:p>
    <w:p w14:paraId="1AF05D73" w14:textId="77777777" w:rsidR="00585640" w:rsidRDefault="00000000">
      <w:pPr>
        <w:spacing w:after="280"/>
        <w:jc w:val="center"/>
      </w:pPr>
      <w:r>
        <w:rPr>
          <w:rFonts w:ascii="Calibri" w:hAnsi="Calibri"/>
          <w:b/>
          <w:i/>
          <w:color w:val="003366"/>
          <w:sz w:val="20"/>
        </w:rPr>
        <w:t>Figure 4: Complete Electronic Schematic &amp; Electrical Wiring Diagram of the Smart Board</w:t>
      </w:r>
    </w:p>
    <w:p w14:paraId="123DCE49" w14:textId="77777777" w:rsidR="00585640" w:rsidRDefault="00000000">
      <w:pPr>
        <w:keepNext/>
        <w:spacing w:before="280" w:after="120"/>
      </w:pPr>
      <w:r>
        <w:rPr>
          <w:rFonts w:ascii="Arial" w:hAnsi="Arial"/>
          <w:b/>
          <w:color w:val="2B6CB0"/>
          <w:sz w:val="26"/>
        </w:rPr>
        <w:t>4.2 Optoelectronic Isolation Theory &amp; Flyback Clamping Mathematics</w:t>
      </w:r>
    </w:p>
    <w:p w14:paraId="681F8143" w14:textId="77777777" w:rsidR="00585640" w:rsidRDefault="00000000">
      <w:pPr>
        <w:spacing w:after="120" w:line="324" w:lineRule="auto"/>
        <w:jc w:val="both"/>
      </w:pPr>
      <w:r>
        <w:rPr>
          <w:rFonts w:ascii="Calibri" w:hAnsi="Calibri"/>
          <w:color w:val="2D3748"/>
          <w:sz w:val="23"/>
        </w:rPr>
        <w:t>As shown in the schematic, each relay input (IN1 to IN4) connects to an ESP32 output pin. Inside the relay module, EL817 optocouplers isolate the microcontroller logic rail from the 5V coil power rail. When GPIO 23 drops to 0V (LOW), current flows from VCC (3.3V/5V) through the EL817 internal LED to GPIO 23. The activated LED emits infrared light onto the phototransistor base, switching on the S8050 NPN driver transistor to energize Relay Coil 1.</w:t>
      </w:r>
    </w:p>
    <w:p w14:paraId="1BAED0C4" w14:textId="77777777" w:rsidR="00585640" w:rsidRDefault="00000000">
      <w:pPr>
        <w:spacing w:after="120" w:line="324" w:lineRule="auto"/>
        <w:jc w:val="both"/>
      </w:pPr>
      <w:r>
        <w:rPr>
          <w:rFonts w:ascii="Calibri" w:hAnsi="Calibri"/>
          <w:color w:val="2D3748"/>
          <w:sz w:val="23"/>
        </w:rPr>
        <w:t>When the relay de-energizes, the inductive coil generates a high-voltage back-EMF spike governed by Faraday's law of induction: V = -L (di/dt). The onboard freewheeling diode (1N4007) connected across each coil conducts this spike back into the coil, dissipating the energy safely without affecting the ESP32.</w:t>
      </w:r>
    </w:p>
    <w:p w14:paraId="1C8BB87C" w14:textId="77777777" w:rsidR="00585640" w:rsidRDefault="00000000">
      <w:pPr>
        <w:keepNext/>
        <w:spacing w:before="280" w:after="120"/>
      </w:pPr>
      <w:r>
        <w:rPr>
          <w:rFonts w:ascii="Arial" w:hAnsi="Arial"/>
          <w:b/>
          <w:color w:val="2B6CB0"/>
          <w:sz w:val="26"/>
        </w:rPr>
        <w:lastRenderedPageBreak/>
        <w:t>4.3 AC Mains Safety, Creepage &amp; IPC-2221 Standards</w:t>
      </w:r>
    </w:p>
    <w:p w14:paraId="37313940" w14:textId="77777777" w:rsidR="00585640" w:rsidRDefault="00000000">
      <w:pPr>
        <w:spacing w:after="120" w:line="324" w:lineRule="auto"/>
        <w:jc w:val="both"/>
      </w:pPr>
      <w:r>
        <w:rPr>
          <w:rFonts w:ascii="Calibri" w:hAnsi="Calibri"/>
          <w:color w:val="2D3748"/>
          <w:sz w:val="23"/>
        </w:rPr>
        <w:t>Working with 230V AC home appliances requires strict electrical safety engineering:</w:t>
      </w:r>
    </w:p>
    <w:p w14:paraId="766E1BAC" w14:textId="77777777" w:rsidR="00585640" w:rsidRDefault="00000000">
      <w:pPr>
        <w:pStyle w:val="ListBullet"/>
        <w:spacing w:after="80" w:line="324" w:lineRule="auto"/>
        <w:jc w:val="both"/>
      </w:pPr>
      <w:r>
        <w:rPr>
          <w:rFonts w:ascii="Calibri" w:hAnsi="Calibri"/>
          <w:b/>
          <w:color w:val="2D3748"/>
          <w:sz w:val="23"/>
        </w:rPr>
        <w:t xml:space="preserve">1. Live-Wire Switching Rule: </w:t>
      </w:r>
      <w:r>
        <w:rPr>
          <w:rFonts w:ascii="Calibri" w:hAnsi="Calibri"/>
          <w:color w:val="2D3748"/>
          <w:sz w:val="23"/>
        </w:rPr>
        <w:t>The 230V Live wire must always be routed through the relay switch contacts (COM to NO), never the Neutral wire. This ensures that when the relay is OFF, the appliance is completely disconnected from high-voltage Live power.</w:t>
      </w:r>
    </w:p>
    <w:p w14:paraId="79288400" w14:textId="77777777" w:rsidR="00585640" w:rsidRDefault="00000000">
      <w:pPr>
        <w:pStyle w:val="ListBullet"/>
        <w:spacing w:after="80" w:line="324" w:lineRule="auto"/>
        <w:jc w:val="both"/>
      </w:pPr>
      <w:r>
        <w:rPr>
          <w:rFonts w:ascii="Calibri" w:hAnsi="Calibri"/>
          <w:b/>
          <w:color w:val="2D3748"/>
          <w:sz w:val="23"/>
        </w:rPr>
        <w:t xml:space="preserve">2. Creepage &amp; Clearance Distance: </w:t>
      </w:r>
      <w:r>
        <w:rPr>
          <w:rFonts w:ascii="Calibri" w:hAnsi="Calibri"/>
          <w:color w:val="2D3748"/>
          <w:sz w:val="23"/>
        </w:rPr>
        <w:t>On PCB layouts, at least 6mm of physical separation (creepage distance) must be maintained between 230V AC copper traces and 3.3V/5V ESP32 DC signal traces in accordance with IPC-2221 standards.</w:t>
      </w:r>
    </w:p>
    <w:p w14:paraId="225CF135" w14:textId="77777777" w:rsidR="00585640" w:rsidRDefault="00000000">
      <w:pPr>
        <w:pStyle w:val="ListBullet"/>
        <w:spacing w:after="80" w:line="324" w:lineRule="auto"/>
        <w:jc w:val="both"/>
      </w:pPr>
      <w:r>
        <w:rPr>
          <w:rFonts w:ascii="Calibri" w:hAnsi="Calibri"/>
          <w:b/>
          <w:color w:val="2D3748"/>
          <w:sz w:val="23"/>
        </w:rPr>
        <w:t xml:space="preserve">3. Input Line Fusing: </w:t>
      </w:r>
      <w:r>
        <w:rPr>
          <w:rFonts w:ascii="Calibri" w:hAnsi="Calibri"/>
          <w:color w:val="2D3748"/>
          <w:sz w:val="23"/>
        </w:rPr>
        <w:t>A 5A fast-blow glass fuse should be installed in series with the AC mains input line to protect against short circuits or load overcurrent.</w:t>
      </w:r>
    </w:p>
    <w:p w14:paraId="629E45CF" w14:textId="77777777" w:rsidR="00585640" w:rsidRDefault="00000000">
      <w:pPr>
        <w:keepNext/>
        <w:spacing w:before="280" w:after="120"/>
      </w:pPr>
      <w:r>
        <w:rPr>
          <w:rFonts w:ascii="Arial" w:hAnsi="Arial"/>
          <w:b/>
          <w:color w:val="2B6CB0"/>
          <w:sz w:val="26"/>
        </w:rPr>
        <w:t>4.4 Hardware Timing Waveforms &amp; System Timing Diagram</w:t>
      </w:r>
    </w:p>
    <w:p w14:paraId="6CE901F2" w14:textId="77777777" w:rsidR="00585640" w:rsidRDefault="00000000">
      <w:pPr>
        <w:spacing w:after="120" w:line="324" w:lineRule="auto"/>
        <w:jc w:val="both"/>
      </w:pPr>
      <w:r>
        <w:rPr>
          <w:rFonts w:ascii="Calibri" w:hAnsi="Calibri"/>
          <w:color w:val="2D3748"/>
          <w:sz w:val="23"/>
        </w:rPr>
        <w:t>To visualize how manual push-button edge detection, software debouncing, relay activation, and Blynk cloud synchronization interact chronologically, Figure 5 presents the system timing waveform diagram.</w:t>
      </w:r>
    </w:p>
    <w:p w14:paraId="41FC8265" w14:textId="77777777" w:rsidR="00585640" w:rsidRDefault="00000000">
      <w:pPr>
        <w:spacing w:before="200" w:after="80"/>
        <w:jc w:val="center"/>
      </w:pPr>
      <w:r>
        <w:rPr>
          <w:noProof/>
        </w:rPr>
        <w:drawing>
          <wp:inline distT="0" distB="0" distL="0" distR="0" wp14:anchorId="6A76BB34" wp14:editId="67F8B3B9">
            <wp:extent cx="5669280" cy="30372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timing_diagram.png"/>
                    <pic:cNvPicPr/>
                  </pic:nvPicPr>
                  <pic:blipFill>
                    <a:blip r:embed="rId12"/>
                    <a:stretch>
                      <a:fillRect/>
                    </a:stretch>
                  </pic:blipFill>
                  <pic:spPr>
                    <a:xfrm>
                      <a:off x="0" y="0"/>
                      <a:ext cx="5669280" cy="3037211"/>
                    </a:xfrm>
                    <a:prstGeom prst="rect">
                      <a:avLst/>
                    </a:prstGeom>
                  </pic:spPr>
                </pic:pic>
              </a:graphicData>
            </a:graphic>
          </wp:inline>
        </w:drawing>
      </w:r>
    </w:p>
    <w:p w14:paraId="0F2342AC" w14:textId="77777777" w:rsidR="00585640" w:rsidRDefault="00000000">
      <w:pPr>
        <w:spacing w:after="280"/>
        <w:jc w:val="center"/>
      </w:pPr>
      <w:r>
        <w:rPr>
          <w:rFonts w:ascii="Calibri" w:hAnsi="Calibri"/>
          <w:b/>
          <w:i/>
          <w:color w:val="003366"/>
          <w:sz w:val="20"/>
        </w:rPr>
        <w:t>Figure 5: Hardware &amp; Firmware Timing Waveform Diagram Showing Edge Detection, Debounce, and Sync</w:t>
      </w:r>
    </w:p>
    <w:p w14:paraId="56C17C20" w14:textId="77777777" w:rsidR="00585640" w:rsidRDefault="00000000">
      <w:r>
        <w:br w:type="page"/>
      </w:r>
    </w:p>
    <w:p w14:paraId="57C3C7F1" w14:textId="77777777" w:rsidR="00585640" w:rsidRDefault="00000000">
      <w:pPr>
        <w:keepNext/>
        <w:spacing w:before="400"/>
      </w:pPr>
      <w:r>
        <w:rPr>
          <w:rFonts w:ascii="Arial" w:hAnsi="Arial"/>
          <w:b/>
          <w:color w:val="003366"/>
          <w:sz w:val="32"/>
        </w:rPr>
        <w:lastRenderedPageBreak/>
        <w:t>5. FIRMWARE ARCHITECTURE, C++ CODE &amp; ALGORITHM ANALYSIS</w:t>
      </w:r>
    </w:p>
    <w:p w14:paraId="0CDA4D1C" w14:textId="77777777" w:rsidR="00585640" w:rsidRDefault="00000000">
      <w:pPr>
        <w:keepNext/>
        <w:spacing w:before="280" w:after="120"/>
      </w:pPr>
      <w:r>
        <w:rPr>
          <w:rFonts w:ascii="Arial" w:hAnsi="Arial"/>
          <w:b/>
          <w:color w:val="2B6CB0"/>
          <w:sz w:val="26"/>
        </w:rPr>
        <w:t>5.1 Firmware Design Philosophy: Offline Resilience &amp; Edge Detection</w:t>
      </w:r>
    </w:p>
    <w:p w14:paraId="2DCCD582" w14:textId="77777777" w:rsidR="00585640" w:rsidRDefault="00000000">
      <w:pPr>
        <w:spacing w:after="120" w:line="324" w:lineRule="auto"/>
        <w:jc w:val="both"/>
      </w:pPr>
      <w:r>
        <w:rPr>
          <w:rFonts w:ascii="Calibri" w:hAnsi="Calibri"/>
          <w:color w:val="2D3748"/>
          <w:sz w:val="23"/>
        </w:rPr>
        <w:t>The firmware developed for this Summer Training project is engineered around three core principles:</w:t>
      </w:r>
    </w:p>
    <w:p w14:paraId="2627A7C2" w14:textId="77777777" w:rsidR="00585640" w:rsidRDefault="00000000">
      <w:pPr>
        <w:pStyle w:val="ListBullet"/>
        <w:spacing w:after="80" w:line="324" w:lineRule="auto"/>
        <w:jc w:val="both"/>
      </w:pPr>
      <w:r>
        <w:rPr>
          <w:rFonts w:ascii="Calibri" w:hAnsi="Calibri"/>
          <w:b/>
          <w:color w:val="2D3748"/>
          <w:sz w:val="23"/>
        </w:rPr>
        <w:t xml:space="preserve">1. Non-Blocking IoT Architecture: </w:t>
      </w:r>
      <w:r>
        <w:rPr>
          <w:rFonts w:ascii="Calibri" w:hAnsi="Calibri"/>
          <w:color w:val="2D3748"/>
          <w:sz w:val="23"/>
        </w:rPr>
        <w:t>By utilizing Blynk.config() instead of the traditional blocking Blynk.begin(), the ESP32 initializes its Wi-Fi station mode without freezing if the router is offline.</w:t>
      </w:r>
    </w:p>
    <w:p w14:paraId="5A5B748C" w14:textId="77777777" w:rsidR="00585640" w:rsidRDefault="00000000">
      <w:pPr>
        <w:pStyle w:val="ListBullet"/>
        <w:spacing w:after="80" w:line="324" w:lineRule="auto"/>
        <w:jc w:val="both"/>
      </w:pPr>
      <w:r>
        <w:rPr>
          <w:rFonts w:ascii="Calibri" w:hAnsi="Calibri"/>
          <w:b/>
          <w:color w:val="2D3748"/>
          <w:sz w:val="23"/>
        </w:rPr>
        <w:t xml:space="preserve">2. Edge-Triggered Switch Debouncing: </w:t>
      </w:r>
      <w:r>
        <w:rPr>
          <w:rFonts w:ascii="Calibri" w:hAnsi="Calibri"/>
          <w:color w:val="2D3748"/>
          <w:sz w:val="23"/>
        </w:rPr>
        <w:t>To detect button presses reliably without noise triggering multiple relay toggles, the firmware compares the current switch state with the last switch state (edge detection: HIGH-to-LOW transition) and applies a 200ms software debounce delay.</w:t>
      </w:r>
    </w:p>
    <w:p w14:paraId="01930C1C" w14:textId="77777777" w:rsidR="00585640" w:rsidRDefault="00000000">
      <w:pPr>
        <w:pStyle w:val="ListBullet"/>
        <w:spacing w:after="80" w:line="324" w:lineRule="auto"/>
        <w:jc w:val="both"/>
      </w:pPr>
      <w:r>
        <w:rPr>
          <w:rFonts w:ascii="Calibri" w:hAnsi="Calibri"/>
          <w:b/>
          <w:color w:val="2D3748"/>
          <w:sz w:val="23"/>
        </w:rPr>
        <w:t xml:space="preserve">3. Bi-Directional Cloud Synchronization: </w:t>
      </w:r>
      <w:r>
        <w:rPr>
          <w:rFonts w:ascii="Calibri" w:hAnsi="Calibri"/>
          <w:color w:val="2D3748"/>
          <w:sz w:val="23"/>
        </w:rPr>
        <w:t>Whenever a relay state changes locally, the firmware checks if Blynk.connected() is true; if so, it immediately transmits the new state using Blynk.virtualWrite(Vx, state).</w:t>
      </w:r>
    </w:p>
    <w:p w14:paraId="01443B35" w14:textId="77777777" w:rsidR="00585640" w:rsidRDefault="00000000">
      <w:pPr>
        <w:keepNext/>
        <w:spacing w:before="280" w:after="120"/>
      </w:pPr>
      <w:r>
        <w:rPr>
          <w:rFonts w:ascii="Arial" w:hAnsi="Arial"/>
          <w:b/>
          <w:color w:val="2B6CB0"/>
          <w:sz w:val="26"/>
        </w:rPr>
        <w:t>5.2 System Execution Flowchart</w:t>
      </w:r>
    </w:p>
    <w:p w14:paraId="31A01A1A" w14:textId="77777777" w:rsidR="00585640" w:rsidRDefault="00000000">
      <w:pPr>
        <w:spacing w:after="120" w:line="324" w:lineRule="auto"/>
        <w:jc w:val="both"/>
      </w:pPr>
      <w:r>
        <w:rPr>
          <w:rFonts w:ascii="Calibri" w:hAnsi="Calibri"/>
          <w:color w:val="2D3748"/>
          <w:sz w:val="23"/>
        </w:rPr>
        <w:t>Figure 6 illustrates the decision logic and continuous execution loop of the embedded C++ firmware.</w:t>
      </w:r>
    </w:p>
    <w:p w14:paraId="66161F1C" w14:textId="77777777" w:rsidR="00585640" w:rsidRDefault="00000000">
      <w:pPr>
        <w:spacing w:before="200" w:after="80"/>
        <w:jc w:val="center"/>
      </w:pPr>
      <w:r>
        <w:rPr>
          <w:noProof/>
        </w:rPr>
        <w:lastRenderedPageBreak/>
        <w:drawing>
          <wp:inline distT="0" distB="0" distL="0" distR="0" wp14:anchorId="4B13A762" wp14:editId="4C093903">
            <wp:extent cx="5486400" cy="46357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3"/>
                    <a:stretch>
                      <a:fillRect/>
                    </a:stretch>
                  </pic:blipFill>
                  <pic:spPr>
                    <a:xfrm>
                      <a:off x="0" y="0"/>
                      <a:ext cx="5486400" cy="4635795"/>
                    </a:xfrm>
                    <a:prstGeom prst="rect">
                      <a:avLst/>
                    </a:prstGeom>
                  </pic:spPr>
                </pic:pic>
              </a:graphicData>
            </a:graphic>
          </wp:inline>
        </w:drawing>
      </w:r>
    </w:p>
    <w:p w14:paraId="79B4678C" w14:textId="77777777" w:rsidR="00585640" w:rsidRDefault="00000000">
      <w:pPr>
        <w:spacing w:after="280"/>
        <w:jc w:val="center"/>
      </w:pPr>
      <w:r>
        <w:rPr>
          <w:rFonts w:ascii="Calibri" w:hAnsi="Calibri"/>
          <w:b/>
          <w:i/>
          <w:color w:val="003366"/>
          <w:sz w:val="20"/>
        </w:rPr>
        <w:t>Figure 6: Firmware Execution &amp; Algorithm Flowchart Showing Non-Blocking Offline &amp; Cloud Sync</w:t>
      </w:r>
    </w:p>
    <w:p w14:paraId="18F55D73" w14:textId="77777777" w:rsidR="00585640" w:rsidRDefault="00000000">
      <w:pPr>
        <w:keepNext/>
        <w:spacing w:before="280" w:after="120"/>
      </w:pPr>
      <w:r>
        <w:rPr>
          <w:rFonts w:ascii="Arial" w:hAnsi="Arial"/>
          <w:b/>
          <w:color w:val="2B6CB0"/>
          <w:sz w:val="26"/>
        </w:rPr>
        <w:t>5.3 Complete C++/Arduino Source Code</w:t>
      </w:r>
    </w:p>
    <w:p w14:paraId="180EB45C" w14:textId="77777777" w:rsidR="00585640" w:rsidRDefault="00000000">
      <w:pPr>
        <w:spacing w:after="120" w:line="324" w:lineRule="auto"/>
        <w:jc w:val="both"/>
      </w:pPr>
      <w:r>
        <w:rPr>
          <w:rFonts w:ascii="Calibri" w:hAnsi="Calibri"/>
          <w:color w:val="2D3748"/>
          <w:sz w:val="23"/>
        </w:rPr>
        <w:t>Below is the complete, industrial-grade C++ source code developed and verified during the Summer Training program at Mecatredz Softwares And Innovations Pvt. Ltd., Lucknow under Trainer Surya Mani Bajpai:</w:t>
      </w:r>
    </w:p>
    <w:tbl>
      <w:tblPr>
        <w:tblW w:w="0" w:type="auto"/>
        <w:jc w:val="center"/>
        <w:tblLayout w:type="fixed"/>
        <w:tblLook w:val="04A0" w:firstRow="1" w:lastRow="0" w:firstColumn="1" w:lastColumn="0" w:noHBand="0" w:noVBand="1"/>
      </w:tblPr>
      <w:tblGrid>
        <w:gridCol w:w="8928"/>
      </w:tblGrid>
      <w:tr w:rsidR="00585640" w14:paraId="0B7AD963" w14:textId="77777777">
        <w:trPr>
          <w:jc w:val="center"/>
        </w:trPr>
        <w:tc>
          <w:tcPr>
            <w:tcW w:w="8928" w:type="dxa"/>
            <w:tcBorders>
              <w:top w:val="single" w:sz="6" w:space="0" w:color="CBD5E1"/>
              <w:left w:val="single" w:sz="6" w:space="0" w:color="CBD5E1"/>
              <w:bottom w:val="single" w:sz="6" w:space="0" w:color="CBD5E1"/>
              <w:right w:val="single" w:sz="6" w:space="0" w:color="CBD5E1"/>
            </w:tcBorders>
            <w:shd w:val="clear" w:color="auto" w:fill="F8FAFC"/>
            <w:tcMar>
              <w:top w:w="140" w:type="dxa"/>
              <w:left w:w="180" w:type="dxa"/>
              <w:bottom w:w="140" w:type="dxa"/>
              <w:right w:w="180" w:type="dxa"/>
            </w:tcMar>
          </w:tcPr>
          <w:p w14:paraId="0729EE04" w14:textId="77777777" w:rsidR="00585640" w:rsidRDefault="00000000">
            <w:pPr>
              <w:spacing w:after="40" w:line="250" w:lineRule="exact"/>
            </w:pPr>
            <w:r>
              <w:rPr>
                <w:rFonts w:ascii="Consolas" w:hAnsi="Consolas"/>
                <w:color w:val="1E293B"/>
                <w:sz w:val="18"/>
              </w:rPr>
              <w:t xml:space="preserve">/*  </w:t>
            </w:r>
          </w:p>
          <w:p w14:paraId="6E9CB298" w14:textId="77777777" w:rsidR="00585640" w:rsidRDefault="00000000">
            <w:pPr>
              <w:spacing w:after="40" w:line="250" w:lineRule="exact"/>
            </w:pPr>
            <w:r>
              <w:rPr>
                <w:rFonts w:ascii="Consolas" w:hAnsi="Consolas"/>
                <w:color w:val="1E293B"/>
                <w:sz w:val="18"/>
              </w:rPr>
              <w:t xml:space="preserve">   ============================================================================</w:t>
            </w:r>
          </w:p>
          <w:p w14:paraId="0C7C5254" w14:textId="77777777" w:rsidR="00585640" w:rsidRDefault="00000000">
            <w:pPr>
              <w:spacing w:after="40" w:line="250" w:lineRule="exact"/>
            </w:pPr>
            <w:r>
              <w:rPr>
                <w:rFonts w:ascii="Consolas" w:hAnsi="Consolas"/>
                <w:color w:val="1E293B"/>
                <w:sz w:val="18"/>
              </w:rPr>
              <w:t xml:space="preserve">   4-CHANNEL HYBRID HOME AUTOMATION SYSTEM (ESP32 + BLYNK 2.0 + MANUAL SWITCH)</w:t>
            </w:r>
          </w:p>
          <w:p w14:paraId="186F2394" w14:textId="77777777" w:rsidR="00585640" w:rsidRDefault="00000000">
            <w:pPr>
              <w:spacing w:after="40" w:line="250" w:lineRule="exact"/>
            </w:pPr>
            <w:r>
              <w:rPr>
                <w:rFonts w:ascii="Consolas" w:hAnsi="Consolas"/>
                <w:color w:val="1E293B"/>
                <w:sz w:val="18"/>
              </w:rPr>
              <w:t xml:space="preserve">   ============================================================================</w:t>
            </w:r>
          </w:p>
          <w:p w14:paraId="7AB4AE0B" w14:textId="77777777" w:rsidR="00585640" w:rsidRDefault="00000000">
            <w:pPr>
              <w:spacing w:after="40" w:line="250" w:lineRule="exact"/>
            </w:pPr>
            <w:r>
              <w:rPr>
                <w:rFonts w:ascii="Consolas" w:hAnsi="Consolas"/>
                <w:color w:val="1E293B"/>
                <w:sz w:val="18"/>
              </w:rPr>
              <w:t xml:space="preserve">   Training Organization: Mecatredz Softwares And Innovations Private Limited</w:t>
            </w:r>
          </w:p>
          <w:p w14:paraId="0085CE91" w14:textId="77777777" w:rsidR="00585640" w:rsidRDefault="00000000">
            <w:pPr>
              <w:spacing w:after="40" w:line="250" w:lineRule="exact"/>
            </w:pPr>
            <w:r>
              <w:rPr>
                <w:rFonts w:ascii="Consolas" w:hAnsi="Consolas"/>
                <w:color w:val="1E293B"/>
                <w:sz w:val="18"/>
              </w:rPr>
              <w:t xml:space="preserve">   Location: Lucknow, Uttar Pradesh, India</w:t>
            </w:r>
          </w:p>
          <w:p w14:paraId="285239D0" w14:textId="77777777" w:rsidR="00585640" w:rsidRDefault="00000000">
            <w:pPr>
              <w:spacing w:after="40" w:line="250" w:lineRule="exact"/>
            </w:pPr>
            <w:r>
              <w:rPr>
                <w:rFonts w:ascii="Consolas" w:hAnsi="Consolas"/>
                <w:color w:val="1E293B"/>
                <w:sz w:val="18"/>
              </w:rPr>
              <w:t xml:space="preserve">   Project Trainer: Surya Mani Bajpai</w:t>
            </w:r>
          </w:p>
          <w:p w14:paraId="7580AFAF" w14:textId="77777777" w:rsidR="00585640" w:rsidRDefault="00000000">
            <w:pPr>
              <w:spacing w:after="40" w:line="250" w:lineRule="exact"/>
            </w:pPr>
            <w:r>
              <w:rPr>
                <w:rFonts w:ascii="Consolas" w:hAnsi="Consolas"/>
                <w:color w:val="1E293B"/>
                <w:sz w:val="18"/>
              </w:rPr>
              <w:t xml:space="preserve">   Fulfillment: Diploma in Electronics Engineering — Summer Training Project</w:t>
            </w:r>
          </w:p>
          <w:p w14:paraId="64E0D115" w14:textId="77777777" w:rsidR="00585640" w:rsidRDefault="00000000">
            <w:pPr>
              <w:spacing w:after="40" w:line="250" w:lineRule="exact"/>
            </w:pPr>
            <w:r>
              <w:rPr>
                <w:rFonts w:ascii="Consolas" w:hAnsi="Consolas"/>
                <w:color w:val="1E293B"/>
                <w:sz w:val="18"/>
              </w:rPr>
              <w:t xml:space="preserve">   </w:t>
            </w:r>
          </w:p>
          <w:p w14:paraId="1FC208A5" w14:textId="77777777" w:rsidR="00585640" w:rsidRDefault="00000000">
            <w:pPr>
              <w:spacing w:after="40" w:line="250" w:lineRule="exact"/>
            </w:pPr>
            <w:r>
              <w:rPr>
                <w:rFonts w:ascii="Consolas" w:hAnsi="Consolas"/>
                <w:color w:val="1E293B"/>
                <w:sz w:val="18"/>
              </w:rPr>
              <w:t xml:space="preserve">   Description:</w:t>
            </w:r>
          </w:p>
          <w:p w14:paraId="71D258A3" w14:textId="77777777" w:rsidR="00585640" w:rsidRDefault="00000000">
            <w:pPr>
              <w:spacing w:after="40" w:line="250" w:lineRule="exact"/>
            </w:pPr>
            <w:r>
              <w:rPr>
                <w:rFonts w:ascii="Consolas" w:hAnsi="Consolas"/>
                <w:color w:val="1E293B"/>
                <w:sz w:val="18"/>
              </w:rPr>
              <w:lastRenderedPageBreak/>
              <w:t xml:space="preserve">   - 4-Channel Active-Low Relay Control via Manual Push Buttons &amp; Blynk 2.0 App.</w:t>
            </w:r>
          </w:p>
          <w:p w14:paraId="2D9F55FC" w14:textId="77777777" w:rsidR="00585640" w:rsidRDefault="00000000">
            <w:pPr>
              <w:spacing w:after="40" w:line="250" w:lineRule="exact"/>
            </w:pPr>
            <w:r>
              <w:rPr>
                <w:rFonts w:ascii="Consolas" w:hAnsi="Consolas"/>
                <w:color w:val="1E293B"/>
                <w:sz w:val="18"/>
              </w:rPr>
              <w:t xml:space="preserve">   - Non-blocking Wi-Fi auto-reconnect engine (100% Offline Resilience).</w:t>
            </w:r>
          </w:p>
          <w:p w14:paraId="54B26642" w14:textId="77777777" w:rsidR="00585640" w:rsidRDefault="00000000">
            <w:pPr>
              <w:spacing w:after="40" w:line="250" w:lineRule="exact"/>
            </w:pPr>
            <w:r>
              <w:rPr>
                <w:rFonts w:ascii="Consolas" w:hAnsi="Consolas"/>
                <w:color w:val="1E293B"/>
                <w:sz w:val="18"/>
              </w:rPr>
              <w:t xml:space="preserve">   - Bi-directional virtual pin synchronization (V0 - V3).</w:t>
            </w:r>
          </w:p>
          <w:p w14:paraId="5B09D747" w14:textId="77777777" w:rsidR="00585640" w:rsidRDefault="00000000">
            <w:pPr>
              <w:spacing w:after="40" w:line="250" w:lineRule="exact"/>
            </w:pPr>
            <w:r>
              <w:rPr>
                <w:rFonts w:ascii="Consolas" w:hAnsi="Consolas"/>
                <w:color w:val="1E293B"/>
                <w:sz w:val="18"/>
              </w:rPr>
              <w:t xml:space="preserve">   ============================================================================</w:t>
            </w:r>
          </w:p>
          <w:p w14:paraId="2394AED0" w14:textId="77777777" w:rsidR="00585640" w:rsidRDefault="00000000">
            <w:pPr>
              <w:spacing w:after="40" w:line="250" w:lineRule="exact"/>
            </w:pPr>
            <w:r>
              <w:rPr>
                <w:rFonts w:ascii="Consolas" w:hAnsi="Consolas"/>
                <w:color w:val="1E293B"/>
                <w:sz w:val="18"/>
              </w:rPr>
              <w:t xml:space="preserve">*/  </w:t>
            </w:r>
          </w:p>
          <w:p w14:paraId="1A032A3F" w14:textId="77777777" w:rsidR="00585640" w:rsidRDefault="00585640">
            <w:pPr>
              <w:spacing w:after="40" w:line="250" w:lineRule="exact"/>
            </w:pPr>
          </w:p>
          <w:p w14:paraId="06786DB6" w14:textId="77777777" w:rsidR="00585640" w:rsidRDefault="00000000">
            <w:pPr>
              <w:spacing w:after="40" w:line="250" w:lineRule="exact"/>
            </w:pPr>
            <w:r>
              <w:rPr>
                <w:rFonts w:ascii="Consolas" w:hAnsi="Consolas"/>
                <w:color w:val="1E293B"/>
                <w:sz w:val="18"/>
              </w:rPr>
              <w:t xml:space="preserve">#define BLYNK_TEMPLATE_ID "TMPL3Cg-nriCv"  </w:t>
            </w:r>
          </w:p>
          <w:p w14:paraId="551582C8" w14:textId="77777777" w:rsidR="00585640" w:rsidRDefault="00000000">
            <w:pPr>
              <w:spacing w:after="40" w:line="250" w:lineRule="exact"/>
            </w:pPr>
            <w:r>
              <w:rPr>
                <w:rFonts w:ascii="Consolas" w:hAnsi="Consolas"/>
                <w:color w:val="1E293B"/>
                <w:sz w:val="18"/>
              </w:rPr>
              <w:t xml:space="preserve">#define BLYNK_TEMPLATE_NAME "Smart switch"  </w:t>
            </w:r>
          </w:p>
          <w:p w14:paraId="35471E2E" w14:textId="77777777" w:rsidR="00585640" w:rsidRDefault="00000000">
            <w:pPr>
              <w:spacing w:after="40" w:line="250" w:lineRule="exact"/>
            </w:pPr>
            <w:r>
              <w:rPr>
                <w:rFonts w:ascii="Consolas" w:hAnsi="Consolas"/>
                <w:color w:val="1E293B"/>
                <w:sz w:val="18"/>
              </w:rPr>
              <w:t xml:space="preserve">#define BLYNK_AUTH_TOKEN "Bl42OX74fou5dYkOVd4BavrPXKWtUOwm"  </w:t>
            </w:r>
          </w:p>
          <w:p w14:paraId="045D974B" w14:textId="77777777" w:rsidR="00585640" w:rsidRDefault="00585640">
            <w:pPr>
              <w:spacing w:after="40" w:line="250" w:lineRule="exact"/>
            </w:pPr>
          </w:p>
          <w:p w14:paraId="1581BDCA" w14:textId="77777777" w:rsidR="00585640" w:rsidRDefault="00000000">
            <w:pPr>
              <w:spacing w:after="40" w:line="250" w:lineRule="exact"/>
            </w:pPr>
            <w:r>
              <w:rPr>
                <w:rFonts w:ascii="Consolas" w:hAnsi="Consolas"/>
                <w:color w:val="1E293B"/>
                <w:sz w:val="18"/>
              </w:rPr>
              <w:t xml:space="preserve">#include &lt;WiFi.h&gt;  </w:t>
            </w:r>
          </w:p>
          <w:p w14:paraId="2D5AA1EF" w14:textId="77777777" w:rsidR="00585640" w:rsidRDefault="00000000">
            <w:pPr>
              <w:spacing w:after="40" w:line="250" w:lineRule="exact"/>
            </w:pPr>
            <w:r>
              <w:rPr>
                <w:rFonts w:ascii="Consolas" w:hAnsi="Consolas"/>
                <w:color w:val="1E293B"/>
                <w:sz w:val="18"/>
              </w:rPr>
              <w:t xml:space="preserve">#include &lt;BlynkSimpleEsp32.h&gt;  </w:t>
            </w:r>
          </w:p>
          <w:p w14:paraId="09032678" w14:textId="77777777" w:rsidR="00585640" w:rsidRDefault="00585640">
            <w:pPr>
              <w:spacing w:after="40" w:line="250" w:lineRule="exact"/>
            </w:pPr>
          </w:p>
          <w:p w14:paraId="58E7787F" w14:textId="77777777" w:rsidR="00585640" w:rsidRDefault="00000000">
            <w:pPr>
              <w:spacing w:after="40" w:line="250" w:lineRule="exact"/>
            </w:pPr>
            <w:r>
              <w:rPr>
                <w:rFonts w:ascii="Consolas" w:hAnsi="Consolas"/>
                <w:color w:val="1E293B"/>
                <w:sz w:val="18"/>
              </w:rPr>
              <w:t xml:space="preserve">// Wi-Fi Network Credentials  </w:t>
            </w:r>
          </w:p>
          <w:p w14:paraId="4306951A" w14:textId="77777777" w:rsidR="00585640" w:rsidRDefault="00000000">
            <w:pPr>
              <w:spacing w:after="40" w:line="250" w:lineRule="exact"/>
            </w:pPr>
            <w:r>
              <w:rPr>
                <w:rFonts w:ascii="Consolas" w:hAnsi="Consolas"/>
                <w:color w:val="1E293B"/>
                <w:sz w:val="18"/>
              </w:rPr>
              <w:t xml:space="preserve">char ssid[] = "**********";  </w:t>
            </w:r>
          </w:p>
          <w:p w14:paraId="6E92CEAC" w14:textId="77777777" w:rsidR="00585640" w:rsidRDefault="00000000">
            <w:pPr>
              <w:spacing w:after="40" w:line="250" w:lineRule="exact"/>
            </w:pPr>
            <w:r>
              <w:rPr>
                <w:rFonts w:ascii="Consolas" w:hAnsi="Consolas"/>
                <w:color w:val="1E293B"/>
                <w:sz w:val="18"/>
              </w:rPr>
              <w:t xml:space="preserve">char pass[] = "**********";  </w:t>
            </w:r>
          </w:p>
          <w:p w14:paraId="110FA096" w14:textId="77777777" w:rsidR="00585640" w:rsidRDefault="00585640">
            <w:pPr>
              <w:spacing w:after="40" w:line="250" w:lineRule="exact"/>
            </w:pPr>
          </w:p>
          <w:p w14:paraId="1F9056F6" w14:textId="77777777" w:rsidR="00585640" w:rsidRDefault="00000000">
            <w:pPr>
              <w:spacing w:after="40" w:line="250" w:lineRule="exact"/>
            </w:pPr>
            <w:r>
              <w:rPr>
                <w:rFonts w:ascii="Consolas" w:hAnsi="Consolas"/>
                <w:color w:val="1E293B"/>
                <w:sz w:val="18"/>
              </w:rPr>
              <w:t xml:space="preserve">// ======================= GPIO PIN DEFINITIONS =======================  </w:t>
            </w:r>
          </w:p>
          <w:p w14:paraId="7F64E53E" w14:textId="77777777" w:rsidR="00585640" w:rsidRDefault="00000000">
            <w:pPr>
              <w:spacing w:after="40" w:line="250" w:lineRule="exact"/>
            </w:pPr>
            <w:r>
              <w:rPr>
                <w:rFonts w:ascii="Consolas" w:hAnsi="Consolas"/>
                <w:color w:val="1E293B"/>
                <w:sz w:val="18"/>
              </w:rPr>
              <w:t xml:space="preserve">// Relay Output Pins (ESP32 GPIO -&gt; Relay IN1 - IN4)  </w:t>
            </w:r>
          </w:p>
          <w:p w14:paraId="5CBB7F79" w14:textId="77777777" w:rsidR="00585640" w:rsidRDefault="00000000">
            <w:pPr>
              <w:spacing w:after="40" w:line="250" w:lineRule="exact"/>
            </w:pPr>
            <w:r>
              <w:rPr>
                <w:rFonts w:ascii="Consolas" w:hAnsi="Consolas"/>
                <w:color w:val="1E293B"/>
                <w:sz w:val="18"/>
              </w:rPr>
              <w:t xml:space="preserve">#define RELAY1 23  </w:t>
            </w:r>
          </w:p>
          <w:p w14:paraId="201619DA" w14:textId="77777777" w:rsidR="00585640" w:rsidRDefault="00000000">
            <w:pPr>
              <w:spacing w:after="40" w:line="250" w:lineRule="exact"/>
            </w:pPr>
            <w:r>
              <w:rPr>
                <w:rFonts w:ascii="Consolas" w:hAnsi="Consolas"/>
                <w:color w:val="1E293B"/>
                <w:sz w:val="18"/>
              </w:rPr>
              <w:t xml:space="preserve">#define RELAY2 22  </w:t>
            </w:r>
          </w:p>
          <w:p w14:paraId="0AEA9252" w14:textId="77777777" w:rsidR="00585640" w:rsidRDefault="00000000">
            <w:pPr>
              <w:spacing w:after="40" w:line="250" w:lineRule="exact"/>
            </w:pPr>
            <w:r>
              <w:rPr>
                <w:rFonts w:ascii="Consolas" w:hAnsi="Consolas"/>
                <w:color w:val="1E293B"/>
                <w:sz w:val="18"/>
              </w:rPr>
              <w:t xml:space="preserve">#define RELAY3 21  </w:t>
            </w:r>
          </w:p>
          <w:p w14:paraId="63FC0A43" w14:textId="77777777" w:rsidR="00585640" w:rsidRDefault="00000000">
            <w:pPr>
              <w:spacing w:after="40" w:line="250" w:lineRule="exact"/>
            </w:pPr>
            <w:r>
              <w:rPr>
                <w:rFonts w:ascii="Consolas" w:hAnsi="Consolas"/>
                <w:color w:val="1E293B"/>
                <w:sz w:val="18"/>
              </w:rPr>
              <w:t xml:space="preserve">#define RELAY4 19  </w:t>
            </w:r>
          </w:p>
          <w:p w14:paraId="57228833" w14:textId="77777777" w:rsidR="00585640" w:rsidRDefault="00585640">
            <w:pPr>
              <w:spacing w:after="40" w:line="250" w:lineRule="exact"/>
            </w:pPr>
          </w:p>
          <w:p w14:paraId="62D000E4" w14:textId="77777777" w:rsidR="00585640" w:rsidRDefault="00000000">
            <w:pPr>
              <w:spacing w:after="40" w:line="250" w:lineRule="exact"/>
            </w:pPr>
            <w:r>
              <w:rPr>
                <w:rFonts w:ascii="Consolas" w:hAnsi="Consolas"/>
                <w:color w:val="1E293B"/>
                <w:sz w:val="18"/>
              </w:rPr>
              <w:t xml:space="preserve">// Manual Push Button / Wall Switch Pins (INPUT_PULLUP)  </w:t>
            </w:r>
          </w:p>
          <w:p w14:paraId="60BF080A" w14:textId="77777777" w:rsidR="00585640" w:rsidRDefault="00000000">
            <w:pPr>
              <w:spacing w:after="40" w:line="250" w:lineRule="exact"/>
            </w:pPr>
            <w:r>
              <w:rPr>
                <w:rFonts w:ascii="Consolas" w:hAnsi="Consolas"/>
                <w:color w:val="1E293B"/>
                <w:sz w:val="18"/>
              </w:rPr>
              <w:t xml:space="preserve">#define SW1 13  </w:t>
            </w:r>
          </w:p>
          <w:p w14:paraId="1BA43FFA" w14:textId="77777777" w:rsidR="00585640" w:rsidRDefault="00000000">
            <w:pPr>
              <w:spacing w:after="40" w:line="250" w:lineRule="exact"/>
            </w:pPr>
            <w:r>
              <w:rPr>
                <w:rFonts w:ascii="Consolas" w:hAnsi="Consolas"/>
                <w:color w:val="1E293B"/>
                <w:sz w:val="18"/>
              </w:rPr>
              <w:t xml:space="preserve">#define SW2 12  </w:t>
            </w:r>
          </w:p>
          <w:p w14:paraId="07371338" w14:textId="77777777" w:rsidR="00585640" w:rsidRDefault="00000000">
            <w:pPr>
              <w:spacing w:after="40" w:line="250" w:lineRule="exact"/>
            </w:pPr>
            <w:r>
              <w:rPr>
                <w:rFonts w:ascii="Consolas" w:hAnsi="Consolas"/>
                <w:color w:val="1E293B"/>
                <w:sz w:val="18"/>
              </w:rPr>
              <w:t xml:space="preserve">#define SW3 14  </w:t>
            </w:r>
          </w:p>
          <w:p w14:paraId="66E90410" w14:textId="77777777" w:rsidR="00585640" w:rsidRDefault="00000000">
            <w:pPr>
              <w:spacing w:after="40" w:line="250" w:lineRule="exact"/>
            </w:pPr>
            <w:r>
              <w:rPr>
                <w:rFonts w:ascii="Consolas" w:hAnsi="Consolas"/>
                <w:color w:val="1E293B"/>
                <w:sz w:val="18"/>
              </w:rPr>
              <w:t xml:space="preserve">#define SW4 27  </w:t>
            </w:r>
          </w:p>
          <w:p w14:paraId="144DC6E9" w14:textId="77777777" w:rsidR="00585640" w:rsidRDefault="00585640">
            <w:pPr>
              <w:spacing w:after="40" w:line="250" w:lineRule="exact"/>
            </w:pPr>
          </w:p>
          <w:p w14:paraId="06D49E1B" w14:textId="77777777" w:rsidR="00585640" w:rsidRDefault="00000000">
            <w:pPr>
              <w:spacing w:after="40" w:line="250" w:lineRule="exact"/>
            </w:pPr>
            <w:r>
              <w:rPr>
                <w:rFonts w:ascii="Consolas" w:hAnsi="Consolas"/>
                <w:color w:val="1E293B"/>
                <w:sz w:val="18"/>
              </w:rPr>
              <w:t xml:space="preserve">// ======================= DATASTRUCTURES &amp; ARRAYS =======================  </w:t>
            </w:r>
          </w:p>
          <w:p w14:paraId="25C233E6" w14:textId="77777777" w:rsidR="00585640" w:rsidRDefault="00000000">
            <w:pPr>
              <w:spacing w:after="40" w:line="250" w:lineRule="exact"/>
            </w:pPr>
            <w:r>
              <w:rPr>
                <w:rFonts w:ascii="Consolas" w:hAnsi="Consolas"/>
                <w:color w:val="1E293B"/>
                <w:sz w:val="18"/>
              </w:rPr>
              <w:t xml:space="preserve">int relayPins[4] = {RELAY1, RELAY2, RELAY3, RELAY4};  </w:t>
            </w:r>
          </w:p>
          <w:p w14:paraId="264DB9FA" w14:textId="77777777" w:rsidR="00585640" w:rsidRDefault="00000000">
            <w:pPr>
              <w:spacing w:after="40" w:line="250" w:lineRule="exact"/>
            </w:pPr>
            <w:r>
              <w:rPr>
                <w:rFonts w:ascii="Consolas" w:hAnsi="Consolas"/>
                <w:color w:val="1E293B"/>
                <w:sz w:val="18"/>
              </w:rPr>
              <w:t xml:space="preserve">int switchPins[4] = {SW1, SW2, SW3, SW4};  </w:t>
            </w:r>
          </w:p>
          <w:p w14:paraId="0EE460DF" w14:textId="77777777" w:rsidR="00585640" w:rsidRDefault="00000000">
            <w:pPr>
              <w:spacing w:after="40" w:line="250" w:lineRule="exact"/>
            </w:pPr>
            <w:r>
              <w:rPr>
                <w:rFonts w:ascii="Consolas" w:hAnsi="Consolas"/>
                <w:color w:val="1E293B"/>
                <w:sz w:val="18"/>
              </w:rPr>
              <w:t xml:space="preserve">int virtualPins[4] = {V0, V1, V2, V3};  </w:t>
            </w:r>
          </w:p>
          <w:p w14:paraId="6A651590" w14:textId="77777777" w:rsidR="00585640" w:rsidRDefault="00585640">
            <w:pPr>
              <w:spacing w:after="40" w:line="250" w:lineRule="exact"/>
            </w:pPr>
          </w:p>
          <w:p w14:paraId="42F92B40" w14:textId="77777777" w:rsidR="00585640" w:rsidRDefault="00000000">
            <w:pPr>
              <w:spacing w:after="40" w:line="250" w:lineRule="exact"/>
            </w:pPr>
            <w:r>
              <w:rPr>
                <w:rFonts w:ascii="Consolas" w:hAnsi="Consolas"/>
                <w:color w:val="1E293B"/>
                <w:sz w:val="18"/>
              </w:rPr>
              <w:t xml:space="preserve">// State tracking arrays  </w:t>
            </w:r>
          </w:p>
          <w:p w14:paraId="6BFD0C57" w14:textId="77777777" w:rsidR="00585640" w:rsidRDefault="00000000">
            <w:pPr>
              <w:spacing w:after="40" w:line="250" w:lineRule="exact"/>
            </w:pPr>
            <w:r>
              <w:rPr>
                <w:rFonts w:ascii="Consolas" w:hAnsi="Consolas"/>
                <w:color w:val="1E293B"/>
                <w:sz w:val="18"/>
              </w:rPr>
              <w:t xml:space="preserve">bool relayState[4] = {0, 0, 0, 0};                 // 0 = OFF, 1 = ON (Logical)  </w:t>
            </w:r>
          </w:p>
          <w:p w14:paraId="65CF5A7E" w14:textId="77777777" w:rsidR="00585640" w:rsidRDefault="00000000">
            <w:pPr>
              <w:spacing w:after="40" w:line="250" w:lineRule="exact"/>
            </w:pPr>
            <w:r>
              <w:rPr>
                <w:rFonts w:ascii="Consolas" w:hAnsi="Consolas"/>
                <w:color w:val="1E293B"/>
                <w:sz w:val="18"/>
              </w:rPr>
              <w:t xml:space="preserve">bool lastSwitchState[4] = {HIGH, HIGH, HIGH, HIGH}; // Rest state is HIGH (PULLUP)  </w:t>
            </w:r>
          </w:p>
          <w:p w14:paraId="5ECF7B66" w14:textId="77777777" w:rsidR="00585640" w:rsidRDefault="00585640">
            <w:pPr>
              <w:spacing w:after="40" w:line="250" w:lineRule="exact"/>
            </w:pPr>
          </w:p>
          <w:p w14:paraId="58BDD9E9" w14:textId="77777777" w:rsidR="00585640" w:rsidRDefault="00000000">
            <w:pPr>
              <w:spacing w:after="40" w:line="250" w:lineRule="exact"/>
            </w:pPr>
            <w:r>
              <w:rPr>
                <w:rFonts w:ascii="Consolas" w:hAnsi="Consolas"/>
                <w:color w:val="1E293B"/>
                <w:sz w:val="18"/>
              </w:rPr>
              <w:t xml:space="preserve">unsigned long lastReconnect = 0;                   // Wi-Fi retry timer  </w:t>
            </w:r>
          </w:p>
          <w:p w14:paraId="065DA207" w14:textId="77777777" w:rsidR="00585640" w:rsidRDefault="00585640">
            <w:pPr>
              <w:spacing w:after="40" w:line="250" w:lineRule="exact"/>
            </w:pPr>
          </w:p>
          <w:p w14:paraId="511DACFA" w14:textId="77777777" w:rsidR="00585640" w:rsidRDefault="00000000">
            <w:pPr>
              <w:spacing w:after="40" w:line="250" w:lineRule="exact"/>
            </w:pPr>
            <w:r>
              <w:rPr>
                <w:rFonts w:ascii="Consolas" w:hAnsi="Consolas"/>
                <w:color w:val="1E293B"/>
                <w:sz w:val="18"/>
              </w:rPr>
              <w:t xml:space="preserve">// ======================= CORE RELAY CONTROL FUNCTION =======================  </w:t>
            </w:r>
          </w:p>
          <w:p w14:paraId="7A81C2C4" w14:textId="77777777" w:rsidR="00585640" w:rsidRDefault="00000000">
            <w:pPr>
              <w:spacing w:after="40" w:line="250" w:lineRule="exact"/>
            </w:pPr>
            <w:r>
              <w:rPr>
                <w:rFonts w:ascii="Consolas" w:hAnsi="Consolas"/>
                <w:color w:val="1E293B"/>
                <w:sz w:val="18"/>
              </w:rPr>
              <w:t xml:space="preserve">void setRelay(int ch, bool state)  </w:t>
            </w:r>
          </w:p>
          <w:p w14:paraId="5F19D223" w14:textId="77777777" w:rsidR="00585640" w:rsidRDefault="00000000">
            <w:pPr>
              <w:spacing w:after="40" w:line="250" w:lineRule="exact"/>
            </w:pPr>
            <w:r>
              <w:rPr>
                <w:rFonts w:ascii="Consolas" w:hAnsi="Consolas"/>
                <w:color w:val="1E293B"/>
                <w:sz w:val="18"/>
              </w:rPr>
              <w:lastRenderedPageBreak/>
              <w:t xml:space="preserve">{  </w:t>
            </w:r>
          </w:p>
          <w:p w14:paraId="7C9F6925" w14:textId="77777777" w:rsidR="00585640" w:rsidRDefault="00000000">
            <w:pPr>
              <w:spacing w:after="40" w:line="250" w:lineRule="exact"/>
            </w:pPr>
            <w:r>
              <w:rPr>
                <w:rFonts w:ascii="Consolas" w:hAnsi="Consolas"/>
                <w:color w:val="1E293B"/>
                <w:sz w:val="18"/>
              </w:rPr>
              <w:t xml:space="preserve">  relayState[ch] = state;  </w:t>
            </w:r>
          </w:p>
          <w:p w14:paraId="0A91A7E1" w14:textId="77777777" w:rsidR="00585640" w:rsidRDefault="00000000">
            <w:pPr>
              <w:spacing w:after="40" w:line="250" w:lineRule="exact"/>
            </w:pPr>
            <w:r>
              <w:rPr>
                <w:rFonts w:ascii="Consolas" w:hAnsi="Consolas"/>
                <w:color w:val="1E293B"/>
                <w:sz w:val="18"/>
              </w:rPr>
              <w:t xml:space="preserve">  </w:t>
            </w:r>
          </w:p>
          <w:p w14:paraId="10E22AE6" w14:textId="77777777" w:rsidR="00585640" w:rsidRDefault="00000000">
            <w:pPr>
              <w:spacing w:after="40" w:line="250" w:lineRule="exact"/>
            </w:pPr>
            <w:r>
              <w:rPr>
                <w:rFonts w:ascii="Consolas" w:hAnsi="Consolas"/>
                <w:color w:val="1E293B"/>
                <w:sz w:val="18"/>
              </w:rPr>
              <w:t xml:space="preserve">  // Relay module uses Active LOW logic: !state -&gt; 1 (HIGH) is OFF, 0 (LOW) is ON  </w:t>
            </w:r>
          </w:p>
          <w:p w14:paraId="4F9469F5" w14:textId="77777777" w:rsidR="00585640" w:rsidRDefault="00000000">
            <w:pPr>
              <w:spacing w:after="40" w:line="250" w:lineRule="exact"/>
            </w:pPr>
            <w:r>
              <w:rPr>
                <w:rFonts w:ascii="Consolas" w:hAnsi="Consolas"/>
                <w:color w:val="1E293B"/>
                <w:sz w:val="18"/>
              </w:rPr>
              <w:t xml:space="preserve">  digitalWrite(relayPins[ch], !state);  </w:t>
            </w:r>
          </w:p>
          <w:p w14:paraId="0BB1C2E2" w14:textId="77777777" w:rsidR="00585640" w:rsidRDefault="00000000">
            <w:pPr>
              <w:spacing w:after="40" w:line="250" w:lineRule="exact"/>
            </w:pPr>
            <w:r>
              <w:rPr>
                <w:rFonts w:ascii="Consolas" w:hAnsi="Consolas"/>
                <w:color w:val="1E293B"/>
                <w:sz w:val="18"/>
              </w:rPr>
              <w:t xml:space="preserve">  </w:t>
            </w:r>
          </w:p>
          <w:p w14:paraId="3D8E1AA3" w14:textId="77777777" w:rsidR="00585640" w:rsidRDefault="00000000">
            <w:pPr>
              <w:spacing w:after="40" w:line="250" w:lineRule="exact"/>
            </w:pPr>
            <w:r>
              <w:rPr>
                <w:rFonts w:ascii="Consolas" w:hAnsi="Consolas"/>
                <w:color w:val="1E293B"/>
                <w:sz w:val="18"/>
              </w:rPr>
              <w:t xml:space="preserve">  // Automatically sync Blynk cloud dashboard if connected  </w:t>
            </w:r>
          </w:p>
          <w:p w14:paraId="0FA0C472" w14:textId="77777777" w:rsidR="00585640" w:rsidRDefault="00000000">
            <w:pPr>
              <w:spacing w:after="40" w:line="250" w:lineRule="exact"/>
            </w:pPr>
            <w:r>
              <w:rPr>
                <w:rFonts w:ascii="Consolas" w:hAnsi="Consolas"/>
                <w:color w:val="1E293B"/>
                <w:sz w:val="18"/>
              </w:rPr>
              <w:t xml:space="preserve">  if (Blynk.connected())  </w:t>
            </w:r>
          </w:p>
          <w:p w14:paraId="259D0C1A" w14:textId="77777777" w:rsidR="00585640" w:rsidRDefault="00000000">
            <w:pPr>
              <w:spacing w:after="40" w:line="250" w:lineRule="exact"/>
            </w:pPr>
            <w:r>
              <w:rPr>
                <w:rFonts w:ascii="Consolas" w:hAnsi="Consolas"/>
                <w:color w:val="1E293B"/>
                <w:sz w:val="18"/>
              </w:rPr>
              <w:t xml:space="preserve">  {  </w:t>
            </w:r>
          </w:p>
          <w:p w14:paraId="14E60E40" w14:textId="77777777" w:rsidR="00585640" w:rsidRDefault="00000000">
            <w:pPr>
              <w:spacing w:after="40" w:line="250" w:lineRule="exact"/>
            </w:pPr>
            <w:r>
              <w:rPr>
                <w:rFonts w:ascii="Consolas" w:hAnsi="Consolas"/>
                <w:color w:val="1E293B"/>
                <w:sz w:val="18"/>
              </w:rPr>
              <w:t xml:space="preserve">    Blynk.virtualWrite(virtualPins[ch], state);  </w:t>
            </w:r>
          </w:p>
          <w:p w14:paraId="58BD67B1" w14:textId="77777777" w:rsidR="00585640" w:rsidRDefault="00000000">
            <w:pPr>
              <w:spacing w:after="40" w:line="250" w:lineRule="exact"/>
            </w:pPr>
            <w:r>
              <w:rPr>
                <w:rFonts w:ascii="Consolas" w:hAnsi="Consolas"/>
                <w:color w:val="1E293B"/>
                <w:sz w:val="18"/>
              </w:rPr>
              <w:t xml:space="preserve">  }  </w:t>
            </w:r>
          </w:p>
          <w:p w14:paraId="753FE536" w14:textId="77777777" w:rsidR="00585640" w:rsidRDefault="00000000">
            <w:pPr>
              <w:spacing w:after="40" w:line="250" w:lineRule="exact"/>
            </w:pPr>
            <w:r>
              <w:rPr>
                <w:rFonts w:ascii="Consolas" w:hAnsi="Consolas"/>
                <w:color w:val="1E293B"/>
                <w:sz w:val="18"/>
              </w:rPr>
              <w:t xml:space="preserve">}  </w:t>
            </w:r>
          </w:p>
          <w:p w14:paraId="2F4948BF" w14:textId="77777777" w:rsidR="00585640" w:rsidRDefault="00585640">
            <w:pPr>
              <w:spacing w:after="40" w:line="250" w:lineRule="exact"/>
            </w:pPr>
          </w:p>
          <w:p w14:paraId="2978923E" w14:textId="77777777" w:rsidR="00585640" w:rsidRDefault="00000000">
            <w:pPr>
              <w:spacing w:after="40" w:line="250" w:lineRule="exact"/>
            </w:pPr>
            <w:r>
              <w:rPr>
                <w:rFonts w:ascii="Consolas" w:hAnsi="Consolas"/>
                <w:color w:val="1E293B"/>
                <w:sz w:val="18"/>
              </w:rPr>
              <w:t xml:space="preserve">// ======================= BLYNK CLOUD CALLBACKS =======================  </w:t>
            </w:r>
          </w:p>
          <w:p w14:paraId="118F199C" w14:textId="77777777" w:rsidR="00585640" w:rsidRDefault="00000000">
            <w:pPr>
              <w:spacing w:after="40" w:line="250" w:lineRule="exact"/>
            </w:pPr>
            <w:r>
              <w:rPr>
                <w:rFonts w:ascii="Consolas" w:hAnsi="Consolas"/>
                <w:color w:val="1E293B"/>
                <w:sz w:val="18"/>
              </w:rPr>
              <w:t xml:space="preserve">BLYNK_CONNECTED()  </w:t>
            </w:r>
          </w:p>
          <w:p w14:paraId="39D63B48" w14:textId="77777777" w:rsidR="00585640" w:rsidRDefault="00000000">
            <w:pPr>
              <w:spacing w:after="40" w:line="250" w:lineRule="exact"/>
            </w:pPr>
            <w:r>
              <w:rPr>
                <w:rFonts w:ascii="Consolas" w:hAnsi="Consolas"/>
                <w:color w:val="1E293B"/>
                <w:sz w:val="18"/>
              </w:rPr>
              <w:t xml:space="preserve">{  </w:t>
            </w:r>
          </w:p>
          <w:p w14:paraId="6AAD092D" w14:textId="77777777" w:rsidR="00585640" w:rsidRDefault="00000000">
            <w:pPr>
              <w:spacing w:after="40" w:line="250" w:lineRule="exact"/>
            </w:pPr>
            <w:r>
              <w:rPr>
                <w:rFonts w:ascii="Consolas" w:hAnsi="Consolas"/>
                <w:color w:val="1E293B"/>
                <w:sz w:val="18"/>
              </w:rPr>
              <w:t xml:space="preserve">  Serial.println("Blynk Connected successfully! Synchronizing Virtual Pins...");  </w:t>
            </w:r>
          </w:p>
          <w:p w14:paraId="0B460341" w14:textId="77777777" w:rsidR="00585640" w:rsidRDefault="00000000">
            <w:pPr>
              <w:spacing w:after="40" w:line="250" w:lineRule="exact"/>
            </w:pPr>
            <w:r>
              <w:rPr>
                <w:rFonts w:ascii="Consolas" w:hAnsi="Consolas"/>
                <w:color w:val="1E293B"/>
                <w:sz w:val="18"/>
              </w:rPr>
              <w:t xml:space="preserve">  // Request latest virtual pin states from cloud upon reconnection  </w:t>
            </w:r>
          </w:p>
          <w:p w14:paraId="17F78A6A" w14:textId="77777777" w:rsidR="00585640" w:rsidRDefault="00000000">
            <w:pPr>
              <w:spacing w:after="40" w:line="250" w:lineRule="exact"/>
            </w:pPr>
            <w:r>
              <w:rPr>
                <w:rFonts w:ascii="Consolas" w:hAnsi="Consolas"/>
                <w:color w:val="1E293B"/>
                <w:sz w:val="18"/>
              </w:rPr>
              <w:t xml:space="preserve">  Blynk.syncVirtual(V0, V1, V2, V3);  </w:t>
            </w:r>
          </w:p>
          <w:p w14:paraId="0E85C806" w14:textId="77777777" w:rsidR="00585640" w:rsidRDefault="00000000">
            <w:pPr>
              <w:spacing w:after="40" w:line="250" w:lineRule="exact"/>
            </w:pPr>
            <w:r>
              <w:rPr>
                <w:rFonts w:ascii="Consolas" w:hAnsi="Consolas"/>
                <w:color w:val="1E293B"/>
                <w:sz w:val="18"/>
              </w:rPr>
              <w:t xml:space="preserve">}  </w:t>
            </w:r>
          </w:p>
          <w:p w14:paraId="3D57348B" w14:textId="77777777" w:rsidR="00585640" w:rsidRDefault="00585640">
            <w:pPr>
              <w:spacing w:after="40" w:line="250" w:lineRule="exact"/>
            </w:pPr>
          </w:p>
          <w:p w14:paraId="55879256" w14:textId="77777777" w:rsidR="00585640" w:rsidRDefault="00000000">
            <w:pPr>
              <w:spacing w:after="40" w:line="250" w:lineRule="exact"/>
            </w:pPr>
            <w:r>
              <w:rPr>
                <w:rFonts w:ascii="Consolas" w:hAnsi="Consolas"/>
                <w:color w:val="1E293B"/>
                <w:sz w:val="18"/>
              </w:rPr>
              <w:t xml:space="preserve">BLYNK_WRITE(V0) { setRelay(0, param.asInt()); }  </w:t>
            </w:r>
          </w:p>
          <w:p w14:paraId="4D05BEEA" w14:textId="77777777" w:rsidR="00585640" w:rsidRDefault="00000000">
            <w:pPr>
              <w:spacing w:after="40" w:line="250" w:lineRule="exact"/>
            </w:pPr>
            <w:r>
              <w:rPr>
                <w:rFonts w:ascii="Consolas" w:hAnsi="Consolas"/>
                <w:color w:val="1E293B"/>
                <w:sz w:val="18"/>
              </w:rPr>
              <w:t xml:space="preserve">BLYNK_WRITE(V1) { setRelay(1, param.asInt()); }  </w:t>
            </w:r>
          </w:p>
          <w:p w14:paraId="7079F065" w14:textId="77777777" w:rsidR="00585640" w:rsidRDefault="00000000">
            <w:pPr>
              <w:spacing w:after="40" w:line="250" w:lineRule="exact"/>
            </w:pPr>
            <w:r>
              <w:rPr>
                <w:rFonts w:ascii="Consolas" w:hAnsi="Consolas"/>
                <w:color w:val="1E293B"/>
                <w:sz w:val="18"/>
              </w:rPr>
              <w:t xml:space="preserve">BLYNK_WRITE(V2) { setRelay(2, param.asInt()); }  </w:t>
            </w:r>
          </w:p>
          <w:p w14:paraId="11084748" w14:textId="77777777" w:rsidR="00585640" w:rsidRDefault="00000000">
            <w:pPr>
              <w:spacing w:after="40" w:line="250" w:lineRule="exact"/>
            </w:pPr>
            <w:r>
              <w:rPr>
                <w:rFonts w:ascii="Consolas" w:hAnsi="Consolas"/>
                <w:color w:val="1E293B"/>
                <w:sz w:val="18"/>
              </w:rPr>
              <w:t xml:space="preserve">BLYNK_WRITE(V3) { setRelay(3, param.asInt()); }  </w:t>
            </w:r>
          </w:p>
          <w:p w14:paraId="05A360EA" w14:textId="77777777" w:rsidR="00585640" w:rsidRDefault="00585640">
            <w:pPr>
              <w:spacing w:after="40" w:line="250" w:lineRule="exact"/>
            </w:pPr>
          </w:p>
          <w:p w14:paraId="67C9969F" w14:textId="77777777" w:rsidR="00585640" w:rsidRDefault="00000000">
            <w:pPr>
              <w:spacing w:after="40" w:line="250" w:lineRule="exact"/>
            </w:pPr>
            <w:r>
              <w:rPr>
                <w:rFonts w:ascii="Consolas" w:hAnsi="Consolas"/>
                <w:color w:val="1E293B"/>
                <w:sz w:val="18"/>
              </w:rPr>
              <w:t xml:space="preserve">// ======================= MANUAL SWITCH EDGE SCANNER =======================  </w:t>
            </w:r>
          </w:p>
          <w:p w14:paraId="3BA432A5" w14:textId="77777777" w:rsidR="00585640" w:rsidRDefault="00000000">
            <w:pPr>
              <w:spacing w:after="40" w:line="250" w:lineRule="exact"/>
            </w:pPr>
            <w:r>
              <w:rPr>
                <w:rFonts w:ascii="Consolas" w:hAnsi="Consolas"/>
                <w:color w:val="1E293B"/>
                <w:sz w:val="18"/>
              </w:rPr>
              <w:t xml:space="preserve">void checkSwitches()  </w:t>
            </w:r>
          </w:p>
          <w:p w14:paraId="2537B876" w14:textId="77777777" w:rsidR="00585640" w:rsidRDefault="00000000">
            <w:pPr>
              <w:spacing w:after="40" w:line="250" w:lineRule="exact"/>
            </w:pPr>
            <w:r>
              <w:rPr>
                <w:rFonts w:ascii="Consolas" w:hAnsi="Consolas"/>
                <w:color w:val="1E293B"/>
                <w:sz w:val="18"/>
              </w:rPr>
              <w:t xml:space="preserve">{  </w:t>
            </w:r>
          </w:p>
          <w:p w14:paraId="65AC5C82" w14:textId="77777777" w:rsidR="00585640" w:rsidRDefault="00000000">
            <w:pPr>
              <w:spacing w:after="40" w:line="250" w:lineRule="exact"/>
            </w:pPr>
            <w:r>
              <w:rPr>
                <w:rFonts w:ascii="Consolas" w:hAnsi="Consolas"/>
                <w:color w:val="1E293B"/>
                <w:sz w:val="18"/>
              </w:rPr>
              <w:t xml:space="preserve">  for (int i = 0; i &lt; 4; i++)  </w:t>
            </w:r>
          </w:p>
          <w:p w14:paraId="2065D8AC" w14:textId="77777777" w:rsidR="00585640" w:rsidRDefault="00000000">
            <w:pPr>
              <w:spacing w:after="40" w:line="250" w:lineRule="exact"/>
            </w:pPr>
            <w:r>
              <w:rPr>
                <w:rFonts w:ascii="Consolas" w:hAnsi="Consolas"/>
                <w:color w:val="1E293B"/>
                <w:sz w:val="18"/>
              </w:rPr>
              <w:t xml:space="preserve">  {  </w:t>
            </w:r>
          </w:p>
          <w:p w14:paraId="7E35F21B" w14:textId="77777777" w:rsidR="00585640" w:rsidRDefault="00000000">
            <w:pPr>
              <w:spacing w:after="40" w:line="250" w:lineRule="exact"/>
            </w:pPr>
            <w:r>
              <w:rPr>
                <w:rFonts w:ascii="Consolas" w:hAnsi="Consolas"/>
                <w:color w:val="1E293B"/>
                <w:sz w:val="18"/>
              </w:rPr>
              <w:t xml:space="preserve">    bool currentState = digitalRead(switchPins[i]);  </w:t>
            </w:r>
          </w:p>
          <w:p w14:paraId="7695FBC7" w14:textId="77777777" w:rsidR="00585640" w:rsidRDefault="00000000">
            <w:pPr>
              <w:spacing w:after="40" w:line="250" w:lineRule="exact"/>
            </w:pPr>
            <w:r>
              <w:rPr>
                <w:rFonts w:ascii="Consolas" w:hAnsi="Consolas"/>
                <w:color w:val="1E293B"/>
                <w:sz w:val="18"/>
              </w:rPr>
              <w:t xml:space="preserve">  </w:t>
            </w:r>
          </w:p>
          <w:p w14:paraId="72E8F8CD" w14:textId="77777777" w:rsidR="00585640" w:rsidRDefault="00000000">
            <w:pPr>
              <w:spacing w:after="40" w:line="250" w:lineRule="exact"/>
            </w:pPr>
            <w:r>
              <w:rPr>
                <w:rFonts w:ascii="Consolas" w:hAnsi="Consolas"/>
                <w:color w:val="1E293B"/>
                <w:sz w:val="18"/>
              </w:rPr>
              <w:t xml:space="preserve">    // Detect HIGH to LOW transition (falling edge button press)  </w:t>
            </w:r>
          </w:p>
          <w:p w14:paraId="6E9DC5E2" w14:textId="77777777" w:rsidR="00585640" w:rsidRDefault="00000000">
            <w:pPr>
              <w:spacing w:after="40" w:line="250" w:lineRule="exact"/>
            </w:pPr>
            <w:r>
              <w:rPr>
                <w:rFonts w:ascii="Consolas" w:hAnsi="Consolas"/>
                <w:color w:val="1E293B"/>
                <w:sz w:val="18"/>
              </w:rPr>
              <w:t xml:space="preserve">    if (lastSwitchState[i] == HIGH &amp;&amp; currentState == LOW)  </w:t>
            </w:r>
          </w:p>
          <w:p w14:paraId="35BD6138" w14:textId="77777777" w:rsidR="00585640" w:rsidRDefault="00000000">
            <w:pPr>
              <w:spacing w:after="40" w:line="250" w:lineRule="exact"/>
            </w:pPr>
            <w:r>
              <w:rPr>
                <w:rFonts w:ascii="Consolas" w:hAnsi="Consolas"/>
                <w:color w:val="1E293B"/>
                <w:sz w:val="18"/>
              </w:rPr>
              <w:t xml:space="preserve">    {  </w:t>
            </w:r>
          </w:p>
          <w:p w14:paraId="3D476D65" w14:textId="77777777" w:rsidR="00585640" w:rsidRDefault="00000000">
            <w:pPr>
              <w:spacing w:after="40" w:line="250" w:lineRule="exact"/>
            </w:pPr>
            <w:r>
              <w:rPr>
                <w:rFonts w:ascii="Consolas" w:hAnsi="Consolas"/>
                <w:color w:val="1E293B"/>
                <w:sz w:val="18"/>
              </w:rPr>
              <w:t xml:space="preserve">      setRelay(i, !relayState[i]); // Toggle corresponding relay  </w:t>
            </w:r>
          </w:p>
          <w:p w14:paraId="783CA38A" w14:textId="77777777" w:rsidR="00585640" w:rsidRDefault="00000000">
            <w:pPr>
              <w:spacing w:after="40" w:line="250" w:lineRule="exact"/>
            </w:pPr>
            <w:r>
              <w:rPr>
                <w:rFonts w:ascii="Consolas" w:hAnsi="Consolas"/>
                <w:color w:val="1E293B"/>
                <w:sz w:val="18"/>
              </w:rPr>
              <w:t xml:space="preserve">      delay(200);                  // 200ms software debouncing delay  </w:t>
            </w:r>
          </w:p>
          <w:p w14:paraId="495ADBE5" w14:textId="77777777" w:rsidR="00585640" w:rsidRDefault="00000000">
            <w:pPr>
              <w:spacing w:after="40" w:line="250" w:lineRule="exact"/>
            </w:pPr>
            <w:r>
              <w:rPr>
                <w:rFonts w:ascii="Consolas" w:hAnsi="Consolas"/>
                <w:color w:val="1E293B"/>
                <w:sz w:val="18"/>
              </w:rPr>
              <w:t xml:space="preserve">    }  </w:t>
            </w:r>
          </w:p>
          <w:p w14:paraId="3DB2B649" w14:textId="77777777" w:rsidR="00585640" w:rsidRDefault="00000000">
            <w:pPr>
              <w:spacing w:after="40" w:line="250" w:lineRule="exact"/>
            </w:pPr>
            <w:r>
              <w:rPr>
                <w:rFonts w:ascii="Consolas" w:hAnsi="Consolas"/>
                <w:color w:val="1E293B"/>
                <w:sz w:val="18"/>
              </w:rPr>
              <w:t xml:space="preserve">  </w:t>
            </w:r>
          </w:p>
          <w:p w14:paraId="0C07DD0C" w14:textId="77777777" w:rsidR="00585640" w:rsidRDefault="00000000">
            <w:pPr>
              <w:spacing w:after="40" w:line="250" w:lineRule="exact"/>
            </w:pPr>
            <w:r>
              <w:rPr>
                <w:rFonts w:ascii="Consolas" w:hAnsi="Consolas"/>
                <w:color w:val="1E293B"/>
                <w:sz w:val="18"/>
              </w:rPr>
              <w:t xml:space="preserve">    lastSwitchState[i] = currentState; // Store state for next cycle  </w:t>
            </w:r>
          </w:p>
          <w:p w14:paraId="24B7D6A0" w14:textId="77777777" w:rsidR="00585640" w:rsidRDefault="00000000">
            <w:pPr>
              <w:spacing w:after="40" w:line="250" w:lineRule="exact"/>
            </w:pPr>
            <w:r>
              <w:rPr>
                <w:rFonts w:ascii="Consolas" w:hAnsi="Consolas"/>
                <w:color w:val="1E293B"/>
                <w:sz w:val="18"/>
              </w:rPr>
              <w:t xml:space="preserve">  }  </w:t>
            </w:r>
          </w:p>
          <w:p w14:paraId="3BB1739E" w14:textId="77777777" w:rsidR="00585640" w:rsidRDefault="00000000">
            <w:pPr>
              <w:spacing w:after="40" w:line="250" w:lineRule="exact"/>
            </w:pPr>
            <w:r>
              <w:rPr>
                <w:rFonts w:ascii="Consolas" w:hAnsi="Consolas"/>
                <w:color w:val="1E293B"/>
                <w:sz w:val="18"/>
              </w:rPr>
              <w:t xml:space="preserve">}  </w:t>
            </w:r>
          </w:p>
          <w:p w14:paraId="21AD56C8" w14:textId="77777777" w:rsidR="00585640" w:rsidRDefault="00585640">
            <w:pPr>
              <w:spacing w:after="40" w:line="250" w:lineRule="exact"/>
            </w:pPr>
          </w:p>
          <w:p w14:paraId="11E6FD18" w14:textId="77777777" w:rsidR="00585640" w:rsidRDefault="00000000">
            <w:pPr>
              <w:spacing w:after="40" w:line="250" w:lineRule="exact"/>
            </w:pPr>
            <w:r>
              <w:rPr>
                <w:rFonts w:ascii="Consolas" w:hAnsi="Consolas"/>
                <w:color w:val="1E293B"/>
                <w:sz w:val="18"/>
              </w:rPr>
              <w:t xml:space="preserve">// ======================= SYSTEM SETUP =======================  </w:t>
            </w:r>
          </w:p>
          <w:p w14:paraId="65882B4D" w14:textId="77777777" w:rsidR="00585640" w:rsidRDefault="00000000">
            <w:pPr>
              <w:spacing w:after="40" w:line="250" w:lineRule="exact"/>
            </w:pPr>
            <w:r>
              <w:rPr>
                <w:rFonts w:ascii="Consolas" w:hAnsi="Consolas"/>
                <w:color w:val="1E293B"/>
                <w:sz w:val="18"/>
              </w:rPr>
              <w:t xml:space="preserve">void setup()  </w:t>
            </w:r>
          </w:p>
          <w:p w14:paraId="33F221E8" w14:textId="77777777" w:rsidR="00585640" w:rsidRDefault="00000000">
            <w:pPr>
              <w:spacing w:after="40" w:line="250" w:lineRule="exact"/>
            </w:pPr>
            <w:r>
              <w:rPr>
                <w:rFonts w:ascii="Consolas" w:hAnsi="Consolas"/>
                <w:color w:val="1E293B"/>
                <w:sz w:val="18"/>
              </w:rPr>
              <w:t xml:space="preserve">{  </w:t>
            </w:r>
          </w:p>
          <w:p w14:paraId="6B0BA190" w14:textId="77777777" w:rsidR="00585640" w:rsidRDefault="00000000">
            <w:pPr>
              <w:spacing w:after="40" w:line="250" w:lineRule="exact"/>
            </w:pPr>
            <w:r>
              <w:rPr>
                <w:rFonts w:ascii="Consolas" w:hAnsi="Consolas"/>
                <w:color w:val="1E293B"/>
                <w:sz w:val="18"/>
              </w:rPr>
              <w:t xml:space="preserve">  Serial.begin(115200);  </w:t>
            </w:r>
          </w:p>
          <w:p w14:paraId="3841FAD0" w14:textId="77777777" w:rsidR="00585640" w:rsidRDefault="00000000">
            <w:pPr>
              <w:spacing w:after="40" w:line="250" w:lineRule="exact"/>
            </w:pPr>
            <w:r>
              <w:rPr>
                <w:rFonts w:ascii="Consolas" w:hAnsi="Consolas"/>
                <w:color w:val="1E293B"/>
                <w:sz w:val="18"/>
              </w:rPr>
              <w:t xml:space="preserve">  Serial.println("Initializing Mecatredz Smart Living Board...");  </w:t>
            </w:r>
          </w:p>
          <w:p w14:paraId="563FCDCF" w14:textId="77777777" w:rsidR="00585640" w:rsidRDefault="00585640">
            <w:pPr>
              <w:spacing w:after="40" w:line="250" w:lineRule="exact"/>
            </w:pPr>
          </w:p>
          <w:p w14:paraId="68C76CA4" w14:textId="77777777" w:rsidR="00585640" w:rsidRDefault="00000000">
            <w:pPr>
              <w:spacing w:after="40" w:line="250" w:lineRule="exact"/>
            </w:pPr>
            <w:r>
              <w:rPr>
                <w:rFonts w:ascii="Consolas" w:hAnsi="Consolas"/>
                <w:color w:val="1E293B"/>
                <w:sz w:val="18"/>
              </w:rPr>
              <w:t xml:space="preserve">  for (int i = 0; i &lt; 4; i++)  </w:t>
            </w:r>
          </w:p>
          <w:p w14:paraId="459FC5BD" w14:textId="77777777" w:rsidR="00585640" w:rsidRDefault="00000000">
            <w:pPr>
              <w:spacing w:after="40" w:line="250" w:lineRule="exact"/>
            </w:pPr>
            <w:r>
              <w:rPr>
                <w:rFonts w:ascii="Consolas" w:hAnsi="Consolas"/>
                <w:color w:val="1E293B"/>
                <w:sz w:val="18"/>
              </w:rPr>
              <w:t xml:space="preserve">  {  </w:t>
            </w:r>
          </w:p>
          <w:p w14:paraId="1D71CEA9" w14:textId="77777777" w:rsidR="00585640" w:rsidRDefault="00000000">
            <w:pPr>
              <w:spacing w:after="40" w:line="250" w:lineRule="exact"/>
            </w:pPr>
            <w:r>
              <w:rPr>
                <w:rFonts w:ascii="Consolas" w:hAnsi="Consolas"/>
                <w:color w:val="1E293B"/>
                <w:sz w:val="18"/>
              </w:rPr>
              <w:t xml:space="preserve">    pinMode(relayPins[i], OUTPUT);  </w:t>
            </w:r>
          </w:p>
          <w:p w14:paraId="3211EB8F" w14:textId="77777777" w:rsidR="00585640" w:rsidRDefault="00000000">
            <w:pPr>
              <w:spacing w:after="40" w:line="250" w:lineRule="exact"/>
            </w:pPr>
            <w:r>
              <w:rPr>
                <w:rFonts w:ascii="Consolas" w:hAnsi="Consolas"/>
                <w:color w:val="1E293B"/>
                <w:sz w:val="18"/>
              </w:rPr>
              <w:t xml:space="preserve">    digitalWrite(relayPins[i], HIGH);   // Initialize Relays OFF (Active LOW)  </w:t>
            </w:r>
          </w:p>
          <w:p w14:paraId="74868F55" w14:textId="77777777" w:rsidR="00585640" w:rsidRDefault="00000000">
            <w:pPr>
              <w:spacing w:after="40" w:line="250" w:lineRule="exact"/>
            </w:pPr>
            <w:r>
              <w:rPr>
                <w:rFonts w:ascii="Consolas" w:hAnsi="Consolas"/>
                <w:color w:val="1E293B"/>
                <w:sz w:val="18"/>
              </w:rPr>
              <w:t xml:space="preserve">  </w:t>
            </w:r>
          </w:p>
          <w:p w14:paraId="6935AD88" w14:textId="77777777" w:rsidR="00585640" w:rsidRDefault="00000000">
            <w:pPr>
              <w:spacing w:after="40" w:line="250" w:lineRule="exact"/>
            </w:pPr>
            <w:r>
              <w:rPr>
                <w:rFonts w:ascii="Consolas" w:hAnsi="Consolas"/>
                <w:color w:val="1E293B"/>
                <w:sz w:val="18"/>
              </w:rPr>
              <w:t xml:space="preserve">    pinMode(switchPins[i], INPUT_PULLUP); // Enable internal pull-up resistor  </w:t>
            </w:r>
          </w:p>
          <w:p w14:paraId="4B4F2BC6" w14:textId="77777777" w:rsidR="00585640" w:rsidRDefault="00000000">
            <w:pPr>
              <w:spacing w:after="40" w:line="250" w:lineRule="exact"/>
            </w:pPr>
            <w:r>
              <w:rPr>
                <w:rFonts w:ascii="Consolas" w:hAnsi="Consolas"/>
                <w:color w:val="1E293B"/>
                <w:sz w:val="18"/>
              </w:rPr>
              <w:t xml:space="preserve">  }  </w:t>
            </w:r>
          </w:p>
          <w:p w14:paraId="374F1DF3" w14:textId="77777777" w:rsidR="00585640" w:rsidRDefault="00000000">
            <w:pPr>
              <w:spacing w:after="40" w:line="250" w:lineRule="exact"/>
            </w:pPr>
            <w:r>
              <w:rPr>
                <w:rFonts w:ascii="Consolas" w:hAnsi="Consolas"/>
                <w:color w:val="1E293B"/>
                <w:sz w:val="18"/>
              </w:rPr>
              <w:t xml:space="preserve">  </w:t>
            </w:r>
          </w:p>
          <w:p w14:paraId="713CD701" w14:textId="77777777" w:rsidR="00585640" w:rsidRDefault="00000000">
            <w:pPr>
              <w:spacing w:after="40" w:line="250" w:lineRule="exact"/>
            </w:pPr>
            <w:r>
              <w:rPr>
                <w:rFonts w:ascii="Consolas" w:hAnsi="Consolas"/>
                <w:color w:val="1E293B"/>
                <w:sz w:val="18"/>
              </w:rPr>
              <w:t xml:space="preserve">  // Start Wi-Fi connection asynchronously  </w:t>
            </w:r>
          </w:p>
          <w:p w14:paraId="46113880" w14:textId="77777777" w:rsidR="00585640" w:rsidRDefault="00000000">
            <w:pPr>
              <w:spacing w:after="40" w:line="250" w:lineRule="exact"/>
            </w:pPr>
            <w:r>
              <w:rPr>
                <w:rFonts w:ascii="Consolas" w:hAnsi="Consolas"/>
                <w:color w:val="1E293B"/>
                <w:sz w:val="18"/>
              </w:rPr>
              <w:t xml:space="preserve">  WiFi.begin(ssid, pass);  </w:t>
            </w:r>
          </w:p>
          <w:p w14:paraId="1DB15926" w14:textId="77777777" w:rsidR="00585640" w:rsidRDefault="00000000">
            <w:pPr>
              <w:spacing w:after="40" w:line="250" w:lineRule="exact"/>
            </w:pPr>
            <w:r>
              <w:rPr>
                <w:rFonts w:ascii="Consolas" w:hAnsi="Consolas"/>
                <w:color w:val="1E293B"/>
                <w:sz w:val="18"/>
              </w:rPr>
              <w:t xml:space="preserve">  </w:t>
            </w:r>
          </w:p>
          <w:p w14:paraId="37B5C7B2" w14:textId="77777777" w:rsidR="00585640" w:rsidRDefault="00000000">
            <w:pPr>
              <w:spacing w:after="40" w:line="250" w:lineRule="exact"/>
            </w:pPr>
            <w:r>
              <w:rPr>
                <w:rFonts w:ascii="Consolas" w:hAnsi="Consolas"/>
                <w:color w:val="1E293B"/>
                <w:sz w:val="18"/>
              </w:rPr>
              <w:t xml:space="preserve">  // Configure Blynk Server &amp; Token without blocking execution  </w:t>
            </w:r>
          </w:p>
          <w:p w14:paraId="53BAB6AE" w14:textId="77777777" w:rsidR="00585640" w:rsidRDefault="00000000">
            <w:pPr>
              <w:spacing w:after="40" w:line="250" w:lineRule="exact"/>
            </w:pPr>
            <w:r>
              <w:rPr>
                <w:rFonts w:ascii="Consolas" w:hAnsi="Consolas"/>
                <w:color w:val="1E293B"/>
                <w:sz w:val="18"/>
              </w:rPr>
              <w:t xml:space="preserve">  Blynk.config(BLYNK_AUTH_TOKEN, "blynk.cloud", 80);  </w:t>
            </w:r>
          </w:p>
          <w:p w14:paraId="3CFF01D6" w14:textId="77777777" w:rsidR="00585640" w:rsidRDefault="00000000">
            <w:pPr>
              <w:spacing w:after="40" w:line="250" w:lineRule="exact"/>
            </w:pPr>
            <w:r>
              <w:rPr>
                <w:rFonts w:ascii="Consolas" w:hAnsi="Consolas"/>
                <w:color w:val="1E293B"/>
                <w:sz w:val="18"/>
              </w:rPr>
              <w:t xml:space="preserve">}  </w:t>
            </w:r>
          </w:p>
          <w:p w14:paraId="1DF6334E" w14:textId="77777777" w:rsidR="00585640" w:rsidRDefault="00585640">
            <w:pPr>
              <w:spacing w:after="40" w:line="250" w:lineRule="exact"/>
            </w:pPr>
          </w:p>
          <w:p w14:paraId="091AF288" w14:textId="77777777" w:rsidR="00585640" w:rsidRDefault="00000000">
            <w:pPr>
              <w:spacing w:after="40" w:line="250" w:lineRule="exact"/>
            </w:pPr>
            <w:r>
              <w:rPr>
                <w:rFonts w:ascii="Consolas" w:hAnsi="Consolas"/>
                <w:color w:val="1E293B"/>
                <w:sz w:val="18"/>
              </w:rPr>
              <w:t xml:space="preserve">// ======================= MAIN EXECUTIVE LOOP =======================  </w:t>
            </w:r>
          </w:p>
          <w:p w14:paraId="69D711E9" w14:textId="77777777" w:rsidR="00585640" w:rsidRDefault="00000000">
            <w:pPr>
              <w:spacing w:after="40" w:line="250" w:lineRule="exact"/>
            </w:pPr>
            <w:r>
              <w:rPr>
                <w:rFonts w:ascii="Consolas" w:hAnsi="Consolas"/>
                <w:color w:val="1E293B"/>
                <w:sz w:val="18"/>
              </w:rPr>
              <w:t xml:space="preserve">void loop()  </w:t>
            </w:r>
          </w:p>
          <w:p w14:paraId="7AD714EC" w14:textId="77777777" w:rsidR="00585640" w:rsidRDefault="00000000">
            <w:pPr>
              <w:spacing w:after="40" w:line="250" w:lineRule="exact"/>
            </w:pPr>
            <w:r>
              <w:rPr>
                <w:rFonts w:ascii="Consolas" w:hAnsi="Consolas"/>
                <w:color w:val="1E293B"/>
                <w:sz w:val="18"/>
              </w:rPr>
              <w:t xml:space="preserve">{  </w:t>
            </w:r>
          </w:p>
          <w:p w14:paraId="284A968D" w14:textId="77777777" w:rsidR="00585640" w:rsidRDefault="00000000">
            <w:pPr>
              <w:spacing w:after="40" w:line="250" w:lineRule="exact"/>
            </w:pPr>
            <w:r>
              <w:rPr>
                <w:rFonts w:ascii="Consolas" w:hAnsi="Consolas"/>
                <w:color w:val="1E293B"/>
                <w:sz w:val="18"/>
              </w:rPr>
              <w:t xml:space="preserve">  // 1. Non-Blocking Wi-Fi Auto-Reconnection Handler  </w:t>
            </w:r>
          </w:p>
          <w:p w14:paraId="507E5997" w14:textId="77777777" w:rsidR="00585640" w:rsidRDefault="00000000">
            <w:pPr>
              <w:spacing w:after="40" w:line="250" w:lineRule="exact"/>
            </w:pPr>
            <w:r>
              <w:rPr>
                <w:rFonts w:ascii="Consolas" w:hAnsi="Consolas"/>
                <w:color w:val="1E293B"/>
                <w:sz w:val="18"/>
              </w:rPr>
              <w:t xml:space="preserve">  if (WiFi.status() != WL_CONNECTED)  </w:t>
            </w:r>
          </w:p>
          <w:p w14:paraId="1A3FE2CE" w14:textId="77777777" w:rsidR="00585640" w:rsidRDefault="00000000">
            <w:pPr>
              <w:spacing w:after="40" w:line="250" w:lineRule="exact"/>
            </w:pPr>
            <w:r>
              <w:rPr>
                <w:rFonts w:ascii="Consolas" w:hAnsi="Consolas"/>
                <w:color w:val="1E293B"/>
                <w:sz w:val="18"/>
              </w:rPr>
              <w:t xml:space="preserve">  {  </w:t>
            </w:r>
          </w:p>
          <w:p w14:paraId="1FECB05C" w14:textId="77777777" w:rsidR="00585640" w:rsidRDefault="00000000">
            <w:pPr>
              <w:spacing w:after="40" w:line="250" w:lineRule="exact"/>
            </w:pPr>
            <w:r>
              <w:rPr>
                <w:rFonts w:ascii="Consolas" w:hAnsi="Consolas"/>
                <w:color w:val="1E293B"/>
                <w:sz w:val="18"/>
              </w:rPr>
              <w:t xml:space="preserve">    if (millis() - lastReconnect &gt; 10000) // Check every 10 seconds  </w:t>
            </w:r>
          </w:p>
          <w:p w14:paraId="563683C0" w14:textId="77777777" w:rsidR="00585640" w:rsidRDefault="00000000">
            <w:pPr>
              <w:spacing w:after="40" w:line="250" w:lineRule="exact"/>
            </w:pPr>
            <w:r>
              <w:rPr>
                <w:rFonts w:ascii="Consolas" w:hAnsi="Consolas"/>
                <w:color w:val="1E293B"/>
                <w:sz w:val="18"/>
              </w:rPr>
              <w:t xml:space="preserve">    {  </w:t>
            </w:r>
          </w:p>
          <w:p w14:paraId="04693DC9" w14:textId="77777777" w:rsidR="00585640" w:rsidRDefault="00000000">
            <w:pPr>
              <w:spacing w:after="40" w:line="250" w:lineRule="exact"/>
            </w:pPr>
            <w:r>
              <w:rPr>
                <w:rFonts w:ascii="Consolas" w:hAnsi="Consolas"/>
                <w:color w:val="1E293B"/>
                <w:sz w:val="18"/>
              </w:rPr>
              <w:t xml:space="preserve">      Serial.println("Wi-Fi disconnected. Attempting auto-reconnection...");  </w:t>
            </w:r>
          </w:p>
          <w:p w14:paraId="5474041C" w14:textId="77777777" w:rsidR="00585640" w:rsidRDefault="00000000">
            <w:pPr>
              <w:spacing w:after="40" w:line="250" w:lineRule="exact"/>
            </w:pPr>
            <w:r>
              <w:rPr>
                <w:rFonts w:ascii="Consolas" w:hAnsi="Consolas"/>
                <w:color w:val="1E293B"/>
                <w:sz w:val="18"/>
              </w:rPr>
              <w:t xml:space="preserve">      WiFi.begin(ssid, pass);  </w:t>
            </w:r>
          </w:p>
          <w:p w14:paraId="01CE99F1" w14:textId="77777777" w:rsidR="00585640" w:rsidRDefault="00000000">
            <w:pPr>
              <w:spacing w:after="40" w:line="250" w:lineRule="exact"/>
            </w:pPr>
            <w:r>
              <w:rPr>
                <w:rFonts w:ascii="Consolas" w:hAnsi="Consolas"/>
                <w:color w:val="1E293B"/>
                <w:sz w:val="18"/>
              </w:rPr>
              <w:t xml:space="preserve">      lastReconnect = millis();  </w:t>
            </w:r>
          </w:p>
          <w:p w14:paraId="6DF45803" w14:textId="77777777" w:rsidR="00585640" w:rsidRDefault="00000000">
            <w:pPr>
              <w:spacing w:after="40" w:line="250" w:lineRule="exact"/>
            </w:pPr>
            <w:r>
              <w:rPr>
                <w:rFonts w:ascii="Consolas" w:hAnsi="Consolas"/>
                <w:color w:val="1E293B"/>
                <w:sz w:val="18"/>
              </w:rPr>
              <w:t xml:space="preserve">    }  </w:t>
            </w:r>
          </w:p>
          <w:p w14:paraId="51E16466" w14:textId="77777777" w:rsidR="00585640" w:rsidRDefault="00000000">
            <w:pPr>
              <w:spacing w:after="40" w:line="250" w:lineRule="exact"/>
            </w:pPr>
            <w:r>
              <w:rPr>
                <w:rFonts w:ascii="Consolas" w:hAnsi="Consolas"/>
                <w:color w:val="1E293B"/>
                <w:sz w:val="18"/>
              </w:rPr>
              <w:t xml:space="preserve">  }  </w:t>
            </w:r>
          </w:p>
          <w:p w14:paraId="4ED590D1" w14:textId="77777777" w:rsidR="00585640" w:rsidRDefault="00000000">
            <w:pPr>
              <w:spacing w:after="40" w:line="250" w:lineRule="exact"/>
            </w:pPr>
            <w:r>
              <w:rPr>
                <w:rFonts w:ascii="Consolas" w:hAnsi="Consolas"/>
                <w:color w:val="1E293B"/>
                <w:sz w:val="18"/>
              </w:rPr>
              <w:t xml:space="preserve">  </w:t>
            </w:r>
          </w:p>
          <w:p w14:paraId="7221941D" w14:textId="77777777" w:rsidR="00585640" w:rsidRDefault="00000000">
            <w:pPr>
              <w:spacing w:after="40" w:line="250" w:lineRule="exact"/>
            </w:pPr>
            <w:r>
              <w:rPr>
                <w:rFonts w:ascii="Consolas" w:hAnsi="Consolas"/>
                <w:color w:val="1E293B"/>
                <w:sz w:val="18"/>
              </w:rPr>
              <w:t xml:space="preserve">  // 2. Run Blynk Cloud engine only when Wi-Fi is connected  </w:t>
            </w:r>
          </w:p>
          <w:p w14:paraId="0D3C15D9" w14:textId="77777777" w:rsidR="00585640" w:rsidRDefault="00000000">
            <w:pPr>
              <w:spacing w:after="40" w:line="250" w:lineRule="exact"/>
            </w:pPr>
            <w:r>
              <w:rPr>
                <w:rFonts w:ascii="Consolas" w:hAnsi="Consolas"/>
                <w:color w:val="1E293B"/>
                <w:sz w:val="18"/>
              </w:rPr>
              <w:t xml:space="preserve">  if (WiFi.status() == WL_CONNECTED)  </w:t>
            </w:r>
          </w:p>
          <w:p w14:paraId="551EDC4E" w14:textId="77777777" w:rsidR="00585640" w:rsidRDefault="00000000">
            <w:pPr>
              <w:spacing w:after="40" w:line="250" w:lineRule="exact"/>
            </w:pPr>
            <w:r>
              <w:rPr>
                <w:rFonts w:ascii="Consolas" w:hAnsi="Consolas"/>
                <w:color w:val="1E293B"/>
                <w:sz w:val="18"/>
              </w:rPr>
              <w:t xml:space="preserve">  {  </w:t>
            </w:r>
          </w:p>
          <w:p w14:paraId="1BF67833" w14:textId="77777777" w:rsidR="00585640" w:rsidRDefault="00000000">
            <w:pPr>
              <w:spacing w:after="40" w:line="250" w:lineRule="exact"/>
            </w:pPr>
            <w:r>
              <w:rPr>
                <w:rFonts w:ascii="Consolas" w:hAnsi="Consolas"/>
                <w:color w:val="1E293B"/>
                <w:sz w:val="18"/>
              </w:rPr>
              <w:t xml:space="preserve">    if (!Blynk.connected())  </w:t>
            </w:r>
          </w:p>
          <w:p w14:paraId="596E0A87" w14:textId="77777777" w:rsidR="00585640" w:rsidRDefault="00000000">
            <w:pPr>
              <w:spacing w:after="40" w:line="250" w:lineRule="exact"/>
            </w:pPr>
            <w:r>
              <w:rPr>
                <w:rFonts w:ascii="Consolas" w:hAnsi="Consolas"/>
                <w:color w:val="1E293B"/>
                <w:sz w:val="18"/>
              </w:rPr>
              <w:t xml:space="preserve">    {  </w:t>
            </w:r>
          </w:p>
          <w:p w14:paraId="6D96BA40" w14:textId="77777777" w:rsidR="00585640" w:rsidRDefault="00000000">
            <w:pPr>
              <w:spacing w:after="40" w:line="250" w:lineRule="exact"/>
            </w:pPr>
            <w:r>
              <w:rPr>
                <w:rFonts w:ascii="Consolas" w:hAnsi="Consolas"/>
                <w:color w:val="1E293B"/>
                <w:sz w:val="18"/>
              </w:rPr>
              <w:t xml:space="preserve">      Blynk.connect(1000);   // Non-blocking connect attempt (1 second max)  </w:t>
            </w:r>
          </w:p>
          <w:p w14:paraId="4A7427F4" w14:textId="77777777" w:rsidR="00585640" w:rsidRDefault="00000000">
            <w:pPr>
              <w:spacing w:after="40" w:line="250" w:lineRule="exact"/>
            </w:pPr>
            <w:r>
              <w:rPr>
                <w:rFonts w:ascii="Consolas" w:hAnsi="Consolas"/>
                <w:color w:val="1E293B"/>
                <w:sz w:val="18"/>
              </w:rPr>
              <w:t xml:space="preserve">    }  </w:t>
            </w:r>
          </w:p>
          <w:p w14:paraId="652D9B79" w14:textId="77777777" w:rsidR="00585640" w:rsidRDefault="00000000">
            <w:pPr>
              <w:spacing w:after="40" w:line="250" w:lineRule="exact"/>
            </w:pPr>
            <w:r>
              <w:rPr>
                <w:rFonts w:ascii="Consolas" w:hAnsi="Consolas"/>
                <w:color w:val="1E293B"/>
                <w:sz w:val="18"/>
              </w:rPr>
              <w:lastRenderedPageBreak/>
              <w:t xml:space="preserve">  </w:t>
            </w:r>
          </w:p>
          <w:p w14:paraId="21B25703" w14:textId="77777777" w:rsidR="00585640" w:rsidRDefault="00000000">
            <w:pPr>
              <w:spacing w:after="40" w:line="250" w:lineRule="exact"/>
            </w:pPr>
            <w:r>
              <w:rPr>
                <w:rFonts w:ascii="Consolas" w:hAnsi="Consolas"/>
                <w:color w:val="1E293B"/>
                <w:sz w:val="18"/>
              </w:rPr>
              <w:t xml:space="preserve">    Blynk.run();             // Process incoming/outgoing cloud packets  </w:t>
            </w:r>
          </w:p>
          <w:p w14:paraId="51C0D0B3" w14:textId="77777777" w:rsidR="00585640" w:rsidRDefault="00000000">
            <w:pPr>
              <w:spacing w:after="40" w:line="250" w:lineRule="exact"/>
            </w:pPr>
            <w:r>
              <w:rPr>
                <w:rFonts w:ascii="Consolas" w:hAnsi="Consolas"/>
                <w:color w:val="1E293B"/>
                <w:sz w:val="18"/>
              </w:rPr>
              <w:t xml:space="preserve">  }  </w:t>
            </w:r>
          </w:p>
          <w:p w14:paraId="6D134F39" w14:textId="77777777" w:rsidR="00585640" w:rsidRDefault="00000000">
            <w:pPr>
              <w:spacing w:after="40" w:line="250" w:lineRule="exact"/>
            </w:pPr>
            <w:r>
              <w:rPr>
                <w:rFonts w:ascii="Consolas" w:hAnsi="Consolas"/>
                <w:color w:val="1E293B"/>
                <w:sz w:val="18"/>
              </w:rPr>
              <w:t xml:space="preserve">  </w:t>
            </w:r>
          </w:p>
          <w:p w14:paraId="18D322A3" w14:textId="77777777" w:rsidR="00585640" w:rsidRDefault="00000000">
            <w:pPr>
              <w:spacing w:after="40" w:line="250" w:lineRule="exact"/>
            </w:pPr>
            <w:r>
              <w:rPr>
                <w:rFonts w:ascii="Consolas" w:hAnsi="Consolas"/>
                <w:color w:val="1E293B"/>
                <w:sz w:val="18"/>
              </w:rPr>
              <w:t xml:space="preserve">  // 3. Manual Switches ALWAYS work without latency or cloud dependence!  </w:t>
            </w:r>
          </w:p>
          <w:p w14:paraId="76E49476" w14:textId="77777777" w:rsidR="00585640" w:rsidRDefault="00000000">
            <w:pPr>
              <w:spacing w:after="40" w:line="250" w:lineRule="exact"/>
            </w:pPr>
            <w:r>
              <w:rPr>
                <w:rFonts w:ascii="Consolas" w:hAnsi="Consolas"/>
                <w:color w:val="1E293B"/>
                <w:sz w:val="18"/>
              </w:rPr>
              <w:t xml:space="preserve">  checkSwitches();  </w:t>
            </w:r>
          </w:p>
          <w:p w14:paraId="3A207D7C" w14:textId="77777777" w:rsidR="00585640" w:rsidRDefault="00000000">
            <w:pPr>
              <w:spacing w:after="40" w:line="250" w:lineRule="exact"/>
            </w:pPr>
            <w:r>
              <w:rPr>
                <w:rFonts w:ascii="Consolas" w:hAnsi="Consolas"/>
                <w:color w:val="1E293B"/>
                <w:sz w:val="18"/>
              </w:rPr>
              <w:t>}</w:t>
            </w:r>
          </w:p>
        </w:tc>
      </w:tr>
    </w:tbl>
    <w:p w14:paraId="02F26E8E" w14:textId="77777777" w:rsidR="00585640" w:rsidRDefault="00585640">
      <w:pPr>
        <w:spacing w:after="120"/>
      </w:pPr>
    </w:p>
    <w:p w14:paraId="2987EAEB" w14:textId="77777777" w:rsidR="00585640" w:rsidRDefault="00000000">
      <w:pPr>
        <w:keepNext/>
        <w:spacing w:before="280" w:after="120"/>
      </w:pPr>
      <w:r>
        <w:rPr>
          <w:rFonts w:ascii="Arial" w:hAnsi="Arial"/>
          <w:b/>
          <w:color w:val="2B6CB0"/>
          <w:sz w:val="26"/>
        </w:rPr>
        <w:t>5.4 Comprehensive Line-by-Line Technical Commentary</w:t>
      </w:r>
    </w:p>
    <w:p w14:paraId="5E4C0F17" w14:textId="77777777" w:rsidR="00585640" w:rsidRDefault="00000000">
      <w:pPr>
        <w:keepNext/>
        <w:spacing w:before="200" w:after="80"/>
      </w:pPr>
      <w:r>
        <w:rPr>
          <w:rFonts w:ascii="Arial" w:hAnsi="Arial"/>
          <w:b/>
          <w:color w:val="2D3748"/>
          <w:sz w:val="23"/>
        </w:rPr>
        <w:t>5.4.1 Authentication Credentials &amp; Array Initialization</w:t>
      </w:r>
    </w:p>
    <w:p w14:paraId="26EBCE68" w14:textId="77777777" w:rsidR="00585640" w:rsidRDefault="00000000">
      <w:pPr>
        <w:spacing w:after="120" w:line="324" w:lineRule="auto"/>
        <w:jc w:val="both"/>
      </w:pPr>
      <w:r>
        <w:rPr>
          <w:rFonts w:ascii="Calibri" w:hAnsi="Calibri"/>
          <w:color w:val="2D3748"/>
          <w:sz w:val="23"/>
        </w:rPr>
        <w:t>The firmware begins by defining the Blynk 2.0 Template ID (TMPL3Cg-nriCv), Device Name ('Smart switch'), and Auth Token. Using arrays for GPIO pins (relayPins[4], switchPins[4], and virtualPins[4]) allows the programmer to handle all four channels inside concise for loops instead of duplicating code.</w:t>
      </w:r>
    </w:p>
    <w:p w14:paraId="3F5A3895" w14:textId="77777777" w:rsidR="00585640" w:rsidRDefault="00000000">
      <w:pPr>
        <w:keepNext/>
        <w:spacing w:before="200" w:after="80"/>
      </w:pPr>
      <w:r>
        <w:rPr>
          <w:rFonts w:ascii="Arial" w:hAnsi="Arial"/>
          <w:b/>
          <w:color w:val="2D3748"/>
          <w:sz w:val="23"/>
        </w:rPr>
        <w:t>5.4.2 Core Relay Control Function: setRelay(int ch, bool state)</w:t>
      </w:r>
    </w:p>
    <w:p w14:paraId="03398CF1" w14:textId="77777777" w:rsidR="00585640" w:rsidRDefault="00000000">
      <w:pPr>
        <w:spacing w:after="120" w:line="324" w:lineRule="auto"/>
        <w:jc w:val="both"/>
      </w:pPr>
      <w:r>
        <w:rPr>
          <w:rFonts w:ascii="Calibri" w:hAnsi="Calibri"/>
          <w:color w:val="2D3748"/>
          <w:sz w:val="23"/>
        </w:rPr>
        <w:t>The helper function setRelay(ch, state) is the central command dispatcher for both manual buttons and mobile app commands. Because the relay board operates on Active-Low logic, writing !state to the digital GPIO ensures that when state == 1 (true), the ESP32 outputs 0V (LOW), turning ON the appliance. Immediately after writing to the GPIO, the function checks if Blynk.connected() is true and calls Blynk.virtualWrite(virtualPins[ch], state) to synchronize the cloud dashboard.</w:t>
      </w:r>
    </w:p>
    <w:p w14:paraId="51E0A0BD" w14:textId="77777777" w:rsidR="00585640" w:rsidRDefault="00000000">
      <w:pPr>
        <w:keepNext/>
        <w:spacing w:before="200" w:after="80"/>
      </w:pPr>
      <w:r>
        <w:rPr>
          <w:rFonts w:ascii="Arial" w:hAnsi="Arial"/>
          <w:b/>
          <w:color w:val="2D3748"/>
          <w:sz w:val="23"/>
        </w:rPr>
        <w:t>5.4.3 Two-Way Blynk Sync Callbacks: BLYNK_CONNECTED() &amp; BLYNK_WRITE(Vx)</w:t>
      </w:r>
    </w:p>
    <w:p w14:paraId="31834C6E" w14:textId="77777777" w:rsidR="00585640" w:rsidRDefault="00000000">
      <w:pPr>
        <w:spacing w:after="120" w:line="324" w:lineRule="auto"/>
        <w:jc w:val="both"/>
      </w:pPr>
      <w:r>
        <w:rPr>
          <w:rFonts w:ascii="Calibri" w:hAnsi="Calibri"/>
          <w:color w:val="2D3748"/>
          <w:sz w:val="23"/>
        </w:rPr>
        <w:t>When the ESP32 establishes or restores a connection to Blynk Cloud, the macro BLYNK_CONNECTED() triggers automatically. Inside this callback, Blynk.syncVirtual(V0, V1, V2, V3) asks the cloud server to send the last known states of all four virtual pins. The BLYNK_WRITE(Vx) callbacks intercept datastream commands coming from the mobile application and invoke setRelay() accordingly.</w:t>
      </w:r>
    </w:p>
    <w:p w14:paraId="1517D34F" w14:textId="77777777" w:rsidR="00585640" w:rsidRDefault="00000000">
      <w:pPr>
        <w:keepNext/>
        <w:spacing w:before="200" w:after="80"/>
      </w:pPr>
      <w:r>
        <w:rPr>
          <w:rFonts w:ascii="Arial" w:hAnsi="Arial"/>
          <w:b/>
          <w:color w:val="2D3748"/>
          <w:sz w:val="23"/>
        </w:rPr>
        <w:t>5.4.4 Edge-Detection Switch Scanner: checkSwitches()</w:t>
      </w:r>
    </w:p>
    <w:p w14:paraId="4E122BC8" w14:textId="77777777" w:rsidR="00585640" w:rsidRDefault="00000000">
      <w:pPr>
        <w:spacing w:after="120" w:line="324" w:lineRule="auto"/>
        <w:jc w:val="both"/>
      </w:pPr>
      <w:r>
        <w:rPr>
          <w:rFonts w:ascii="Calibri" w:hAnsi="Calibri"/>
          <w:color w:val="2D3748"/>
          <w:sz w:val="23"/>
        </w:rPr>
        <w:t xml:space="preserve">The checkSwitches() function is called on every iteration of the main loop. It reads the current digital state of each switch GPIO. Since the pins use INPUT_PULLUP, an unpressed button reads HIGH. When pressed, the voltage drops to LOW. The condition (lastSwitchState[i] == HIGH &amp;&amp; </w:t>
      </w:r>
      <w:r>
        <w:rPr>
          <w:rFonts w:ascii="Calibri" w:hAnsi="Calibri"/>
          <w:color w:val="2D3748"/>
          <w:sz w:val="23"/>
        </w:rPr>
        <w:lastRenderedPageBreak/>
        <w:t>currentState == LOW) detects this exact falling edge, toggling the relay state and pausing for 200ms to eliminate mechanical contact bounce.</w:t>
      </w:r>
    </w:p>
    <w:p w14:paraId="2A266655" w14:textId="77777777" w:rsidR="00585640" w:rsidRDefault="00000000">
      <w:pPr>
        <w:keepNext/>
        <w:spacing w:before="200" w:after="80"/>
      </w:pPr>
      <w:r>
        <w:rPr>
          <w:rFonts w:ascii="Arial" w:hAnsi="Arial"/>
          <w:b/>
          <w:color w:val="2D3748"/>
          <w:sz w:val="23"/>
        </w:rPr>
        <w:t>5.4.5 Non-Blocking Setup &amp; Executive Loop</w:t>
      </w:r>
    </w:p>
    <w:p w14:paraId="1E309A15" w14:textId="77777777" w:rsidR="00585640" w:rsidRDefault="00000000">
      <w:pPr>
        <w:spacing w:after="120" w:line="324" w:lineRule="auto"/>
        <w:jc w:val="both"/>
      </w:pPr>
      <w:r>
        <w:rPr>
          <w:rFonts w:ascii="Calibri" w:hAnsi="Calibri"/>
          <w:color w:val="2D3748"/>
          <w:sz w:val="23"/>
        </w:rPr>
        <w:t>In setup(), relays are explicitly set to HIGH (OFF) to prevent accidental appliance activation during power-on. In loop(), the firmware checks WiFi.status(). If disconnected, it waits 10,000 ms (10 seconds) before calling WiFi.begin(ssid, pass), ensuring that the CPU never gets trapped in a reconnection loop. Most importantly, checkSwitches() runs at the bottom of loop() on every cycle, guaranteeing instant manual switch response whether Wi-Fi is online or offline.</w:t>
      </w:r>
    </w:p>
    <w:p w14:paraId="4993CAE1" w14:textId="77777777" w:rsidR="00585640" w:rsidRDefault="00000000">
      <w:r>
        <w:br w:type="page"/>
      </w:r>
    </w:p>
    <w:p w14:paraId="45DAFCDE" w14:textId="77777777" w:rsidR="00585640" w:rsidRDefault="00000000">
      <w:pPr>
        <w:keepNext/>
        <w:spacing w:before="400"/>
      </w:pPr>
      <w:r>
        <w:rPr>
          <w:rFonts w:ascii="Arial" w:hAnsi="Arial"/>
          <w:b/>
          <w:color w:val="003366"/>
          <w:sz w:val="32"/>
        </w:rPr>
        <w:lastRenderedPageBreak/>
        <w:t>6. BLYNK 2.0 CLOUD DASHBOARD &amp; MOBILE APP CONFIGURATION</w:t>
      </w:r>
    </w:p>
    <w:p w14:paraId="7D23B666" w14:textId="77777777" w:rsidR="00585640" w:rsidRDefault="00000000">
      <w:pPr>
        <w:keepNext/>
        <w:spacing w:before="280" w:after="120"/>
      </w:pPr>
      <w:r>
        <w:rPr>
          <w:rFonts w:ascii="Arial" w:hAnsi="Arial"/>
          <w:b/>
          <w:color w:val="2B6CB0"/>
          <w:sz w:val="26"/>
        </w:rPr>
        <w:t>6.1 Blynk 2.0 IoT Platform &amp; Template Initialization</w:t>
      </w:r>
    </w:p>
    <w:p w14:paraId="5E195A85" w14:textId="77777777" w:rsidR="00585640" w:rsidRDefault="00000000">
      <w:pPr>
        <w:spacing w:after="120" w:line="324" w:lineRule="auto"/>
        <w:jc w:val="both"/>
      </w:pPr>
      <w:r>
        <w:rPr>
          <w:rFonts w:ascii="Calibri" w:hAnsi="Calibri"/>
          <w:color w:val="2D3748"/>
          <w:sz w:val="23"/>
        </w:rPr>
        <w:t>Blynk 2.0 is an industrial IoT platform providing cloud brokers, device management, and drag-and-drop iOS/Android UI applications. To configure the Smart Living Board:</w:t>
      </w:r>
    </w:p>
    <w:p w14:paraId="0DB276B6" w14:textId="77777777" w:rsidR="00585640" w:rsidRDefault="00000000">
      <w:pPr>
        <w:pStyle w:val="ListBullet"/>
        <w:spacing w:after="80" w:line="324" w:lineRule="auto"/>
        <w:jc w:val="both"/>
      </w:pPr>
      <w:r>
        <w:rPr>
          <w:rFonts w:ascii="Calibri" w:hAnsi="Calibri"/>
          <w:b/>
          <w:color w:val="2D3748"/>
          <w:sz w:val="23"/>
        </w:rPr>
        <w:t xml:space="preserve">1. Template Creation: </w:t>
      </w:r>
      <w:r>
        <w:rPr>
          <w:rFonts w:ascii="Calibri" w:hAnsi="Calibri"/>
          <w:color w:val="2D3748"/>
          <w:sz w:val="23"/>
        </w:rPr>
        <w:t>In the Blynk Cloud Web Dashboard, a new Template named 'Smart switch' was created with hardware set to 'ESP32' and connection type 'WiFi'. The assigned Template ID is TMPL3Cg-nriCv.</w:t>
      </w:r>
    </w:p>
    <w:p w14:paraId="1280E828" w14:textId="77777777" w:rsidR="00585640" w:rsidRDefault="00000000">
      <w:pPr>
        <w:pStyle w:val="ListBullet"/>
        <w:spacing w:after="80" w:line="324" w:lineRule="auto"/>
        <w:jc w:val="both"/>
      </w:pPr>
      <w:r>
        <w:rPr>
          <w:rFonts w:ascii="Calibri" w:hAnsi="Calibri"/>
          <w:b/>
          <w:color w:val="2D3748"/>
          <w:sz w:val="23"/>
        </w:rPr>
        <w:t xml:space="preserve">2. Auth Token Generation: </w:t>
      </w:r>
      <w:r>
        <w:rPr>
          <w:rFonts w:ascii="Calibri" w:hAnsi="Calibri"/>
          <w:color w:val="2D3748"/>
          <w:sz w:val="23"/>
        </w:rPr>
        <w:t>A device was provisioned under this template, generating the unique 32-character Auth Token Bl42OX74fou5dYkOVd4BavrPXKWtUOwm used in the firmware.</w:t>
      </w:r>
    </w:p>
    <w:p w14:paraId="7656F74E" w14:textId="77777777" w:rsidR="00585640" w:rsidRDefault="00000000">
      <w:pPr>
        <w:keepNext/>
        <w:spacing w:before="280" w:after="120"/>
      </w:pPr>
      <w:r>
        <w:rPr>
          <w:rFonts w:ascii="Arial" w:hAnsi="Arial"/>
          <w:b/>
          <w:color w:val="2B6CB0"/>
          <w:sz w:val="26"/>
        </w:rPr>
        <w:t>6.2 Virtual Pin Datastream &amp; Widget Mapping</w:t>
      </w:r>
    </w:p>
    <w:p w14:paraId="015A750F" w14:textId="77777777" w:rsidR="00585640" w:rsidRDefault="00000000">
      <w:pPr>
        <w:spacing w:after="120" w:line="324" w:lineRule="auto"/>
        <w:jc w:val="both"/>
      </w:pPr>
      <w:r>
        <w:rPr>
          <w:rFonts w:ascii="Calibri" w:hAnsi="Calibri"/>
          <w:color w:val="2D3748"/>
          <w:sz w:val="23"/>
        </w:rPr>
        <w:t>Four Integer Datastreams were created in the Blynk Template to act as virtual communication channels between the ESP32 and mobile widgets:</w:t>
      </w:r>
    </w:p>
    <w:p w14:paraId="06496E89" w14:textId="77777777" w:rsidR="00585640" w:rsidRDefault="00000000">
      <w:pPr>
        <w:pStyle w:val="ListBullet"/>
        <w:spacing w:after="80" w:line="324" w:lineRule="auto"/>
        <w:jc w:val="both"/>
      </w:pPr>
      <w:r>
        <w:rPr>
          <w:rFonts w:ascii="Calibri" w:hAnsi="Calibri"/>
          <w:b/>
          <w:color w:val="2D3748"/>
          <w:sz w:val="23"/>
        </w:rPr>
        <w:t xml:space="preserve">• Datastream V0: </w:t>
      </w:r>
      <w:r>
        <w:rPr>
          <w:rFonts w:ascii="Calibri" w:hAnsi="Calibri"/>
          <w:color w:val="2D3748"/>
          <w:sz w:val="23"/>
        </w:rPr>
        <w:t>Assigned to Relay Channel 1 (Room Lamp). Datastream Type: Integer, Min: 0, Max: 1.</w:t>
      </w:r>
    </w:p>
    <w:p w14:paraId="4A222615" w14:textId="77777777" w:rsidR="00585640" w:rsidRDefault="00000000">
      <w:pPr>
        <w:pStyle w:val="ListBullet"/>
        <w:spacing w:after="80" w:line="324" w:lineRule="auto"/>
        <w:jc w:val="both"/>
      </w:pPr>
      <w:r>
        <w:rPr>
          <w:rFonts w:ascii="Calibri" w:hAnsi="Calibri"/>
          <w:b/>
          <w:color w:val="2D3748"/>
          <w:sz w:val="23"/>
        </w:rPr>
        <w:t xml:space="preserve">• Datastream V1: </w:t>
      </w:r>
      <w:r>
        <w:rPr>
          <w:rFonts w:ascii="Calibri" w:hAnsi="Calibri"/>
          <w:color w:val="2D3748"/>
          <w:sz w:val="23"/>
        </w:rPr>
        <w:t>Assigned to Relay Channel 2 (Ceiling Fan / Cooler). Datastream Type: Integer, Min: 0, Max: 1.</w:t>
      </w:r>
    </w:p>
    <w:p w14:paraId="1B1BCE54" w14:textId="77777777" w:rsidR="00585640" w:rsidRDefault="00000000">
      <w:pPr>
        <w:pStyle w:val="ListBullet"/>
        <w:spacing w:after="80" w:line="324" w:lineRule="auto"/>
        <w:jc w:val="both"/>
      </w:pPr>
      <w:r>
        <w:rPr>
          <w:rFonts w:ascii="Calibri" w:hAnsi="Calibri"/>
          <w:b/>
          <w:color w:val="2D3748"/>
          <w:sz w:val="23"/>
        </w:rPr>
        <w:t xml:space="preserve">• Datastream V2: </w:t>
      </w:r>
      <w:r>
        <w:rPr>
          <w:rFonts w:ascii="Calibri" w:hAnsi="Calibri"/>
          <w:color w:val="2D3748"/>
          <w:sz w:val="23"/>
        </w:rPr>
        <w:t>Assigned to Relay Channel 3 (Heavy Wall Socket). Datastream Type: Integer, Min: 0, Max: 1.</w:t>
      </w:r>
    </w:p>
    <w:p w14:paraId="14C726D0" w14:textId="77777777" w:rsidR="00585640" w:rsidRDefault="00000000">
      <w:pPr>
        <w:pStyle w:val="ListBullet"/>
        <w:spacing w:after="80" w:line="324" w:lineRule="auto"/>
        <w:jc w:val="both"/>
      </w:pPr>
      <w:r>
        <w:rPr>
          <w:rFonts w:ascii="Calibri" w:hAnsi="Calibri"/>
          <w:b/>
          <w:color w:val="2D3748"/>
          <w:sz w:val="23"/>
        </w:rPr>
        <w:t xml:space="preserve">• Datastream V3: </w:t>
      </w:r>
      <w:r>
        <w:rPr>
          <w:rFonts w:ascii="Calibri" w:hAnsi="Calibri"/>
          <w:color w:val="2D3748"/>
          <w:sz w:val="23"/>
        </w:rPr>
        <w:t>Assigned to Relay Channel 4 (Ambient / Outdoor Light). Datastream Type: Integer, Min: 0, Max: 1.</w:t>
      </w:r>
    </w:p>
    <w:p w14:paraId="3728B92D" w14:textId="77777777" w:rsidR="00585640" w:rsidRDefault="00000000">
      <w:pPr>
        <w:keepNext/>
        <w:spacing w:before="280" w:after="120"/>
      </w:pPr>
      <w:r>
        <w:rPr>
          <w:rFonts w:ascii="Arial" w:hAnsi="Arial"/>
          <w:b/>
          <w:color w:val="2B6CB0"/>
          <w:sz w:val="26"/>
        </w:rPr>
        <w:t>6.3 Mobile App UI Setup &amp; Bi-Directional Cloud Sync Protocol</w:t>
      </w:r>
    </w:p>
    <w:p w14:paraId="3054D55B" w14:textId="77777777" w:rsidR="00585640" w:rsidRDefault="00000000">
      <w:pPr>
        <w:spacing w:after="120" w:line="324" w:lineRule="auto"/>
        <w:jc w:val="both"/>
      </w:pPr>
      <w:r>
        <w:rPr>
          <w:rFonts w:ascii="Calibri" w:hAnsi="Calibri"/>
          <w:color w:val="2D3748"/>
          <w:sz w:val="23"/>
        </w:rPr>
        <w:t>On the Blynk Mobile App (available on iOS App Store and Google Play Store), four 'Switch / Button' widgets were dragged onto the dashboard canvas and linked to Datastreams V0 through V3. The widgets were configured in 'Switch Mode' (latching toggle) rather than 'Push Mode'.</w:t>
      </w:r>
    </w:p>
    <w:p w14:paraId="4189CE03" w14:textId="77777777" w:rsidR="00585640" w:rsidRDefault="00000000">
      <w:pPr>
        <w:spacing w:after="120" w:line="324" w:lineRule="auto"/>
        <w:jc w:val="both"/>
      </w:pPr>
      <w:r>
        <w:rPr>
          <w:rFonts w:ascii="Calibri" w:hAnsi="Calibri"/>
          <w:color w:val="2D3748"/>
          <w:sz w:val="23"/>
        </w:rPr>
        <w:t>Because the ESP32 firmware executes Blynk.virtualWrite(virtualPins[ch], state) whenever a manual button is pressed, toggling a physical wall switch in the room immediately moves the visual switch toggle on the mobile screen to match the true electrical state of the appliance.</w:t>
      </w:r>
    </w:p>
    <w:p w14:paraId="5EB12DA4" w14:textId="77777777" w:rsidR="00585640" w:rsidRDefault="00000000">
      <w:r>
        <w:lastRenderedPageBreak/>
        <w:br w:type="page"/>
      </w:r>
    </w:p>
    <w:p w14:paraId="4E30E3A3" w14:textId="77777777" w:rsidR="00585640" w:rsidRDefault="00000000">
      <w:pPr>
        <w:keepNext/>
        <w:spacing w:before="400"/>
      </w:pPr>
      <w:r>
        <w:rPr>
          <w:rFonts w:ascii="Arial" w:hAnsi="Arial"/>
          <w:b/>
          <w:color w:val="003366"/>
          <w:sz w:val="32"/>
        </w:rPr>
        <w:lastRenderedPageBreak/>
        <w:t>7. EXPERIMENTAL RESULTS, DEBUGGING &amp; PERFORMANCE TESTING</w:t>
      </w:r>
    </w:p>
    <w:p w14:paraId="4499D61B" w14:textId="77777777" w:rsidR="00585640" w:rsidRDefault="00000000">
      <w:pPr>
        <w:spacing w:after="120" w:line="324" w:lineRule="auto"/>
        <w:jc w:val="both"/>
      </w:pPr>
      <w:r>
        <w:rPr>
          <w:rFonts w:ascii="Calibri" w:hAnsi="Calibri"/>
          <w:color w:val="2D3748"/>
          <w:sz w:val="23"/>
        </w:rPr>
        <w:t>To validate the industrial reliability of the Smart Living Board, comprehensive testing was conducted at the embedded systems laboratory of Mecatredz Softwares And Innovations Private Limited, Lucknow, under the supervision of Trainer Surya Mani Bajpai. The board was tested under four distinct operational scenarios.</w:t>
      </w:r>
    </w:p>
    <w:p w14:paraId="5CB7A73E" w14:textId="77777777" w:rsidR="00585640" w:rsidRDefault="00000000">
      <w:pPr>
        <w:keepNext/>
        <w:spacing w:before="280" w:after="120"/>
      </w:pPr>
      <w:r>
        <w:rPr>
          <w:rFonts w:ascii="Arial" w:hAnsi="Arial"/>
          <w:b/>
          <w:color w:val="2B6CB0"/>
          <w:sz w:val="26"/>
        </w:rPr>
        <w:t>7.1 Test Case 1: Online Mode — Mobile App Remote Switching Latency</w:t>
      </w:r>
    </w:p>
    <w:p w14:paraId="0C97E2C6" w14:textId="77777777" w:rsidR="00585640" w:rsidRDefault="00000000">
      <w:pPr>
        <w:spacing w:after="120" w:line="324" w:lineRule="auto"/>
        <w:jc w:val="both"/>
      </w:pPr>
      <w:r>
        <w:rPr>
          <w:rFonts w:ascii="Calibri" w:hAnsi="Calibri"/>
          <w:color w:val="2D3748"/>
          <w:sz w:val="23"/>
        </w:rPr>
        <w:t>In this test, the ESP32 was connected to a 2.4 GHz Wi-Fi network with active internet. Toggling switches V0–V3 on the Blynk iOS/Android app resulted in instant relay activation. The measured round-trip latency from app button tap to physical relay click averaged between 120 ms and 180 ms over standard 4G/5G mobile networks.</w:t>
      </w:r>
    </w:p>
    <w:p w14:paraId="39E372F6" w14:textId="77777777" w:rsidR="00585640" w:rsidRDefault="00000000">
      <w:pPr>
        <w:keepNext/>
        <w:spacing w:before="280" w:after="120"/>
      </w:pPr>
      <w:r>
        <w:rPr>
          <w:rFonts w:ascii="Arial" w:hAnsi="Arial"/>
          <w:b/>
          <w:color w:val="2B6CB0"/>
          <w:sz w:val="26"/>
        </w:rPr>
        <w:t>7.2 Test Case 2: Online Mode — Manual Switch Override with App Sync</w:t>
      </w:r>
    </w:p>
    <w:p w14:paraId="65BE2793" w14:textId="77777777" w:rsidR="00585640" w:rsidRDefault="00000000">
      <w:pPr>
        <w:spacing w:after="120" w:line="324" w:lineRule="auto"/>
        <w:jc w:val="both"/>
      </w:pPr>
      <w:r>
        <w:rPr>
          <w:rFonts w:ascii="Calibri" w:hAnsi="Calibri"/>
          <w:color w:val="2D3748"/>
          <w:sz w:val="23"/>
        </w:rPr>
        <w:t>While connected to Wi-Fi, physical push buttons SW1–SW4 were pressed manually. The relays responded instantly (&lt;10 ms). Within 300 ms, the Blynk mobile application UI automatically updated its icon state to reflect the change, confirming successful bi-directional synchronization.</w:t>
      </w:r>
    </w:p>
    <w:p w14:paraId="4B0114EF" w14:textId="77777777" w:rsidR="00585640" w:rsidRDefault="00000000">
      <w:pPr>
        <w:keepNext/>
        <w:spacing w:before="280" w:after="120"/>
      </w:pPr>
      <w:r>
        <w:rPr>
          <w:rFonts w:ascii="Arial" w:hAnsi="Arial"/>
          <w:b/>
          <w:color w:val="2B6CB0"/>
          <w:sz w:val="26"/>
        </w:rPr>
        <w:t>7.3 Test Case 3: Offline Mode — Router Failure &amp; Non-Blocking Resilience</w:t>
      </w:r>
    </w:p>
    <w:p w14:paraId="038CE933" w14:textId="77777777" w:rsidR="00585640" w:rsidRDefault="00000000">
      <w:pPr>
        <w:spacing w:after="120" w:line="324" w:lineRule="auto"/>
        <w:jc w:val="both"/>
      </w:pPr>
      <w:r>
        <w:rPr>
          <w:rFonts w:ascii="Calibri" w:hAnsi="Calibri"/>
          <w:color w:val="2D3748"/>
          <w:sz w:val="23"/>
        </w:rPr>
        <w:t>To test offline resilience, the laboratory Wi-Fi router was powered off during operation. In conventional IoT systems, this causes the microcontroller to freeze. In the Mecatredz Smart Board, pressing manual buttons SW1–SW4 continued to toggle relays instantly with zero lag. When the router was powered back on, the ESP32 automatically reconnected within 10 seconds and synchronized its virtual pins via Blynk.syncVirtual().</w:t>
      </w:r>
    </w:p>
    <w:p w14:paraId="4FDAEADF" w14:textId="77777777" w:rsidR="00585640" w:rsidRDefault="00000000">
      <w:pPr>
        <w:keepNext/>
        <w:spacing w:before="280" w:after="120"/>
      </w:pPr>
      <w:r>
        <w:rPr>
          <w:rFonts w:ascii="Arial" w:hAnsi="Arial"/>
          <w:b/>
          <w:color w:val="2B6CB0"/>
          <w:sz w:val="26"/>
        </w:rPr>
        <w:t>7.4 Test Case 4: Power-On Reset &amp; Cold-Boot Relay Stability</w:t>
      </w:r>
    </w:p>
    <w:p w14:paraId="1C714056" w14:textId="77777777" w:rsidR="00585640" w:rsidRDefault="00000000">
      <w:pPr>
        <w:spacing w:after="120" w:line="324" w:lineRule="auto"/>
        <w:jc w:val="both"/>
      </w:pPr>
      <w:r>
        <w:rPr>
          <w:rFonts w:ascii="Calibri" w:hAnsi="Calibri"/>
          <w:color w:val="2D3748"/>
          <w:sz w:val="23"/>
        </w:rPr>
        <w:t>During power-cycle testing, the board was repeatedly unplugged and re-powered. Thanks to explicit initialization in setup() (digitalWrite(relayPins[i], HIGH)), none of the 4 relays exhibited false triggering or glitching during ESP32 boot-up.</w:t>
      </w:r>
    </w:p>
    <w:p w14:paraId="3FBDD61E" w14:textId="77777777" w:rsidR="00585640" w:rsidRDefault="00000000">
      <w:pPr>
        <w:keepNext/>
        <w:spacing w:before="280" w:after="120"/>
      </w:pPr>
      <w:r>
        <w:rPr>
          <w:rFonts w:ascii="Arial" w:hAnsi="Arial"/>
          <w:b/>
          <w:color w:val="2B6CB0"/>
          <w:sz w:val="26"/>
        </w:rPr>
        <w:lastRenderedPageBreak/>
        <w:t>7.5 Complete Experimental Test Results Table</w:t>
      </w:r>
    </w:p>
    <w:p w14:paraId="70CC238C" w14:textId="77777777" w:rsidR="00585640" w:rsidRDefault="00000000">
      <w:pPr>
        <w:spacing w:after="120" w:line="324" w:lineRule="auto"/>
        <w:jc w:val="both"/>
      </w:pPr>
      <w:r>
        <w:rPr>
          <w:rFonts w:ascii="Calibri" w:hAnsi="Calibri"/>
          <w:color w:val="2D3748"/>
          <w:sz w:val="23"/>
        </w:rPr>
        <w:t>Table 4 summarizes the quantitative and qualitative experimental findings recorded during testing.</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584"/>
        <w:gridCol w:w="2592"/>
        <w:gridCol w:w="2160"/>
        <w:gridCol w:w="2592"/>
      </w:tblGrid>
      <w:tr w:rsidR="00585640" w14:paraId="7C10CF2E" w14:textId="77777777">
        <w:trPr>
          <w:jc w:val="center"/>
        </w:trPr>
        <w:tc>
          <w:tcPr>
            <w:tcW w:w="1584" w:type="dxa"/>
            <w:shd w:val="clear" w:color="auto" w:fill="003366"/>
            <w:tcMar>
              <w:top w:w="100" w:type="dxa"/>
              <w:left w:w="100" w:type="dxa"/>
              <w:bottom w:w="100" w:type="dxa"/>
              <w:right w:w="100" w:type="dxa"/>
            </w:tcMar>
          </w:tcPr>
          <w:p w14:paraId="627CAC37" w14:textId="77777777" w:rsidR="00585640" w:rsidRDefault="00000000">
            <w:r>
              <w:rPr>
                <w:rFonts w:ascii="Arial" w:hAnsi="Arial"/>
                <w:b/>
                <w:color w:val="FFFFFF"/>
                <w:sz w:val="19"/>
              </w:rPr>
              <w:t>Test ID</w:t>
            </w:r>
          </w:p>
        </w:tc>
        <w:tc>
          <w:tcPr>
            <w:tcW w:w="2592" w:type="dxa"/>
            <w:shd w:val="clear" w:color="auto" w:fill="003366"/>
            <w:tcMar>
              <w:top w:w="100" w:type="dxa"/>
              <w:left w:w="100" w:type="dxa"/>
              <w:bottom w:w="100" w:type="dxa"/>
              <w:right w:w="100" w:type="dxa"/>
            </w:tcMar>
          </w:tcPr>
          <w:p w14:paraId="63E7ABA5" w14:textId="77777777" w:rsidR="00585640" w:rsidRDefault="00000000">
            <w:r>
              <w:rPr>
                <w:rFonts w:ascii="Arial" w:hAnsi="Arial"/>
                <w:b/>
                <w:color w:val="FFFFFF"/>
                <w:sz w:val="19"/>
              </w:rPr>
              <w:t>Test Scenario / Mode</w:t>
            </w:r>
          </w:p>
        </w:tc>
        <w:tc>
          <w:tcPr>
            <w:tcW w:w="2160" w:type="dxa"/>
            <w:shd w:val="clear" w:color="auto" w:fill="003366"/>
            <w:tcMar>
              <w:top w:w="100" w:type="dxa"/>
              <w:left w:w="100" w:type="dxa"/>
              <w:bottom w:w="100" w:type="dxa"/>
              <w:right w:w="100" w:type="dxa"/>
            </w:tcMar>
          </w:tcPr>
          <w:p w14:paraId="49B0C7D6" w14:textId="77777777" w:rsidR="00585640" w:rsidRDefault="00000000">
            <w:r>
              <w:rPr>
                <w:rFonts w:ascii="Arial" w:hAnsi="Arial"/>
                <w:b/>
                <w:color w:val="FFFFFF"/>
                <w:sz w:val="19"/>
              </w:rPr>
              <w:t>Observed Latency</w:t>
            </w:r>
          </w:p>
        </w:tc>
        <w:tc>
          <w:tcPr>
            <w:tcW w:w="2592" w:type="dxa"/>
            <w:shd w:val="clear" w:color="auto" w:fill="003366"/>
            <w:tcMar>
              <w:top w:w="100" w:type="dxa"/>
              <w:left w:w="100" w:type="dxa"/>
              <w:bottom w:w="100" w:type="dxa"/>
              <w:right w:w="100" w:type="dxa"/>
            </w:tcMar>
          </w:tcPr>
          <w:p w14:paraId="1DEF2FFD" w14:textId="77777777" w:rsidR="00585640" w:rsidRDefault="00000000">
            <w:r>
              <w:rPr>
                <w:rFonts w:ascii="Arial" w:hAnsi="Arial"/>
                <w:b/>
                <w:color w:val="FFFFFF"/>
                <w:sz w:val="19"/>
              </w:rPr>
              <w:t>System Response &amp; Result</w:t>
            </w:r>
          </w:p>
        </w:tc>
      </w:tr>
      <w:tr w:rsidR="00585640" w14:paraId="401BAF68" w14:textId="77777777">
        <w:trPr>
          <w:jc w:val="center"/>
        </w:trPr>
        <w:tc>
          <w:tcPr>
            <w:tcW w:w="1584" w:type="dxa"/>
            <w:shd w:val="clear" w:color="auto" w:fill="F8FAFC"/>
            <w:tcMar>
              <w:top w:w="80" w:type="dxa"/>
              <w:left w:w="100" w:type="dxa"/>
              <w:bottom w:w="80" w:type="dxa"/>
              <w:right w:w="100" w:type="dxa"/>
            </w:tcMar>
          </w:tcPr>
          <w:p w14:paraId="2BE9027C" w14:textId="77777777" w:rsidR="00585640" w:rsidRDefault="00000000">
            <w:r>
              <w:rPr>
                <w:rFonts w:ascii="Calibri" w:hAnsi="Calibri"/>
                <w:b/>
                <w:color w:val="003366"/>
                <w:sz w:val="19"/>
              </w:rPr>
              <w:t>TC-01</w:t>
            </w:r>
          </w:p>
        </w:tc>
        <w:tc>
          <w:tcPr>
            <w:tcW w:w="2592" w:type="dxa"/>
            <w:shd w:val="clear" w:color="auto" w:fill="F8FAFC"/>
            <w:tcMar>
              <w:top w:w="80" w:type="dxa"/>
              <w:left w:w="100" w:type="dxa"/>
              <w:bottom w:w="80" w:type="dxa"/>
              <w:right w:w="100" w:type="dxa"/>
            </w:tcMar>
          </w:tcPr>
          <w:p w14:paraId="251122BE" w14:textId="77777777" w:rsidR="00585640" w:rsidRDefault="00000000">
            <w:r>
              <w:rPr>
                <w:rFonts w:ascii="Calibri" w:hAnsi="Calibri"/>
                <w:color w:val="2D3748"/>
                <w:sz w:val="19"/>
              </w:rPr>
              <w:t>Online App Control (Blynk App Toggle)</w:t>
            </w:r>
          </w:p>
        </w:tc>
        <w:tc>
          <w:tcPr>
            <w:tcW w:w="2160" w:type="dxa"/>
            <w:shd w:val="clear" w:color="auto" w:fill="F8FAFC"/>
            <w:tcMar>
              <w:top w:w="80" w:type="dxa"/>
              <w:left w:w="100" w:type="dxa"/>
              <w:bottom w:w="80" w:type="dxa"/>
              <w:right w:w="100" w:type="dxa"/>
            </w:tcMar>
          </w:tcPr>
          <w:p w14:paraId="1D6EA8BE" w14:textId="77777777" w:rsidR="00585640" w:rsidRDefault="00000000">
            <w:r>
              <w:rPr>
                <w:rFonts w:ascii="Calibri" w:hAnsi="Calibri"/>
                <w:color w:val="2D3748"/>
                <w:sz w:val="19"/>
              </w:rPr>
              <w:t>120 - 180 ms</w:t>
            </w:r>
          </w:p>
        </w:tc>
        <w:tc>
          <w:tcPr>
            <w:tcW w:w="2592" w:type="dxa"/>
            <w:shd w:val="clear" w:color="auto" w:fill="F8FAFC"/>
            <w:tcMar>
              <w:top w:w="80" w:type="dxa"/>
              <w:left w:w="100" w:type="dxa"/>
              <w:bottom w:w="80" w:type="dxa"/>
              <w:right w:w="100" w:type="dxa"/>
            </w:tcMar>
          </w:tcPr>
          <w:p w14:paraId="394C5312" w14:textId="77777777" w:rsidR="00585640" w:rsidRDefault="00000000">
            <w:r>
              <w:rPr>
                <w:rFonts w:ascii="Calibri" w:hAnsi="Calibri"/>
                <w:b/>
                <w:color w:val="22543D"/>
                <w:sz w:val="19"/>
              </w:rPr>
              <w:t>PASS: Relays switch instantly; clean opto-isolation.</w:t>
            </w:r>
          </w:p>
        </w:tc>
      </w:tr>
      <w:tr w:rsidR="00585640" w14:paraId="203775F2" w14:textId="77777777">
        <w:trPr>
          <w:jc w:val="center"/>
        </w:trPr>
        <w:tc>
          <w:tcPr>
            <w:tcW w:w="1584" w:type="dxa"/>
            <w:shd w:val="clear" w:color="auto" w:fill="FFFFFF"/>
            <w:tcMar>
              <w:top w:w="80" w:type="dxa"/>
              <w:left w:w="100" w:type="dxa"/>
              <w:bottom w:w="80" w:type="dxa"/>
              <w:right w:w="100" w:type="dxa"/>
            </w:tcMar>
          </w:tcPr>
          <w:p w14:paraId="012508C5" w14:textId="77777777" w:rsidR="00585640" w:rsidRDefault="00000000">
            <w:r>
              <w:rPr>
                <w:rFonts w:ascii="Calibri" w:hAnsi="Calibri"/>
                <w:b/>
                <w:color w:val="003366"/>
                <w:sz w:val="19"/>
              </w:rPr>
              <w:t>TC-02</w:t>
            </w:r>
          </w:p>
        </w:tc>
        <w:tc>
          <w:tcPr>
            <w:tcW w:w="2592" w:type="dxa"/>
            <w:shd w:val="clear" w:color="auto" w:fill="FFFFFF"/>
            <w:tcMar>
              <w:top w:w="80" w:type="dxa"/>
              <w:left w:w="100" w:type="dxa"/>
              <w:bottom w:w="80" w:type="dxa"/>
              <w:right w:w="100" w:type="dxa"/>
            </w:tcMar>
          </w:tcPr>
          <w:p w14:paraId="04CE14D5" w14:textId="77777777" w:rsidR="00585640" w:rsidRDefault="00000000">
            <w:r>
              <w:rPr>
                <w:rFonts w:ascii="Calibri" w:hAnsi="Calibri"/>
                <w:color w:val="2D3748"/>
                <w:sz w:val="19"/>
              </w:rPr>
              <w:t>Online Manual Switch Toggle + App Sync</w:t>
            </w:r>
          </w:p>
        </w:tc>
        <w:tc>
          <w:tcPr>
            <w:tcW w:w="2160" w:type="dxa"/>
            <w:shd w:val="clear" w:color="auto" w:fill="FFFFFF"/>
            <w:tcMar>
              <w:top w:w="80" w:type="dxa"/>
              <w:left w:w="100" w:type="dxa"/>
              <w:bottom w:w="80" w:type="dxa"/>
              <w:right w:w="100" w:type="dxa"/>
            </w:tcMar>
          </w:tcPr>
          <w:p w14:paraId="7101E9BF" w14:textId="77777777" w:rsidR="00585640" w:rsidRDefault="00000000">
            <w:r>
              <w:rPr>
                <w:rFonts w:ascii="Calibri" w:hAnsi="Calibri"/>
                <w:color w:val="2D3748"/>
                <w:sz w:val="19"/>
              </w:rPr>
              <w:t>&lt; 10 ms (Physical)</w:t>
            </w:r>
            <w:r>
              <w:rPr>
                <w:rFonts w:ascii="Calibri" w:hAnsi="Calibri"/>
                <w:color w:val="2D3748"/>
                <w:sz w:val="19"/>
              </w:rPr>
              <w:br/>
              <w:t>~250 ms (App Sync)</w:t>
            </w:r>
          </w:p>
        </w:tc>
        <w:tc>
          <w:tcPr>
            <w:tcW w:w="2592" w:type="dxa"/>
            <w:shd w:val="clear" w:color="auto" w:fill="FFFFFF"/>
            <w:tcMar>
              <w:top w:w="80" w:type="dxa"/>
              <w:left w:w="100" w:type="dxa"/>
              <w:bottom w:w="80" w:type="dxa"/>
              <w:right w:w="100" w:type="dxa"/>
            </w:tcMar>
          </w:tcPr>
          <w:p w14:paraId="71713CD4" w14:textId="77777777" w:rsidR="00585640" w:rsidRDefault="00000000">
            <w:r>
              <w:rPr>
                <w:rFonts w:ascii="Calibri" w:hAnsi="Calibri"/>
                <w:b/>
                <w:color w:val="22543D"/>
                <w:sz w:val="19"/>
              </w:rPr>
              <w:t>PASS: Relay clicks immediately; app UI reflects new state.</w:t>
            </w:r>
          </w:p>
        </w:tc>
      </w:tr>
      <w:tr w:rsidR="00585640" w14:paraId="00BC3B47" w14:textId="77777777">
        <w:trPr>
          <w:jc w:val="center"/>
        </w:trPr>
        <w:tc>
          <w:tcPr>
            <w:tcW w:w="1584" w:type="dxa"/>
            <w:shd w:val="clear" w:color="auto" w:fill="F8FAFC"/>
            <w:tcMar>
              <w:top w:w="80" w:type="dxa"/>
              <w:left w:w="100" w:type="dxa"/>
              <w:bottom w:w="80" w:type="dxa"/>
              <w:right w:w="100" w:type="dxa"/>
            </w:tcMar>
          </w:tcPr>
          <w:p w14:paraId="0AB4922B" w14:textId="77777777" w:rsidR="00585640" w:rsidRDefault="00000000">
            <w:r>
              <w:rPr>
                <w:rFonts w:ascii="Calibri" w:hAnsi="Calibri"/>
                <w:b/>
                <w:color w:val="003366"/>
                <w:sz w:val="19"/>
              </w:rPr>
              <w:t>TC-03</w:t>
            </w:r>
          </w:p>
        </w:tc>
        <w:tc>
          <w:tcPr>
            <w:tcW w:w="2592" w:type="dxa"/>
            <w:shd w:val="clear" w:color="auto" w:fill="F8FAFC"/>
            <w:tcMar>
              <w:top w:w="80" w:type="dxa"/>
              <w:left w:w="100" w:type="dxa"/>
              <w:bottom w:w="80" w:type="dxa"/>
              <w:right w:w="100" w:type="dxa"/>
            </w:tcMar>
          </w:tcPr>
          <w:p w14:paraId="4C583983" w14:textId="77777777" w:rsidR="00585640" w:rsidRDefault="00000000">
            <w:r>
              <w:rPr>
                <w:rFonts w:ascii="Calibri" w:hAnsi="Calibri"/>
                <w:color w:val="2D3748"/>
                <w:sz w:val="19"/>
              </w:rPr>
              <w:t>Offline Mode (Router Off / No Internet)</w:t>
            </w:r>
          </w:p>
        </w:tc>
        <w:tc>
          <w:tcPr>
            <w:tcW w:w="2160" w:type="dxa"/>
            <w:shd w:val="clear" w:color="auto" w:fill="F8FAFC"/>
            <w:tcMar>
              <w:top w:w="80" w:type="dxa"/>
              <w:left w:w="100" w:type="dxa"/>
              <w:bottom w:w="80" w:type="dxa"/>
              <w:right w:w="100" w:type="dxa"/>
            </w:tcMar>
          </w:tcPr>
          <w:p w14:paraId="6FA331C6" w14:textId="77777777" w:rsidR="00585640" w:rsidRDefault="00000000">
            <w:r>
              <w:rPr>
                <w:rFonts w:ascii="Calibri" w:hAnsi="Calibri"/>
                <w:color w:val="2D3748"/>
                <w:sz w:val="19"/>
              </w:rPr>
              <w:t>&lt; 10 ms (Zero Lag)</w:t>
            </w:r>
          </w:p>
        </w:tc>
        <w:tc>
          <w:tcPr>
            <w:tcW w:w="2592" w:type="dxa"/>
            <w:shd w:val="clear" w:color="auto" w:fill="F8FAFC"/>
            <w:tcMar>
              <w:top w:w="80" w:type="dxa"/>
              <w:left w:w="100" w:type="dxa"/>
              <w:bottom w:w="80" w:type="dxa"/>
              <w:right w:w="100" w:type="dxa"/>
            </w:tcMar>
          </w:tcPr>
          <w:p w14:paraId="62B97B4E" w14:textId="77777777" w:rsidR="00585640" w:rsidRDefault="00000000">
            <w:r>
              <w:rPr>
                <w:rFonts w:ascii="Calibri" w:hAnsi="Calibri"/>
                <w:b/>
                <w:color w:val="22543D"/>
                <w:sz w:val="19"/>
              </w:rPr>
              <w:t>PASS: Manual buttons work normally; no CPU freezing.</w:t>
            </w:r>
          </w:p>
        </w:tc>
      </w:tr>
      <w:tr w:rsidR="00585640" w14:paraId="62776A43" w14:textId="77777777">
        <w:trPr>
          <w:jc w:val="center"/>
        </w:trPr>
        <w:tc>
          <w:tcPr>
            <w:tcW w:w="1584" w:type="dxa"/>
            <w:shd w:val="clear" w:color="auto" w:fill="FFFFFF"/>
            <w:tcMar>
              <w:top w:w="80" w:type="dxa"/>
              <w:left w:w="100" w:type="dxa"/>
              <w:bottom w:w="80" w:type="dxa"/>
              <w:right w:w="100" w:type="dxa"/>
            </w:tcMar>
          </w:tcPr>
          <w:p w14:paraId="503AC166" w14:textId="77777777" w:rsidR="00585640" w:rsidRDefault="00000000">
            <w:r>
              <w:rPr>
                <w:rFonts w:ascii="Calibri" w:hAnsi="Calibri"/>
                <w:b/>
                <w:color w:val="003366"/>
                <w:sz w:val="19"/>
              </w:rPr>
              <w:t>TC-04</w:t>
            </w:r>
          </w:p>
        </w:tc>
        <w:tc>
          <w:tcPr>
            <w:tcW w:w="2592" w:type="dxa"/>
            <w:shd w:val="clear" w:color="auto" w:fill="FFFFFF"/>
            <w:tcMar>
              <w:top w:w="80" w:type="dxa"/>
              <w:left w:w="100" w:type="dxa"/>
              <w:bottom w:w="80" w:type="dxa"/>
              <w:right w:w="100" w:type="dxa"/>
            </w:tcMar>
          </w:tcPr>
          <w:p w14:paraId="791A3F24" w14:textId="77777777" w:rsidR="00585640" w:rsidRDefault="00000000">
            <w:r>
              <w:rPr>
                <w:rFonts w:ascii="Calibri" w:hAnsi="Calibri"/>
                <w:color w:val="2D3748"/>
                <w:sz w:val="19"/>
              </w:rPr>
              <w:t>Network Recovery (Router Restarted)</w:t>
            </w:r>
          </w:p>
        </w:tc>
        <w:tc>
          <w:tcPr>
            <w:tcW w:w="2160" w:type="dxa"/>
            <w:shd w:val="clear" w:color="auto" w:fill="FFFFFF"/>
            <w:tcMar>
              <w:top w:w="80" w:type="dxa"/>
              <w:left w:w="100" w:type="dxa"/>
              <w:bottom w:w="80" w:type="dxa"/>
              <w:right w:w="100" w:type="dxa"/>
            </w:tcMar>
          </w:tcPr>
          <w:p w14:paraId="7EF5529E" w14:textId="77777777" w:rsidR="00585640" w:rsidRDefault="00000000">
            <w:r>
              <w:rPr>
                <w:rFonts w:ascii="Calibri" w:hAnsi="Calibri"/>
                <w:color w:val="2D3748"/>
                <w:sz w:val="19"/>
              </w:rPr>
              <w:t>~8 - 10 seconds</w:t>
            </w:r>
          </w:p>
        </w:tc>
        <w:tc>
          <w:tcPr>
            <w:tcW w:w="2592" w:type="dxa"/>
            <w:shd w:val="clear" w:color="auto" w:fill="FFFFFF"/>
            <w:tcMar>
              <w:top w:w="80" w:type="dxa"/>
              <w:left w:w="100" w:type="dxa"/>
              <w:bottom w:w="80" w:type="dxa"/>
              <w:right w:w="100" w:type="dxa"/>
            </w:tcMar>
          </w:tcPr>
          <w:p w14:paraId="246F720F" w14:textId="77777777" w:rsidR="00585640" w:rsidRDefault="00000000">
            <w:r>
              <w:rPr>
                <w:rFonts w:ascii="Calibri" w:hAnsi="Calibri"/>
                <w:b/>
                <w:color w:val="22543D"/>
                <w:sz w:val="19"/>
              </w:rPr>
              <w:t>PASS: Auto-reconnects to Wi-Fi; calls syncVirtual().</w:t>
            </w:r>
          </w:p>
        </w:tc>
      </w:tr>
      <w:tr w:rsidR="00585640" w14:paraId="5B4B8DC3" w14:textId="77777777">
        <w:trPr>
          <w:jc w:val="center"/>
        </w:trPr>
        <w:tc>
          <w:tcPr>
            <w:tcW w:w="1584" w:type="dxa"/>
            <w:shd w:val="clear" w:color="auto" w:fill="F8FAFC"/>
            <w:tcMar>
              <w:top w:w="80" w:type="dxa"/>
              <w:left w:w="100" w:type="dxa"/>
              <w:bottom w:w="80" w:type="dxa"/>
              <w:right w:w="100" w:type="dxa"/>
            </w:tcMar>
          </w:tcPr>
          <w:p w14:paraId="1A346AC1" w14:textId="77777777" w:rsidR="00585640" w:rsidRDefault="00000000">
            <w:r>
              <w:rPr>
                <w:rFonts w:ascii="Calibri" w:hAnsi="Calibri"/>
                <w:b/>
                <w:color w:val="003366"/>
                <w:sz w:val="19"/>
              </w:rPr>
              <w:t>TC-05</w:t>
            </w:r>
          </w:p>
        </w:tc>
        <w:tc>
          <w:tcPr>
            <w:tcW w:w="2592" w:type="dxa"/>
            <w:shd w:val="clear" w:color="auto" w:fill="F8FAFC"/>
            <w:tcMar>
              <w:top w:w="80" w:type="dxa"/>
              <w:left w:w="100" w:type="dxa"/>
              <w:bottom w:w="80" w:type="dxa"/>
              <w:right w:w="100" w:type="dxa"/>
            </w:tcMar>
          </w:tcPr>
          <w:p w14:paraId="67F01C7E" w14:textId="77777777" w:rsidR="00585640" w:rsidRDefault="00000000">
            <w:r>
              <w:rPr>
                <w:rFonts w:ascii="Calibri" w:hAnsi="Calibri"/>
                <w:color w:val="2D3748"/>
                <w:sz w:val="19"/>
              </w:rPr>
              <w:t>Cold Boot / Power-On Reset Stability</w:t>
            </w:r>
          </w:p>
        </w:tc>
        <w:tc>
          <w:tcPr>
            <w:tcW w:w="2160" w:type="dxa"/>
            <w:shd w:val="clear" w:color="auto" w:fill="F8FAFC"/>
            <w:tcMar>
              <w:top w:w="80" w:type="dxa"/>
              <w:left w:w="100" w:type="dxa"/>
              <w:bottom w:w="80" w:type="dxa"/>
              <w:right w:w="100" w:type="dxa"/>
            </w:tcMar>
          </w:tcPr>
          <w:p w14:paraId="0181F853" w14:textId="77777777" w:rsidR="00585640" w:rsidRDefault="00000000">
            <w:r>
              <w:rPr>
                <w:rFonts w:ascii="Calibri" w:hAnsi="Calibri"/>
                <w:color w:val="2D3748"/>
                <w:sz w:val="19"/>
              </w:rPr>
              <w:t>N/A (Boot ~800 ms)</w:t>
            </w:r>
          </w:p>
        </w:tc>
        <w:tc>
          <w:tcPr>
            <w:tcW w:w="2592" w:type="dxa"/>
            <w:shd w:val="clear" w:color="auto" w:fill="F8FAFC"/>
            <w:tcMar>
              <w:top w:w="80" w:type="dxa"/>
              <w:left w:w="100" w:type="dxa"/>
              <w:bottom w:w="80" w:type="dxa"/>
              <w:right w:w="100" w:type="dxa"/>
            </w:tcMar>
          </w:tcPr>
          <w:p w14:paraId="722046DD" w14:textId="77777777" w:rsidR="00585640" w:rsidRDefault="00000000">
            <w:r>
              <w:rPr>
                <w:rFonts w:ascii="Calibri" w:hAnsi="Calibri"/>
                <w:b/>
                <w:color w:val="22543D"/>
                <w:sz w:val="19"/>
              </w:rPr>
              <w:t>PASS: No false relay triggering during ESP32 startup.</w:t>
            </w:r>
          </w:p>
        </w:tc>
      </w:tr>
    </w:tbl>
    <w:p w14:paraId="7C8A526B" w14:textId="77777777" w:rsidR="00585640" w:rsidRDefault="00000000">
      <w:pPr>
        <w:spacing w:before="80" w:after="280"/>
        <w:jc w:val="center"/>
      </w:pPr>
      <w:r>
        <w:rPr>
          <w:rFonts w:ascii="Calibri" w:hAnsi="Calibri"/>
          <w:b/>
          <w:i/>
          <w:color w:val="003366"/>
          <w:sz w:val="19"/>
        </w:rPr>
        <w:t>Table 4: Summary of Experimental Testing Results across Online, Offline, and Recovery Modes</w:t>
      </w:r>
    </w:p>
    <w:p w14:paraId="6188D83E" w14:textId="77777777" w:rsidR="00585640" w:rsidRDefault="00000000">
      <w:r>
        <w:br w:type="page"/>
      </w:r>
    </w:p>
    <w:p w14:paraId="59DCA8A6" w14:textId="77777777" w:rsidR="00585640" w:rsidRDefault="00000000">
      <w:pPr>
        <w:keepNext/>
        <w:spacing w:before="400"/>
      </w:pPr>
      <w:r>
        <w:rPr>
          <w:rFonts w:ascii="Arial" w:hAnsi="Arial"/>
          <w:b/>
          <w:color w:val="003366"/>
          <w:sz w:val="32"/>
        </w:rPr>
        <w:lastRenderedPageBreak/>
        <w:t>8. ADVANTAGES, LIMITATIONS &amp; FUTURE UPGRADES</w:t>
      </w:r>
    </w:p>
    <w:p w14:paraId="013ED840" w14:textId="77777777" w:rsidR="00585640" w:rsidRDefault="00000000">
      <w:pPr>
        <w:keepNext/>
        <w:spacing w:before="280" w:after="120"/>
      </w:pPr>
      <w:r>
        <w:rPr>
          <w:rFonts w:ascii="Arial" w:hAnsi="Arial"/>
          <w:b/>
          <w:color w:val="2B6CB0"/>
          <w:sz w:val="26"/>
        </w:rPr>
        <w:t>8.1 Distinctive Technical Advantages over Commercial Smart Plugs</w:t>
      </w:r>
    </w:p>
    <w:p w14:paraId="62FAD0F6" w14:textId="77777777" w:rsidR="00585640" w:rsidRDefault="00000000">
      <w:pPr>
        <w:spacing w:after="120" w:line="324" w:lineRule="auto"/>
        <w:jc w:val="both"/>
      </w:pPr>
      <w:r>
        <w:rPr>
          <w:rFonts w:ascii="Calibri" w:hAnsi="Calibri"/>
          <w:color w:val="2D3748"/>
          <w:sz w:val="23"/>
        </w:rPr>
        <w:t>The Smart Living Solution board developed during this Summer Training program provides significant advantages over commercial smart plugs:</w:t>
      </w:r>
    </w:p>
    <w:p w14:paraId="4B2F52AC" w14:textId="77777777" w:rsidR="00585640" w:rsidRDefault="00000000">
      <w:pPr>
        <w:pStyle w:val="ListBullet"/>
        <w:spacing w:after="80" w:line="324" w:lineRule="auto"/>
        <w:jc w:val="both"/>
      </w:pPr>
      <w:r>
        <w:rPr>
          <w:rFonts w:ascii="Calibri" w:hAnsi="Calibri"/>
          <w:b/>
          <w:color w:val="2D3748"/>
          <w:sz w:val="23"/>
        </w:rPr>
        <w:t xml:space="preserve">1. 100% Offline Resilience: </w:t>
      </w:r>
      <w:r>
        <w:rPr>
          <w:rFonts w:ascii="Calibri" w:hAnsi="Calibri"/>
          <w:color w:val="2D3748"/>
          <w:sz w:val="23"/>
        </w:rPr>
        <w:t>Guarantees that home lighting and appliances can always be controlled locally via wall switches during Wi-Fi outages.</w:t>
      </w:r>
    </w:p>
    <w:p w14:paraId="7183659A" w14:textId="77777777" w:rsidR="00585640" w:rsidRDefault="00000000">
      <w:pPr>
        <w:pStyle w:val="ListBullet"/>
        <w:spacing w:after="80" w:line="324" w:lineRule="auto"/>
        <w:jc w:val="both"/>
      </w:pPr>
      <w:r>
        <w:rPr>
          <w:rFonts w:ascii="Calibri" w:hAnsi="Calibri"/>
          <w:b/>
          <w:color w:val="2D3748"/>
          <w:sz w:val="23"/>
        </w:rPr>
        <w:t xml:space="preserve">2. Real-Time Bi-Directional Sync: </w:t>
      </w:r>
      <w:r>
        <w:rPr>
          <w:rFonts w:ascii="Calibri" w:hAnsi="Calibri"/>
          <w:color w:val="2D3748"/>
          <w:sz w:val="23"/>
        </w:rPr>
        <w:t>Eliminates state confusion by keeping the Blynk cloud dashboard and physical switches perfectly synchronized.</w:t>
      </w:r>
    </w:p>
    <w:p w14:paraId="58DDABF8" w14:textId="77777777" w:rsidR="00585640" w:rsidRDefault="00000000">
      <w:pPr>
        <w:pStyle w:val="ListBullet"/>
        <w:spacing w:after="80" w:line="324" w:lineRule="auto"/>
        <w:jc w:val="both"/>
      </w:pPr>
      <w:r>
        <w:rPr>
          <w:rFonts w:ascii="Calibri" w:hAnsi="Calibri"/>
          <w:b/>
          <w:color w:val="2D3748"/>
          <w:sz w:val="23"/>
        </w:rPr>
        <w:t xml:space="preserve">3. Opto-Isolated Electrical Safety: </w:t>
      </w:r>
      <w:r>
        <w:rPr>
          <w:rFonts w:ascii="Calibri" w:hAnsi="Calibri"/>
          <w:color w:val="2D3748"/>
          <w:sz w:val="23"/>
        </w:rPr>
        <w:t>EL817 optocouplers and flyback diodes safeguard the ESP32 from AC inductive spikes and high-voltage hazards.</w:t>
      </w:r>
    </w:p>
    <w:p w14:paraId="4B1B4001" w14:textId="77777777" w:rsidR="00585640" w:rsidRDefault="00000000">
      <w:pPr>
        <w:pStyle w:val="ListBullet"/>
        <w:spacing w:after="80" w:line="324" w:lineRule="auto"/>
        <w:jc w:val="both"/>
      </w:pPr>
      <w:r>
        <w:rPr>
          <w:rFonts w:ascii="Calibri" w:hAnsi="Calibri"/>
          <w:b/>
          <w:color w:val="2D3748"/>
          <w:sz w:val="23"/>
        </w:rPr>
        <w:t xml:space="preserve">4. Retrofit-Ready &amp; Cost-Effective: </w:t>
      </w:r>
      <w:r>
        <w:rPr>
          <w:rFonts w:ascii="Calibri" w:hAnsi="Calibri"/>
          <w:color w:val="2D3748"/>
          <w:sz w:val="23"/>
        </w:rPr>
        <w:t>Can be easily retrofitted into existing residential switch boards without altering home AC mains wiring.</w:t>
      </w:r>
    </w:p>
    <w:p w14:paraId="6F734A51" w14:textId="77777777" w:rsidR="00585640" w:rsidRDefault="00000000">
      <w:pPr>
        <w:keepNext/>
        <w:spacing w:before="280" w:after="120"/>
      </w:pPr>
      <w:r>
        <w:rPr>
          <w:rFonts w:ascii="Arial" w:hAnsi="Arial"/>
          <w:b/>
          <w:color w:val="2B6CB0"/>
          <w:sz w:val="26"/>
        </w:rPr>
        <w:t>8.2 Current Hardware &amp; Networking Limitations</w:t>
      </w:r>
    </w:p>
    <w:p w14:paraId="34F6EB1B" w14:textId="77777777" w:rsidR="00585640" w:rsidRDefault="00000000">
      <w:pPr>
        <w:pStyle w:val="ListBullet"/>
        <w:spacing w:after="80" w:line="324" w:lineRule="auto"/>
        <w:jc w:val="both"/>
      </w:pPr>
      <w:r>
        <w:rPr>
          <w:rFonts w:ascii="Calibri" w:hAnsi="Calibri"/>
          <w:b/>
          <w:color w:val="2D3748"/>
          <w:sz w:val="23"/>
        </w:rPr>
        <w:t xml:space="preserve">• Channel Capacity: </w:t>
      </w:r>
      <w:r>
        <w:rPr>
          <w:rFonts w:ascii="Calibri" w:hAnsi="Calibri"/>
          <w:color w:val="2D3748"/>
          <w:sz w:val="23"/>
        </w:rPr>
        <w:t>The current prototype supports 4 independent AC channels. For larger halls, an 8-channel or 16-channel expansion via I2C port expanders (PCF8574) would be required.</w:t>
      </w:r>
    </w:p>
    <w:p w14:paraId="7FA63103" w14:textId="77777777" w:rsidR="00585640" w:rsidRDefault="00000000">
      <w:pPr>
        <w:pStyle w:val="ListBullet"/>
        <w:spacing w:after="80" w:line="324" w:lineRule="auto"/>
        <w:jc w:val="both"/>
      </w:pPr>
      <w:r>
        <w:rPr>
          <w:rFonts w:ascii="Calibri" w:hAnsi="Calibri"/>
          <w:b/>
          <w:color w:val="2D3748"/>
          <w:sz w:val="23"/>
        </w:rPr>
        <w:t xml:space="preserve">• 2.4 GHz Wi-Fi Dependency: </w:t>
      </w:r>
      <w:r>
        <w:rPr>
          <w:rFonts w:ascii="Calibri" w:hAnsi="Calibri"/>
          <w:color w:val="2D3748"/>
          <w:sz w:val="23"/>
        </w:rPr>
        <w:t>The ESP32 SoC communicates exclusively over 2.4 GHz Wi-Fi networks and is incompatible with 5 GHz Wi-Fi routers.</w:t>
      </w:r>
    </w:p>
    <w:p w14:paraId="25B347DD" w14:textId="77777777" w:rsidR="00585640" w:rsidRDefault="00000000">
      <w:pPr>
        <w:keepNext/>
        <w:spacing w:before="280" w:after="120"/>
      </w:pPr>
      <w:r>
        <w:rPr>
          <w:rFonts w:ascii="Arial" w:hAnsi="Arial"/>
          <w:b/>
          <w:color w:val="2B6CB0"/>
          <w:sz w:val="26"/>
        </w:rPr>
        <w:t>8.3 Detailed Roadmap of Future Upgrades &amp; Industrial Scope</w:t>
      </w:r>
    </w:p>
    <w:p w14:paraId="69D8A1DB" w14:textId="77777777" w:rsidR="00585640" w:rsidRDefault="00000000">
      <w:pPr>
        <w:spacing w:after="120" w:line="324" w:lineRule="auto"/>
        <w:jc w:val="both"/>
      </w:pPr>
      <w:r>
        <w:rPr>
          <w:rFonts w:ascii="Calibri" w:hAnsi="Calibri"/>
          <w:color w:val="2D3748"/>
          <w:sz w:val="23"/>
        </w:rPr>
        <w:t>To elevate this Summer Training project into a commercial, mass-manufacturable smart home product, the following five advanced future upgrades have been engineered and planned:</w:t>
      </w:r>
    </w:p>
    <w:p w14:paraId="36C62DB8" w14:textId="77777777" w:rsidR="00585640" w:rsidRDefault="00000000">
      <w:pPr>
        <w:keepNext/>
        <w:spacing w:before="200" w:after="80"/>
      </w:pPr>
      <w:r>
        <w:rPr>
          <w:rFonts w:ascii="Arial" w:hAnsi="Arial"/>
          <w:b/>
          <w:color w:val="2D3748"/>
          <w:sz w:val="23"/>
        </w:rPr>
        <w:t>Upgrade 1: Voice Assistant Integration (Amazon Alexa &amp; Google Assistant)</w:t>
      </w:r>
    </w:p>
    <w:p w14:paraId="6BD4B98B" w14:textId="77777777" w:rsidR="00585640" w:rsidRDefault="00000000">
      <w:pPr>
        <w:spacing w:after="120" w:line="324" w:lineRule="auto"/>
        <w:jc w:val="both"/>
      </w:pPr>
      <w:r>
        <w:rPr>
          <w:rFonts w:ascii="Calibri" w:hAnsi="Calibri"/>
          <w:color w:val="2D3748"/>
          <w:sz w:val="23"/>
        </w:rPr>
        <w:t>By integrating IoT voice bridges such as SinricPro, ESP-RainMaker, or Blynk Webhooks, the board can be voice-controlled via Amazon Echo and Google Nest devices. Users will be able to issue natural voice commands such as 'Alexa, turn on the Room Lamp' or 'Hey Google, turn off all appliances'.</w:t>
      </w:r>
    </w:p>
    <w:p w14:paraId="5ADEF132" w14:textId="77777777" w:rsidR="00585640" w:rsidRDefault="00000000">
      <w:pPr>
        <w:keepNext/>
        <w:spacing w:before="200" w:after="80"/>
      </w:pPr>
      <w:r>
        <w:rPr>
          <w:rFonts w:ascii="Arial" w:hAnsi="Arial"/>
          <w:b/>
          <w:color w:val="2D3748"/>
          <w:sz w:val="23"/>
        </w:rPr>
        <w:t>Upgrade 2: Real-Time Power &amp; Energy Monitoring (HLW8032 / PZEM-004T)</w:t>
      </w:r>
    </w:p>
    <w:p w14:paraId="35D7F3FD" w14:textId="77777777" w:rsidR="00585640" w:rsidRDefault="00000000">
      <w:pPr>
        <w:spacing w:after="120" w:line="324" w:lineRule="auto"/>
        <w:jc w:val="both"/>
      </w:pPr>
      <w:r>
        <w:rPr>
          <w:rFonts w:ascii="Calibri" w:hAnsi="Calibri"/>
          <w:color w:val="2D3748"/>
          <w:sz w:val="23"/>
        </w:rPr>
        <w:t xml:space="preserve">Future revisions of the hardware will incorporate AC energy monitoring ICs like the HLW8032 or PZEM-004T connected to ESP32 UART/SPI ports. This will enable real-time measurement of RMS </w:t>
      </w:r>
      <w:r>
        <w:rPr>
          <w:rFonts w:ascii="Calibri" w:hAnsi="Calibri"/>
          <w:color w:val="2D3748"/>
          <w:sz w:val="23"/>
        </w:rPr>
        <w:lastRenderedPageBreak/>
        <w:t>Voltage (V), Load Current (A), Active Power (W), Power Factor (PF), and total energy consumption (kWh), displaying live energy usage charts on the Blynk app.</w:t>
      </w:r>
    </w:p>
    <w:p w14:paraId="38B80F2C" w14:textId="77777777" w:rsidR="00585640" w:rsidRDefault="00000000">
      <w:pPr>
        <w:keepNext/>
        <w:spacing w:before="200" w:after="80"/>
      </w:pPr>
      <w:r>
        <w:rPr>
          <w:rFonts w:ascii="Arial" w:hAnsi="Arial"/>
          <w:b/>
          <w:color w:val="2D3748"/>
          <w:sz w:val="23"/>
        </w:rPr>
        <w:t>Upgrade 3: Local MQTT Broker &amp; Home Assistant / Matter Support</w:t>
      </w:r>
    </w:p>
    <w:p w14:paraId="082AD1CC" w14:textId="77777777" w:rsidR="00585640" w:rsidRDefault="00000000">
      <w:pPr>
        <w:spacing w:after="120" w:line="324" w:lineRule="auto"/>
        <w:jc w:val="both"/>
      </w:pPr>
      <w:r>
        <w:rPr>
          <w:rFonts w:ascii="Calibri" w:hAnsi="Calibri"/>
          <w:color w:val="2D3748"/>
          <w:sz w:val="23"/>
        </w:rPr>
        <w:t>To eliminate reliance on external cloud servers entirely, the ESP32 firmware can be upgraded to support local MQTT protocols (connecting to a Raspberry Pi running Mosquitto) or Apple HomeKit / Matter via ESPHome. This provides ultra-low latency (&lt;20 ms) local network control and complete data privacy.</w:t>
      </w:r>
    </w:p>
    <w:p w14:paraId="6DBF252C" w14:textId="77777777" w:rsidR="00585640" w:rsidRDefault="00000000">
      <w:pPr>
        <w:keepNext/>
        <w:spacing w:before="200" w:after="80"/>
      </w:pPr>
      <w:r>
        <w:rPr>
          <w:rFonts w:ascii="Arial" w:hAnsi="Arial"/>
          <w:b/>
          <w:color w:val="2D3748"/>
          <w:sz w:val="23"/>
        </w:rPr>
        <w:t>Upgrade 4: Astronomical RTC Timers &amp; Smart Scheduling</w:t>
      </w:r>
    </w:p>
    <w:p w14:paraId="5901ED50" w14:textId="77777777" w:rsidR="00585640" w:rsidRDefault="00000000">
      <w:pPr>
        <w:spacing w:after="120" w:line="324" w:lineRule="auto"/>
        <w:jc w:val="both"/>
      </w:pPr>
      <w:r>
        <w:rPr>
          <w:rFonts w:ascii="Calibri" w:hAnsi="Calibri"/>
          <w:color w:val="2D3748"/>
          <w:sz w:val="23"/>
        </w:rPr>
        <w:t>Integrating a high-precision I2C Real-Time Clock (RTC DS3231) combined with Network Time Protocol (NTP) synchronization will allow the Smart Board to execute autonomous time-based schedules (e.g., turning on outdoor porch lighting at sunset and turning off at sunrise) even when offline.</w:t>
      </w:r>
    </w:p>
    <w:p w14:paraId="39F9F84B" w14:textId="77777777" w:rsidR="00585640" w:rsidRDefault="00000000">
      <w:pPr>
        <w:keepNext/>
        <w:spacing w:before="200" w:after="80"/>
      </w:pPr>
      <w:r>
        <w:rPr>
          <w:rFonts w:ascii="Arial" w:hAnsi="Arial"/>
          <w:b/>
          <w:color w:val="2D3748"/>
          <w:sz w:val="23"/>
        </w:rPr>
        <w:t>Upgrade 5: Custom 4-Layer Industrial PCB Design &amp; Wall-Box Integration</w:t>
      </w:r>
    </w:p>
    <w:p w14:paraId="45B7341B" w14:textId="77777777" w:rsidR="00585640" w:rsidRDefault="00000000">
      <w:pPr>
        <w:spacing w:after="120" w:line="324" w:lineRule="auto"/>
        <w:jc w:val="both"/>
      </w:pPr>
      <w:r>
        <w:rPr>
          <w:rFonts w:ascii="Calibri" w:hAnsi="Calibri"/>
          <w:color w:val="2D3748"/>
          <w:sz w:val="23"/>
        </w:rPr>
        <w:t>While the training prototype utilizes modular development boards and jumper wiring, the commercial roadmap involves designing a miniaturized 4-layer Printed Circuit Board (PCB) using Altium Designer / KiCad. The custom PCB will integrate a Hi-Link AC-DC SMPS, high-current relays, MOV surge protection, and screw terminals into a compact form factor designed to fit inside standard Indian residential wall-switch boxes.</w:t>
      </w:r>
    </w:p>
    <w:p w14:paraId="2056C800" w14:textId="77777777" w:rsidR="00585640" w:rsidRDefault="00000000">
      <w:r>
        <w:br w:type="page"/>
      </w:r>
    </w:p>
    <w:p w14:paraId="3C4379D2" w14:textId="77777777" w:rsidR="00585640" w:rsidRDefault="00000000">
      <w:pPr>
        <w:keepNext/>
        <w:spacing w:before="400"/>
      </w:pPr>
      <w:r>
        <w:rPr>
          <w:rFonts w:ascii="Arial" w:hAnsi="Arial"/>
          <w:b/>
          <w:color w:val="003366"/>
          <w:sz w:val="32"/>
        </w:rPr>
        <w:lastRenderedPageBreak/>
        <w:t>9. SUMMARY OF SUMMER TRAINING AT MECATREDZ LUCKNOW</w:t>
      </w:r>
    </w:p>
    <w:p w14:paraId="03A5549F" w14:textId="77777777" w:rsidR="00585640" w:rsidRDefault="00000000">
      <w:pPr>
        <w:keepNext/>
        <w:spacing w:before="280" w:after="120"/>
      </w:pPr>
      <w:r>
        <w:rPr>
          <w:rFonts w:ascii="Arial" w:hAnsi="Arial"/>
          <w:b/>
          <w:color w:val="2B6CB0"/>
          <w:sz w:val="26"/>
        </w:rPr>
        <w:t>9.1 Overview of Industrial Training Experience at Mecatredz Pvt. Ltd.</w:t>
      </w:r>
    </w:p>
    <w:p w14:paraId="78ABF761" w14:textId="77777777" w:rsidR="00585640" w:rsidRDefault="00000000">
      <w:pPr>
        <w:spacing w:after="120" w:line="324" w:lineRule="auto"/>
        <w:jc w:val="both"/>
      </w:pPr>
      <w:r>
        <w:rPr>
          <w:rFonts w:ascii="Calibri" w:hAnsi="Calibri"/>
          <w:color w:val="2D3748"/>
          <w:sz w:val="23"/>
        </w:rPr>
        <w:t>The Summer Industrial Training program at Mecatredz Softwares And Innovations Private Limited, Lucknow, provided a bridge between theoretical classroom instruction and professional industrial embedded systems development. The training curriculum emphasized full-stack IoT engineering, from schematic design and PCB prototyping to C++ firmware development and cloud server integration.</w:t>
      </w:r>
    </w:p>
    <w:p w14:paraId="783E371A" w14:textId="77777777" w:rsidR="00585640" w:rsidRDefault="00000000">
      <w:pPr>
        <w:keepNext/>
        <w:spacing w:before="280" w:after="120"/>
      </w:pPr>
      <w:r>
        <w:rPr>
          <w:rFonts w:ascii="Arial" w:hAnsi="Arial"/>
          <w:b/>
          <w:color w:val="2B6CB0"/>
          <w:sz w:val="26"/>
        </w:rPr>
        <w:t>9.2 Technical Mentorship &amp; Supervision under Mr. Surya Mani Bajpai</w:t>
      </w:r>
    </w:p>
    <w:p w14:paraId="05D4CBD2" w14:textId="77777777" w:rsidR="00585640" w:rsidRDefault="00000000">
      <w:pPr>
        <w:spacing w:after="120" w:line="324" w:lineRule="auto"/>
        <w:jc w:val="both"/>
      </w:pPr>
      <w:r>
        <w:rPr>
          <w:rFonts w:ascii="Calibri" w:hAnsi="Calibri"/>
          <w:color w:val="2D3748"/>
          <w:sz w:val="23"/>
        </w:rPr>
        <w:t>Under the expert mentorship of Mr. Surya Mani Bajpai, Senior Embedded Systems &amp; IoT Trainer, the trainee received structured guidance on embedded system design methodologies. Key mentoring aspects included:</w:t>
      </w:r>
    </w:p>
    <w:p w14:paraId="4F9BF601" w14:textId="77777777" w:rsidR="00585640" w:rsidRDefault="00000000">
      <w:pPr>
        <w:pStyle w:val="ListBullet"/>
        <w:spacing w:after="80" w:line="324" w:lineRule="auto"/>
        <w:jc w:val="both"/>
      </w:pPr>
      <w:r>
        <w:rPr>
          <w:rFonts w:ascii="Calibri" w:hAnsi="Calibri"/>
          <w:b/>
          <w:color w:val="2D3748"/>
          <w:sz w:val="23"/>
        </w:rPr>
        <w:t xml:space="preserve">1. Hardware Architecture &amp; Debugging: </w:t>
      </w:r>
      <w:r>
        <w:rPr>
          <w:rFonts w:ascii="Calibri" w:hAnsi="Calibri"/>
          <w:color w:val="2D3748"/>
          <w:sz w:val="23"/>
        </w:rPr>
        <w:t>Hands-on instruction in reading microchip datasheets, designing active-low relay driver stages, and calculating optocoupler current transfer ratios.</w:t>
      </w:r>
    </w:p>
    <w:p w14:paraId="2D395F7A" w14:textId="77777777" w:rsidR="00585640" w:rsidRDefault="00000000">
      <w:pPr>
        <w:pStyle w:val="ListBullet"/>
        <w:spacing w:after="80" w:line="324" w:lineRule="auto"/>
        <w:jc w:val="both"/>
      </w:pPr>
      <w:r>
        <w:rPr>
          <w:rFonts w:ascii="Calibri" w:hAnsi="Calibri"/>
          <w:b/>
          <w:color w:val="2D3748"/>
          <w:sz w:val="23"/>
        </w:rPr>
        <w:t xml:space="preserve">2. Professional Firmware Engineering: </w:t>
      </w:r>
      <w:r>
        <w:rPr>
          <w:rFonts w:ascii="Calibri" w:hAnsi="Calibri"/>
          <w:color w:val="2D3748"/>
          <w:sz w:val="23"/>
        </w:rPr>
        <w:t>Training on writing non-blocking embedded C++ loops, eliminating delay()-induced system freezes, and implementing software debouncing algorithms.</w:t>
      </w:r>
    </w:p>
    <w:p w14:paraId="0D10A05E" w14:textId="77777777" w:rsidR="00585640" w:rsidRDefault="00000000">
      <w:pPr>
        <w:pStyle w:val="ListBullet"/>
        <w:spacing w:after="80" w:line="324" w:lineRule="auto"/>
        <w:jc w:val="both"/>
      </w:pPr>
      <w:r>
        <w:rPr>
          <w:rFonts w:ascii="Calibri" w:hAnsi="Calibri"/>
          <w:b/>
          <w:color w:val="2D3748"/>
          <w:sz w:val="23"/>
        </w:rPr>
        <w:t xml:space="preserve">3. Cloud &amp; Mobile IoT Integration: </w:t>
      </w:r>
      <w:r>
        <w:rPr>
          <w:rFonts w:ascii="Calibri" w:hAnsi="Calibri"/>
          <w:color w:val="2D3748"/>
          <w:sz w:val="23"/>
        </w:rPr>
        <w:t>Practical training in configuring Blynk 2.0 Cloud templates, virtual pin datastreams, authentication tokens, and mobile app dashboards.</w:t>
      </w:r>
    </w:p>
    <w:p w14:paraId="51E4EFD8" w14:textId="77777777" w:rsidR="00585640" w:rsidRDefault="00000000">
      <w:pPr>
        <w:keepNext/>
        <w:spacing w:before="280" w:after="120"/>
      </w:pPr>
      <w:r>
        <w:rPr>
          <w:rFonts w:ascii="Arial" w:hAnsi="Arial"/>
          <w:b/>
          <w:color w:val="2B6CB0"/>
          <w:sz w:val="26"/>
        </w:rPr>
        <w:t>9.3 Specific Practical Embedded &amp; IoT Engineering Competencies Acquired</w:t>
      </w:r>
    </w:p>
    <w:p w14:paraId="56D20610" w14:textId="77777777" w:rsidR="00585640" w:rsidRDefault="00000000">
      <w:pPr>
        <w:spacing w:after="120" w:line="324" w:lineRule="auto"/>
        <w:jc w:val="both"/>
      </w:pPr>
      <w:r>
        <w:rPr>
          <w:rFonts w:ascii="Calibri" w:hAnsi="Calibri"/>
          <w:color w:val="2D3748"/>
          <w:sz w:val="23"/>
        </w:rPr>
        <w:t>By completing this Summer Training project, the trainee successfully acquired the following industrial competencies:</w:t>
      </w:r>
    </w:p>
    <w:p w14:paraId="523F706C" w14:textId="77777777" w:rsidR="00585640" w:rsidRDefault="00000000">
      <w:pPr>
        <w:pStyle w:val="ListBullet"/>
        <w:spacing w:after="80" w:line="324" w:lineRule="auto"/>
        <w:jc w:val="both"/>
      </w:pPr>
      <w:r>
        <w:rPr>
          <w:rFonts w:ascii="Calibri" w:hAnsi="Calibri"/>
          <w:b/>
          <w:color w:val="2D3748"/>
          <w:sz w:val="23"/>
        </w:rPr>
        <w:t xml:space="preserve">1. Embedded Microcontroller Hardware: </w:t>
      </w:r>
      <w:r>
        <w:rPr>
          <w:rFonts w:ascii="Calibri" w:hAnsi="Calibri"/>
          <w:color w:val="2D3748"/>
          <w:sz w:val="23"/>
        </w:rPr>
        <w:t>Mastery of ESP32 dual-core SoC architecture, GPIO current sourcing, internal pull-up configurations (INPUT_PULLUP), and AMS1117 power regulation.</w:t>
      </w:r>
    </w:p>
    <w:p w14:paraId="66C8CC8D" w14:textId="77777777" w:rsidR="00585640" w:rsidRDefault="00000000">
      <w:pPr>
        <w:pStyle w:val="ListBullet"/>
        <w:spacing w:after="80" w:line="324" w:lineRule="auto"/>
        <w:jc w:val="both"/>
      </w:pPr>
      <w:r>
        <w:rPr>
          <w:rFonts w:ascii="Calibri" w:hAnsi="Calibri"/>
          <w:b/>
          <w:color w:val="2D3748"/>
          <w:sz w:val="23"/>
        </w:rPr>
        <w:t xml:space="preserve">2. High-Voltage Interfacing &amp; Isolation: </w:t>
      </w:r>
      <w:r>
        <w:rPr>
          <w:rFonts w:ascii="Calibri" w:hAnsi="Calibri"/>
          <w:color w:val="2D3748"/>
          <w:sz w:val="23"/>
        </w:rPr>
        <w:t>Practical understanding of optocoupler isolation (EL817), freewheeling flyback diodes, and safe 230V AC Live-line relay switching.</w:t>
      </w:r>
    </w:p>
    <w:p w14:paraId="405C3DF3" w14:textId="77777777" w:rsidR="00585640" w:rsidRDefault="00000000">
      <w:pPr>
        <w:pStyle w:val="ListBullet"/>
        <w:spacing w:after="80" w:line="324" w:lineRule="auto"/>
        <w:jc w:val="both"/>
      </w:pPr>
      <w:r>
        <w:rPr>
          <w:rFonts w:ascii="Calibri" w:hAnsi="Calibri"/>
          <w:b/>
          <w:color w:val="2D3748"/>
          <w:sz w:val="23"/>
        </w:rPr>
        <w:lastRenderedPageBreak/>
        <w:t xml:space="preserve">3. Embedded C++ Software Engineering: </w:t>
      </w:r>
      <w:r>
        <w:rPr>
          <w:rFonts w:ascii="Calibri" w:hAnsi="Calibri"/>
          <w:color w:val="2D3748"/>
          <w:sz w:val="23"/>
        </w:rPr>
        <w:t>Writing fault-tolerant C++/Arduino firmware, implementing software debouncing algorithms, and designing non-blocking Wi-Fi reconnection loops.</w:t>
      </w:r>
    </w:p>
    <w:p w14:paraId="2DC16F5E" w14:textId="77777777" w:rsidR="00585640" w:rsidRDefault="00000000">
      <w:pPr>
        <w:pStyle w:val="ListBullet"/>
        <w:spacing w:after="80" w:line="324" w:lineRule="auto"/>
        <w:jc w:val="both"/>
      </w:pPr>
      <w:r>
        <w:rPr>
          <w:rFonts w:ascii="Calibri" w:hAnsi="Calibri"/>
          <w:b/>
          <w:color w:val="2D3748"/>
          <w:sz w:val="23"/>
        </w:rPr>
        <w:t xml:space="preserve">4. Wireless IoT Cloud Platforms: </w:t>
      </w:r>
      <w:r>
        <w:rPr>
          <w:rFonts w:ascii="Calibri" w:hAnsi="Calibri"/>
          <w:color w:val="2D3748"/>
          <w:sz w:val="23"/>
        </w:rPr>
        <w:t>Hands-on experience configuring Blynk 2.0 IoT Cloud templates, datastreams, authentication tokens, and mobile app dashboards.</w:t>
      </w:r>
    </w:p>
    <w:p w14:paraId="70DA25B0" w14:textId="77777777" w:rsidR="00585640" w:rsidRDefault="00000000">
      <w:pPr>
        <w:pStyle w:val="ListBullet"/>
        <w:spacing w:after="80" w:line="324" w:lineRule="auto"/>
        <w:jc w:val="both"/>
      </w:pPr>
      <w:r>
        <w:rPr>
          <w:rFonts w:ascii="Calibri" w:hAnsi="Calibri"/>
          <w:b/>
          <w:color w:val="2D3748"/>
          <w:sz w:val="23"/>
        </w:rPr>
        <w:t xml:space="preserve">5. Industrial Testing &amp; Debugging: </w:t>
      </w:r>
      <w:r>
        <w:rPr>
          <w:rFonts w:ascii="Calibri" w:hAnsi="Calibri"/>
          <w:color w:val="2D3748"/>
          <w:sz w:val="23"/>
        </w:rPr>
        <w:t>Conducting rigorous hardware debugging, latency measurement, and experimental validation across online and offline modes.</w:t>
      </w:r>
    </w:p>
    <w:p w14:paraId="7BE4C825" w14:textId="77777777" w:rsidR="00585640" w:rsidRDefault="00000000">
      <w:r>
        <w:br w:type="page"/>
      </w:r>
    </w:p>
    <w:p w14:paraId="12DF3359" w14:textId="77777777" w:rsidR="00585640" w:rsidRDefault="00000000">
      <w:pPr>
        <w:keepNext/>
        <w:spacing w:before="400"/>
      </w:pPr>
      <w:r>
        <w:rPr>
          <w:rFonts w:ascii="Arial" w:hAnsi="Arial"/>
          <w:b/>
          <w:color w:val="003366"/>
          <w:sz w:val="32"/>
        </w:rPr>
        <w:lastRenderedPageBreak/>
        <w:t>10. CONCLUSION &amp; REFERENCES</w:t>
      </w:r>
    </w:p>
    <w:p w14:paraId="17C19335" w14:textId="77777777" w:rsidR="00585640" w:rsidRDefault="00000000">
      <w:pPr>
        <w:keepNext/>
        <w:spacing w:before="280" w:after="120"/>
      </w:pPr>
      <w:r>
        <w:rPr>
          <w:rFonts w:ascii="Arial" w:hAnsi="Arial"/>
          <w:b/>
          <w:color w:val="2B6CB0"/>
          <w:sz w:val="26"/>
        </w:rPr>
        <w:t>10.1 Final Project Conclusion</w:t>
      </w:r>
    </w:p>
    <w:p w14:paraId="783922BB" w14:textId="77777777" w:rsidR="00585640" w:rsidRDefault="00000000">
      <w:pPr>
        <w:spacing w:after="120" w:line="324" w:lineRule="auto"/>
        <w:jc w:val="both"/>
      </w:pPr>
      <w:r>
        <w:rPr>
          <w:rFonts w:ascii="Calibri" w:hAnsi="Calibri"/>
          <w:color w:val="2D3748"/>
          <w:sz w:val="23"/>
        </w:rPr>
        <w:t>The Smart Living Solution project successfully fulfills all technical requirements of the Diploma in Electronics Engineering Summer Training program conducted at Mecatredz Softwares And Innovations Private Limited, Lucknow, under the guidance of Trainer Surya Mani Bajpai.</w:t>
      </w:r>
    </w:p>
    <w:p w14:paraId="42F64EE7" w14:textId="77777777" w:rsidR="00585640" w:rsidRDefault="00000000">
      <w:pPr>
        <w:spacing w:after="120" w:line="324" w:lineRule="auto"/>
        <w:jc w:val="both"/>
      </w:pPr>
      <w:r>
        <w:rPr>
          <w:rFonts w:ascii="Calibri" w:hAnsi="Calibri"/>
          <w:color w:val="2D3748"/>
          <w:sz w:val="23"/>
        </w:rPr>
        <w:t>The developed ESP32-based 4-Channel Hybrid Smart Board solves the single-point-of-failure vulnerability of commercial cloud switches by uniting non-blocking offline physical switch scanning with real-time Blynk 2.0 cloud synchronization. Experimental laboratory testing confirmed that the system operates with zero latency during manual overrides, achieves bi-directional mobile app synchronization within 300 ms, and recovers automatically from network outages without microcontroller rebooting.</w:t>
      </w:r>
    </w:p>
    <w:p w14:paraId="7E3DCE34" w14:textId="77777777" w:rsidR="00585640" w:rsidRDefault="00000000">
      <w:pPr>
        <w:keepNext/>
        <w:spacing w:before="280" w:after="120"/>
      </w:pPr>
      <w:r>
        <w:rPr>
          <w:rFonts w:ascii="Arial" w:hAnsi="Arial"/>
          <w:b/>
          <w:color w:val="2B6CB0"/>
          <w:sz w:val="26"/>
        </w:rPr>
        <w:t>10.2 IEEE-Style Bibliography &amp; Technical References</w:t>
      </w:r>
    </w:p>
    <w:p w14:paraId="241C9C60" w14:textId="77777777" w:rsidR="00585640" w:rsidRDefault="00000000">
      <w:pPr>
        <w:spacing w:before="80" w:after="120"/>
        <w:ind w:left="576" w:hanging="576"/>
      </w:pPr>
      <w:r>
        <w:rPr>
          <w:rFonts w:ascii="Arial" w:hAnsi="Arial"/>
          <w:b/>
          <w:color w:val="003366"/>
          <w:sz w:val="20"/>
        </w:rPr>
        <w:t xml:space="preserve">[1] </w:t>
      </w:r>
      <w:r>
        <w:rPr>
          <w:rFonts w:ascii="Calibri" w:hAnsi="Calibri"/>
          <w:color w:val="2D3748"/>
          <w:sz w:val="21"/>
        </w:rPr>
        <w:t>Espressif Systems. (2024). ESP32-WROOM-32E / ESP32-WROOM-32UE Datasheet (Ver. 1.8). Espressif Systems Inc. Technical Reference Manual.</w:t>
      </w:r>
    </w:p>
    <w:p w14:paraId="78A7CF89" w14:textId="77777777" w:rsidR="00585640" w:rsidRDefault="00000000">
      <w:pPr>
        <w:spacing w:before="80" w:after="120"/>
        <w:ind w:left="576" w:hanging="576"/>
      </w:pPr>
      <w:r>
        <w:rPr>
          <w:rFonts w:ascii="Arial" w:hAnsi="Arial"/>
          <w:b/>
          <w:color w:val="003366"/>
          <w:sz w:val="20"/>
        </w:rPr>
        <w:t xml:space="preserve">[2] </w:t>
      </w:r>
      <w:r>
        <w:rPr>
          <w:rFonts w:ascii="Calibri" w:hAnsi="Calibri"/>
          <w:color w:val="2D3748"/>
          <w:sz w:val="21"/>
        </w:rPr>
        <w:t>Blynk Inc. (2025). Blynk 2.0 IoT Platform Documentation &amp; Virtual Pin API Reference. Retrieved from https://docs.blynk.io</w:t>
      </w:r>
    </w:p>
    <w:p w14:paraId="58D1B19B" w14:textId="77777777" w:rsidR="00585640" w:rsidRDefault="00000000">
      <w:pPr>
        <w:spacing w:before="80" w:after="120"/>
        <w:ind w:left="576" w:hanging="576"/>
      </w:pPr>
      <w:r>
        <w:rPr>
          <w:rFonts w:ascii="Arial" w:hAnsi="Arial"/>
          <w:b/>
          <w:color w:val="003366"/>
          <w:sz w:val="20"/>
        </w:rPr>
        <w:t xml:space="preserve">[3] </w:t>
      </w:r>
      <w:r>
        <w:rPr>
          <w:rFonts w:ascii="Calibri" w:hAnsi="Calibri"/>
          <w:color w:val="2D3748"/>
          <w:sz w:val="21"/>
        </w:rPr>
        <w:t>Bajpai, S. M. (2026). Summer Industrial Training Lecture Notes: Embedded Systems &amp; Offline-First IoT Architecture. Mecatredz Softwares And Innovations Private Limited, Lucknow.</w:t>
      </w:r>
    </w:p>
    <w:p w14:paraId="7F976471" w14:textId="77777777" w:rsidR="00585640" w:rsidRDefault="00000000">
      <w:pPr>
        <w:spacing w:before="80" w:after="120"/>
        <w:ind w:left="576" w:hanging="576"/>
      </w:pPr>
      <w:r>
        <w:rPr>
          <w:rFonts w:ascii="Arial" w:hAnsi="Arial"/>
          <w:b/>
          <w:color w:val="003366"/>
          <w:sz w:val="20"/>
        </w:rPr>
        <w:t xml:space="preserve">[4] </w:t>
      </w:r>
      <w:r>
        <w:rPr>
          <w:rFonts w:ascii="Calibri" w:hAnsi="Calibri"/>
          <w:color w:val="2D3748"/>
          <w:sz w:val="21"/>
        </w:rPr>
        <w:t>Arduino Core for ESP32. (2025). ESP32 Arduino Official Core API Reference and Library Guide. Espressif Open Source Community.</w:t>
      </w:r>
    </w:p>
    <w:p w14:paraId="6DF53AC9" w14:textId="77777777" w:rsidR="00585640" w:rsidRDefault="00000000">
      <w:pPr>
        <w:spacing w:before="80" w:after="120"/>
        <w:ind w:left="576" w:hanging="576"/>
      </w:pPr>
      <w:r>
        <w:rPr>
          <w:rFonts w:ascii="Arial" w:hAnsi="Arial"/>
          <w:b/>
          <w:color w:val="003366"/>
          <w:sz w:val="20"/>
        </w:rPr>
        <w:t xml:space="preserve">[5] </w:t>
      </w:r>
      <w:r>
        <w:rPr>
          <w:rFonts w:ascii="Calibri" w:hAnsi="Calibri"/>
          <w:color w:val="2D3748"/>
          <w:sz w:val="21"/>
        </w:rPr>
        <w:t>Horowitz, P., &amp; Hill, W. (2015). The Art of Electronics (3rd Ed.). Cambridge University Press. (Chapters on Optoelectronic Isolation and Relay Switching Protection).</w:t>
      </w:r>
    </w:p>
    <w:p w14:paraId="73DD150C" w14:textId="77777777" w:rsidR="00585640" w:rsidRDefault="00000000">
      <w:pPr>
        <w:spacing w:before="80" w:after="120"/>
        <w:ind w:left="576" w:hanging="576"/>
      </w:pPr>
      <w:r>
        <w:rPr>
          <w:rFonts w:ascii="Arial" w:hAnsi="Arial"/>
          <w:b/>
          <w:color w:val="003366"/>
          <w:sz w:val="20"/>
        </w:rPr>
        <w:t xml:space="preserve">[6] </w:t>
      </w:r>
      <w:r>
        <w:rPr>
          <w:rFonts w:ascii="Calibri" w:hAnsi="Calibri"/>
          <w:color w:val="2D3748"/>
          <w:sz w:val="21"/>
        </w:rPr>
        <w:t>Hi-Link Power. (2023). HLK-PM01 3W / 5V 600mA AC-DC Isolated Switching Power Supply Module Technical Specifications.</w:t>
      </w:r>
    </w:p>
    <w:p w14:paraId="037D5A16" w14:textId="50E433BA" w:rsidR="00585640" w:rsidRDefault="00000000">
      <w:pPr>
        <w:spacing w:before="80" w:after="120"/>
        <w:ind w:left="576" w:hanging="576"/>
      </w:pPr>
      <w:r>
        <w:rPr>
          <w:rFonts w:ascii="Arial" w:hAnsi="Arial"/>
          <w:b/>
          <w:color w:val="003366"/>
          <w:sz w:val="20"/>
        </w:rPr>
        <w:t xml:space="preserve">[7] </w:t>
      </w:r>
      <w:r>
        <w:rPr>
          <w:rFonts w:ascii="Calibri" w:hAnsi="Calibri"/>
          <w:color w:val="2D3748"/>
          <w:sz w:val="21"/>
        </w:rPr>
        <w:t>IPC-2221A Generic Standard on Printed Board Design. (2003). Institute for Interconnecting and Packaging Electronic Circuits. (High-Voltage Creepage and Clearance Tables).</w:t>
      </w:r>
    </w:p>
    <w:sectPr w:rsidR="00585640" w:rsidSect="00BB2C04">
      <w:headerReference w:type="default" r:id="rId14"/>
      <w:footerReference w:type="default" r:id="rId15"/>
      <w:pgSz w:w="12240" w:h="15840"/>
      <w:pgMar w:top="1440" w:right="1440" w:bottom="1440" w:left="180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A8E6F" w14:textId="77777777" w:rsidR="001F6CA3" w:rsidRDefault="001F6CA3">
      <w:pPr>
        <w:spacing w:after="0" w:line="240" w:lineRule="auto"/>
      </w:pPr>
      <w:r>
        <w:separator/>
      </w:r>
    </w:p>
  </w:endnote>
  <w:endnote w:type="continuationSeparator" w:id="0">
    <w:p w14:paraId="6F762A9B" w14:textId="77777777" w:rsidR="001F6CA3" w:rsidRDefault="001F6C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030F9" w14:textId="3069516C" w:rsidR="00585640" w:rsidRPr="00DF2B92" w:rsidRDefault="00000000" w:rsidP="00DF2B92">
    <w:pPr>
      <w:pStyle w:val="Footer"/>
      <w:jc w:val="center"/>
      <w:rPr>
        <w:b/>
        <w:bCs/>
      </w:rPr>
    </w:pPr>
    <w:r w:rsidRPr="00DF2B92">
      <w:rPr>
        <w:rFonts w:ascii="Arial" w:hAnsi="Arial"/>
        <w:b/>
        <w:bCs/>
        <w:sz w:val="18"/>
      </w:rPr>
      <w:t xml:space="preserve">  SMART LIVING SOLUTION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6647" w14:textId="77777777" w:rsidR="001F6CA3" w:rsidRDefault="001F6CA3">
      <w:pPr>
        <w:spacing w:after="0" w:line="240" w:lineRule="auto"/>
      </w:pPr>
      <w:r>
        <w:separator/>
      </w:r>
    </w:p>
  </w:footnote>
  <w:footnote w:type="continuationSeparator" w:id="0">
    <w:p w14:paraId="60CCF5AC" w14:textId="77777777" w:rsidR="001F6CA3" w:rsidRDefault="001F6C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A05B8" w14:textId="2D73DCA3" w:rsidR="00585640" w:rsidRPr="00DF2B92" w:rsidRDefault="00000000" w:rsidP="00BB2C04">
    <w:pPr>
      <w:pStyle w:val="Header"/>
      <w:jc w:val="center"/>
      <w:rPr>
        <w:b/>
        <w:bCs/>
        <w:sz w:val="18"/>
        <w:szCs w:val="18"/>
      </w:rPr>
    </w:pPr>
    <w:r w:rsidRPr="00DF2B92">
      <w:rPr>
        <w:rFonts w:ascii="Arial" w:hAnsi="Arial"/>
        <w:b/>
        <w:bCs/>
        <w:i/>
        <w:sz w:val="14"/>
        <w:szCs w:val="18"/>
      </w:rPr>
      <w:t>SUMMER</w:t>
    </w:r>
    <w:r w:rsidR="00BB2C04" w:rsidRPr="00DF2B92">
      <w:rPr>
        <w:rFonts w:ascii="Arial" w:hAnsi="Arial"/>
        <w:b/>
        <w:bCs/>
        <w:i/>
        <w:sz w:val="14"/>
        <w:szCs w:val="18"/>
      </w:rPr>
      <w:t>/</w:t>
    </w:r>
    <w:r w:rsidRPr="00DF2B92">
      <w:rPr>
        <w:rFonts w:ascii="Arial" w:hAnsi="Arial"/>
        <w:b/>
        <w:bCs/>
        <w:i/>
        <w:sz w:val="14"/>
        <w:szCs w:val="18"/>
      </w:rPr>
      <w:t xml:space="preserve"> INDUSTRIAL TRAINING PROJECT </w:t>
    </w:r>
    <w:r w:rsidR="00144810" w:rsidRPr="00DF2B92">
      <w:rPr>
        <w:rFonts w:ascii="Arial" w:hAnsi="Arial"/>
        <w:b/>
        <w:bCs/>
        <w:i/>
        <w:sz w:val="14"/>
        <w:szCs w:val="18"/>
      </w:rPr>
      <w:t>REPORT |</w:t>
    </w:r>
    <w:r w:rsidRPr="00DF2B92">
      <w:rPr>
        <w:rFonts w:ascii="Arial" w:hAnsi="Arial"/>
        <w:b/>
        <w:bCs/>
        <w:i/>
        <w:sz w:val="14"/>
        <w:szCs w:val="18"/>
      </w:rPr>
      <w:t xml:space="preserve">  </w:t>
    </w:r>
    <w:r w:rsidR="00144810">
      <w:rPr>
        <w:rFonts w:ascii="Arial" w:hAnsi="Arial"/>
        <w:b/>
        <w:bCs/>
        <w:i/>
        <w:sz w:val="14"/>
        <w:szCs w:val="18"/>
      </w:rPr>
      <w:t xml:space="preserve"> </w:t>
    </w:r>
    <w:r w:rsidRPr="00DF2B92">
      <w:rPr>
        <w:rFonts w:ascii="Arial" w:hAnsi="Arial"/>
        <w:b/>
        <w:bCs/>
        <w:i/>
        <w:sz w:val="14"/>
        <w:szCs w:val="18"/>
      </w:rPr>
      <w:t>MECATREDZ SOFTWARES &amp; INNOVATIONS PVT. LTD., LUCKNOW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4429993">
    <w:abstractNumId w:val="8"/>
  </w:num>
  <w:num w:numId="2" w16cid:durableId="47649197">
    <w:abstractNumId w:val="6"/>
  </w:num>
  <w:num w:numId="3" w16cid:durableId="1674717721">
    <w:abstractNumId w:val="5"/>
  </w:num>
  <w:num w:numId="4" w16cid:durableId="576283786">
    <w:abstractNumId w:val="4"/>
  </w:num>
  <w:num w:numId="5" w16cid:durableId="1739554682">
    <w:abstractNumId w:val="7"/>
  </w:num>
  <w:num w:numId="6" w16cid:durableId="36006048">
    <w:abstractNumId w:val="3"/>
  </w:num>
  <w:num w:numId="7" w16cid:durableId="2108502720">
    <w:abstractNumId w:val="2"/>
  </w:num>
  <w:num w:numId="8" w16cid:durableId="1126660904">
    <w:abstractNumId w:val="1"/>
  </w:num>
  <w:num w:numId="9" w16cid:durableId="455828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810"/>
    <w:rsid w:val="0015074B"/>
    <w:rsid w:val="001F6CA3"/>
    <w:rsid w:val="0029639D"/>
    <w:rsid w:val="002B59CE"/>
    <w:rsid w:val="00326F90"/>
    <w:rsid w:val="0046202F"/>
    <w:rsid w:val="00585640"/>
    <w:rsid w:val="00AA1D8D"/>
    <w:rsid w:val="00B47730"/>
    <w:rsid w:val="00BA7D74"/>
    <w:rsid w:val="00BB2C04"/>
    <w:rsid w:val="00CB0664"/>
    <w:rsid w:val="00D07E65"/>
    <w:rsid w:val="00DF2B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51795E"/>
  <w14:defaultImageDpi w14:val="300"/>
  <w15:docId w15:val="{109378B2-03B6-4349-8647-494555202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42</Pages>
  <Words>8636</Words>
  <Characters>49228</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Mani Bajpai</dc:creator>
  <cp:keywords/>
  <dc:description>generated by python-docx</dc:description>
  <cp:lastModifiedBy>surya mani bajpai</cp:lastModifiedBy>
  <cp:revision>2</cp:revision>
  <dcterms:created xsi:type="dcterms:W3CDTF">2026-08-11T12:06:00Z</dcterms:created>
  <dcterms:modified xsi:type="dcterms:W3CDTF">2026-08-11T12:06:00Z</dcterms:modified>
  <cp:category/>
</cp:coreProperties>
</file>