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78237B"/>
          <w:sz w:val="44"/>
        </w:rPr>
        <w:t>IEEE Women in Engineering (WIE)</w:t>
      </w:r>
    </w:p>
    <w:p>
      <w:pPr>
        <w:spacing w:after="280"/>
      </w:pPr>
      <w:r>
        <w:rPr>
          <w:rFonts w:ascii="Calibri" w:hAnsi="Calibri"/>
          <w:b/>
          <w:color w:val="002855"/>
          <w:sz w:val="26"/>
        </w:rPr>
        <w:t>TESTIMONIALS &amp; FEEDBACK REPORT (OFFICE BEARERS &amp; MENTORS)</w:t>
      </w: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78237B"/>
              <w:top w:val="none"/>
              <w:right w:val="none"/>
              <w:bottom w:val="none"/>
            </w:tcBorders>
            <w:shd w:val="clear" w:color="auto" w:fill="F9F5FA"/>
          </w:tcPr>
          <w:p>
            <w:pPr>
              <w:spacing w:before="120" w:after="80"/>
              <w:ind w:left="216" w:right="216"/>
            </w:pPr>
            <w:r>
              <w:rPr>
                <w:rFonts w:ascii="Georgia" w:hAnsi="Georgia"/>
                <w:b/>
                <w:color w:val="1E293B"/>
                <w:sz w:val="22"/>
              </w:rPr>
              <w:t>“The WIE activities gave me the confidence to actively participate in STEM and explore new opportunities in engineering.”</w:t>
            </w:r>
          </w:p>
          <w:p>
            <w:pPr>
              <w:spacing w:before="40" w:after="120"/>
              <w:ind w:left="216" w:right="216"/>
            </w:pPr>
            <w:r>
              <w:rPr>
                <w:color w:val="78237B"/>
              </w:rPr>
              <w:t xml:space="preserve">— </w:t>
            </w:r>
            <w:r>
              <w:rPr>
                <w:rFonts w:ascii="Calibri" w:hAnsi="Calibri"/>
                <w:b/>
                <w:color w:val="78237B"/>
                <w:sz w:val="21"/>
              </w:rPr>
              <w:t xml:space="preserve">G J Lithigaa </w:t>
            </w:r>
            <w:r>
              <w:rPr>
                <w:rFonts w:ascii="Calibri" w:hAnsi="Calibri"/>
                <w:i/>
                <w:color w:val="475569"/>
                <w:sz w:val="19"/>
              </w:rPr>
              <w:t>(Chairperson, IEEE WIE (III IT) · Student Participant)</w:t>
            </w:r>
            <w:r>
              <w:rPr>
                <w:rFonts w:ascii="Calibri" w:hAnsi="Calibri"/>
                <w:color w:val="64748B"/>
                <w:sz w:val="18"/>
              </w:rPr>
              <w:t xml:space="preserve">   [Confidence &amp; Participation]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78237B"/>
              <w:top w:val="none"/>
              <w:right w:val="none"/>
              <w:bottom w:val="none"/>
            </w:tcBorders>
            <w:shd w:val="clear" w:color="auto" w:fill="F9F5FA"/>
          </w:tcPr>
          <w:p>
            <w:pPr>
              <w:spacing w:before="120" w:after="80"/>
              <w:ind w:left="216" w:right="216"/>
            </w:pPr>
            <w:r>
              <w:rPr>
                <w:rFonts w:ascii="Georgia" w:hAnsi="Georgia"/>
                <w:b/>
                <w:color w:val="1E293B"/>
                <w:sz w:val="22"/>
              </w:rPr>
              <w:t>“The sessions were inspiring and helped me understand how technical knowledge can be combined with leadership and communication skills.”</w:t>
            </w:r>
          </w:p>
          <w:p>
            <w:pPr>
              <w:spacing w:before="40" w:after="120"/>
              <w:ind w:left="216" w:right="216"/>
            </w:pPr>
            <w:r>
              <w:rPr>
                <w:color w:val="78237B"/>
              </w:rPr>
              <w:t xml:space="preserve">— </w:t>
            </w:r>
            <w:r>
              <w:rPr>
                <w:rFonts w:ascii="Calibri" w:hAnsi="Calibri"/>
                <w:b/>
                <w:color w:val="78237B"/>
                <w:sz w:val="21"/>
              </w:rPr>
              <w:t xml:space="preserve">S Dhakshitha </w:t>
            </w:r>
            <w:r>
              <w:rPr>
                <w:rFonts w:ascii="Calibri" w:hAnsi="Calibri"/>
                <w:i/>
                <w:color w:val="475569"/>
                <w:sz w:val="19"/>
              </w:rPr>
              <w:t>(Secretary, IEEE WIE (III CSE) · Student Member)</w:t>
            </w:r>
            <w:r>
              <w:rPr>
                <w:rFonts w:ascii="Calibri" w:hAnsi="Calibri"/>
                <w:color w:val="64748B"/>
                <w:sz w:val="18"/>
              </w:rPr>
              <w:t xml:space="preserve">   [Leadership &amp; Technical Fusion]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78237B"/>
              <w:top w:val="none"/>
              <w:right w:val="none"/>
              <w:bottom w:val="none"/>
            </w:tcBorders>
            <w:shd w:val="clear" w:color="auto" w:fill="F9F5FA"/>
          </w:tcPr>
          <w:p>
            <w:pPr>
              <w:spacing w:before="120" w:after="80"/>
              <w:ind w:left="216" w:right="216"/>
            </w:pPr>
            <w:r>
              <w:rPr>
                <w:rFonts w:ascii="Georgia" w:hAnsi="Georgia"/>
                <w:b/>
                <w:color w:val="1E293B"/>
                <w:sz w:val="22"/>
              </w:rPr>
              <w:t>“WIE creates a welcoming environment where students are encouraged to learn, collaborate and grow together.”</w:t>
            </w:r>
          </w:p>
          <w:p>
            <w:pPr>
              <w:spacing w:before="40" w:after="120"/>
              <w:ind w:left="216" w:right="216"/>
            </w:pPr>
            <w:r>
              <w:rPr>
                <w:color w:val="78237B"/>
              </w:rPr>
              <w:t xml:space="preserve">— </w:t>
            </w:r>
            <w:r>
              <w:rPr>
                <w:rFonts w:ascii="Calibri" w:hAnsi="Calibri"/>
                <w:b/>
                <w:color w:val="78237B"/>
                <w:sz w:val="21"/>
              </w:rPr>
              <w:t xml:space="preserve">S Tejasvi </w:t>
            </w:r>
            <w:r>
              <w:rPr>
                <w:rFonts w:ascii="Calibri" w:hAnsi="Calibri"/>
                <w:i/>
                <w:color w:val="475569"/>
                <w:sz w:val="19"/>
              </w:rPr>
              <w:t>(Joint Activity Coordinator (III BME) · WIE Member)</w:t>
            </w:r>
            <w:r>
              <w:rPr>
                <w:rFonts w:ascii="Calibri" w:hAnsi="Calibri"/>
                <w:color w:val="64748B"/>
                <w:sz w:val="18"/>
              </w:rPr>
              <w:t xml:space="preserve">   [Community &amp; Collaboration]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78237B"/>
              <w:top w:val="none"/>
              <w:right w:val="none"/>
              <w:bottom w:val="none"/>
            </w:tcBorders>
            <w:shd w:val="clear" w:color="auto" w:fill="F9F5FA"/>
          </w:tcPr>
          <w:p>
            <w:pPr>
              <w:spacing w:before="120" w:after="80"/>
              <w:ind w:left="216" w:right="216"/>
            </w:pPr>
            <w:r>
              <w:rPr>
                <w:rFonts w:ascii="Georgia" w:hAnsi="Georgia"/>
                <w:b/>
                <w:color w:val="1E293B"/>
                <w:sz w:val="22"/>
              </w:rPr>
              <w:t>“The programs provided valuable exposure to real-world engineering, professional development and emerging technologies.”</w:t>
            </w:r>
          </w:p>
          <w:p>
            <w:pPr>
              <w:spacing w:before="40" w:after="120"/>
              <w:ind w:left="216" w:right="216"/>
            </w:pPr>
            <w:r>
              <w:rPr>
                <w:color w:val="78237B"/>
              </w:rPr>
              <w:t xml:space="preserve">— </w:t>
            </w:r>
            <w:r>
              <w:rPr>
                <w:rFonts w:ascii="Calibri" w:hAnsi="Calibri"/>
                <w:b/>
                <w:color w:val="78237B"/>
                <w:sz w:val="21"/>
              </w:rPr>
              <w:t xml:space="preserve">R Tejashri </w:t>
            </w:r>
            <w:r>
              <w:rPr>
                <w:rFonts w:ascii="Calibri" w:hAnsi="Calibri"/>
                <w:i/>
                <w:color w:val="475569"/>
                <w:sz w:val="19"/>
              </w:rPr>
              <w:t>(Treasurer, IEEE WIE (III BME) · Event Participant)</w:t>
            </w:r>
            <w:r>
              <w:rPr>
                <w:rFonts w:ascii="Calibri" w:hAnsi="Calibri"/>
                <w:color w:val="64748B"/>
                <w:sz w:val="18"/>
              </w:rPr>
              <w:t xml:space="preserve">   [Real-World Exposure]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78237B"/>
              <w:top w:val="none"/>
              <w:right w:val="none"/>
              <w:bottom w:val="none"/>
            </w:tcBorders>
            <w:shd w:val="clear" w:color="auto" w:fill="F9F5FA"/>
          </w:tcPr>
          <w:p>
            <w:pPr>
              <w:spacing w:before="120" w:after="80"/>
              <w:ind w:left="216" w:right="216"/>
            </w:pPr>
            <w:r>
              <w:rPr>
                <w:rFonts w:ascii="Georgia" w:hAnsi="Georgia"/>
                <w:b/>
                <w:color w:val="1E293B"/>
                <w:sz w:val="22"/>
              </w:rPr>
              <w:t>“The mentorship and interactions encouraged me to think beyond academics and consider new possibilities in my engineering career.”</w:t>
            </w:r>
          </w:p>
          <w:p>
            <w:pPr>
              <w:spacing w:before="40" w:after="120"/>
              <w:ind w:left="216" w:right="216"/>
            </w:pPr>
            <w:r>
              <w:rPr>
                <w:color w:val="78237B"/>
              </w:rPr>
              <w:t xml:space="preserve">— </w:t>
            </w:r>
            <w:r>
              <w:rPr>
                <w:rFonts w:ascii="Calibri" w:hAnsi="Calibri"/>
                <w:b/>
                <w:color w:val="78237B"/>
                <w:sz w:val="21"/>
              </w:rPr>
              <w:t xml:space="preserve">J Sindhu </w:t>
            </w:r>
            <w:r>
              <w:rPr>
                <w:rFonts w:ascii="Calibri" w:hAnsi="Calibri"/>
                <w:i/>
                <w:color w:val="475569"/>
                <w:sz w:val="19"/>
              </w:rPr>
              <w:t>(Social Media Lead (III M.Tech CSE) · Student Participant)</w:t>
            </w:r>
            <w:r>
              <w:rPr>
                <w:rFonts w:ascii="Calibri" w:hAnsi="Calibri"/>
                <w:color w:val="64748B"/>
                <w:sz w:val="18"/>
              </w:rPr>
              <w:t xml:space="preserve">   [Mentorship &amp; Career Vision]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78237B"/>
              <w:top w:val="none"/>
              <w:right w:val="none"/>
              <w:bottom w:val="none"/>
            </w:tcBorders>
            <w:shd w:val="clear" w:color="auto" w:fill="F9F5FA"/>
          </w:tcPr>
          <w:p>
            <w:pPr>
              <w:spacing w:before="120" w:after="80"/>
              <w:ind w:left="216" w:right="216"/>
            </w:pPr>
            <w:r>
              <w:rPr>
                <w:rFonts w:ascii="Georgia" w:hAnsi="Georgia"/>
                <w:b/>
                <w:color w:val="1E293B"/>
                <w:sz w:val="22"/>
              </w:rPr>
              <w:t>“WIE is more than a platform for events—it is a community that inspires women to learn, lead and contribute to STEM.”</w:t>
            </w:r>
          </w:p>
          <w:p>
            <w:pPr>
              <w:spacing w:before="40" w:after="120"/>
              <w:ind w:left="216" w:right="216"/>
            </w:pPr>
            <w:r>
              <w:rPr>
                <w:color w:val="78237B"/>
              </w:rPr>
              <w:t xml:space="preserve">— </w:t>
            </w:r>
            <w:r>
              <w:rPr>
                <w:rFonts w:ascii="Calibri" w:hAnsi="Calibri"/>
                <w:b/>
                <w:color w:val="78237B"/>
                <w:sz w:val="21"/>
              </w:rPr>
              <w:t xml:space="preserve">Mrs. S. Jansi Rani </w:t>
            </w:r>
            <w:r>
              <w:rPr>
                <w:rFonts w:ascii="Calibri" w:hAnsi="Calibri"/>
                <w:i/>
                <w:color w:val="475569"/>
                <w:sz w:val="19"/>
              </w:rPr>
              <w:t>(IEEE WIE Coordinator &amp; Faculty Advisor · AP (Sr.G)/IT · Mentor / Volunteer)</w:t>
            </w:r>
            <w:r>
              <w:rPr>
                <w:rFonts w:ascii="Calibri" w:hAnsi="Calibri"/>
                <w:color w:val="64748B"/>
                <w:sz w:val="18"/>
              </w:rPr>
              <w:t xml:space="preserve">   [Empowerment &amp; STEM Impact]</w:t>
            </w:r>
          </w:p>
        </w:tc>
      </w:tr>
    </w:tbl>
    <w:p>
      <w:pPr>
        <w:spacing w:after="80"/>
      </w:pPr>
    </w:p>
    <w:p>
      <w:pPr>
        <w:spacing w:before="240"/>
      </w:pPr>
      <w:r>
        <w:rPr>
          <w:rFonts w:ascii="Calibri" w:hAnsi="Calibri"/>
          <w:b/>
          <w:color w:val="B45309"/>
          <w:sz w:val="20"/>
        </w:rPr>
        <w:t xml:space="preserve">Note: </w:t>
      </w:r>
      <w:r>
        <w:rPr>
          <w:rFonts w:ascii="Calibri" w:hAnsi="Calibri"/>
          <w:i/>
          <w:color w:val="64748B"/>
          <w:sz w:val="19"/>
        </w:rPr>
        <w:t>These are sample presentation-ready quotes paired with official IEEE WIE office bearers and faculty mentor profiles. For an official report, replace them with actual signed feedback collected from your WIE members, participants, or mentors.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