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591" w:rsidRDefault="008711DE" w:rsidP="0038650B">
      <w:pPr>
        <w:spacing w:line="276" w:lineRule="auto"/>
        <w:jc w:val="center"/>
        <w:rPr>
          <w:rFonts w:ascii="Times New Roman" w:hAnsi="Times New Roman" w:cs="Times New Roman"/>
          <w:b/>
          <w:sz w:val="24"/>
          <w:szCs w:val="24"/>
          <w:u w:val="single"/>
        </w:rPr>
      </w:pPr>
      <w:r w:rsidRPr="0038650B">
        <w:rPr>
          <w:rFonts w:ascii="Times New Roman" w:hAnsi="Times New Roman" w:cs="Times New Roman"/>
          <w:b/>
          <w:sz w:val="24"/>
          <w:szCs w:val="24"/>
          <w:u w:val="single"/>
        </w:rPr>
        <w:t>DATA MINING ASSIGNMENT 2</w:t>
      </w:r>
    </w:p>
    <w:p w:rsidR="00192D1C" w:rsidRPr="0038650B" w:rsidRDefault="00192D1C" w:rsidP="0038650B">
      <w:pPr>
        <w:spacing w:line="276" w:lineRule="auto"/>
        <w:rPr>
          <w:rFonts w:ascii="Times New Roman" w:hAnsi="Times New Roman" w:cs="Times New Roman"/>
          <w:b/>
          <w:sz w:val="24"/>
          <w:szCs w:val="24"/>
          <w:u w:val="single"/>
        </w:rPr>
      </w:pPr>
      <w:bookmarkStart w:id="0" w:name="_GoBack"/>
      <w:bookmarkEnd w:id="0"/>
    </w:p>
    <w:p w:rsidR="0034758C" w:rsidRPr="0038650B" w:rsidRDefault="0034758C" w:rsidP="0038650B">
      <w:pPr>
        <w:spacing w:line="276" w:lineRule="auto"/>
        <w:rPr>
          <w:rFonts w:ascii="Times New Roman" w:hAnsi="Times New Roman" w:cs="Times New Roman"/>
          <w:b/>
          <w:sz w:val="24"/>
          <w:szCs w:val="24"/>
          <w:u w:val="single"/>
        </w:rPr>
      </w:pPr>
      <w:r w:rsidRPr="0038650B">
        <w:rPr>
          <w:rFonts w:ascii="Times New Roman" w:hAnsi="Times New Roman" w:cs="Times New Roman"/>
          <w:b/>
          <w:sz w:val="24"/>
          <w:szCs w:val="24"/>
          <w:u w:val="single"/>
        </w:rPr>
        <w:t>TASK 1:</w:t>
      </w:r>
    </w:p>
    <w:p w:rsidR="00F40983" w:rsidRPr="0038650B" w:rsidRDefault="0034758C" w:rsidP="0038650B">
      <w:pPr>
        <w:spacing w:line="276" w:lineRule="auto"/>
        <w:jc w:val="both"/>
        <w:rPr>
          <w:rFonts w:ascii="Times New Roman" w:hAnsi="Times New Roman" w:cs="Times New Roman"/>
          <w:b/>
          <w:sz w:val="24"/>
          <w:szCs w:val="24"/>
        </w:rPr>
      </w:pPr>
      <w:r w:rsidRPr="0038650B">
        <w:rPr>
          <w:rFonts w:ascii="Times New Roman" w:hAnsi="Times New Roman" w:cs="Times New Roman"/>
          <w:b/>
          <w:sz w:val="24"/>
          <w:szCs w:val="24"/>
        </w:rPr>
        <w:t>Describe which question you will be investigating and why you think your choice is an interesting question to investigate.</w:t>
      </w:r>
    </w:p>
    <w:p w:rsidR="008711DE" w:rsidRPr="008711DE" w:rsidRDefault="008711DE" w:rsidP="0038650B">
      <w:pPr>
        <w:spacing w:line="276" w:lineRule="auto"/>
        <w:jc w:val="both"/>
        <w:rPr>
          <w:rFonts w:ascii="Times New Roman" w:eastAsia="Times New Roman" w:hAnsi="Times New Roman" w:cs="Times New Roman"/>
          <w:sz w:val="24"/>
          <w:szCs w:val="24"/>
        </w:rPr>
      </w:pPr>
      <w:r w:rsidRPr="008711DE">
        <w:rPr>
          <w:rFonts w:ascii="Times New Roman" w:eastAsia="Times New Roman" w:hAnsi="Times New Roman" w:cs="Times New Roman"/>
          <w:sz w:val="24"/>
          <w:szCs w:val="24"/>
        </w:rPr>
        <w:t>Two important applications of text mining are informational retrieval and document search. Finding out the relevant words out of many irrelevant words in the dataset and performing mining on those relevant words will definitely result in good outcomes in text mining. TF-IDF is invented to perform the information retrieval and document search. It increases proportionally to the frequency of a word in a document, but is offset by the frequency of documents that contain the particular word. So the common words in every document such as the, is, as, etc. are ranked low since they don't mean much to that particular document.</w:t>
      </w:r>
    </w:p>
    <w:p w:rsidR="008711DE" w:rsidRDefault="008711DE" w:rsidP="0038650B">
      <w:pPr>
        <w:spacing w:line="276" w:lineRule="auto"/>
        <w:jc w:val="both"/>
        <w:rPr>
          <w:rFonts w:ascii="Times New Roman" w:eastAsia="Times New Roman" w:hAnsi="Times New Roman" w:cs="Times New Roman"/>
          <w:sz w:val="24"/>
          <w:szCs w:val="24"/>
        </w:rPr>
      </w:pPr>
      <w:r w:rsidRPr="008711DE">
        <w:rPr>
          <w:rFonts w:ascii="Times New Roman" w:eastAsia="Times New Roman" w:hAnsi="Times New Roman" w:cs="Times New Roman"/>
          <w:sz w:val="24"/>
          <w:szCs w:val="24"/>
        </w:rPr>
        <w:t>I would like to investigate the impact of TF-IDF score on the performance of classifiers. So the question is “</w:t>
      </w:r>
      <w:r w:rsidR="00D05FDD" w:rsidRPr="00D05FDD">
        <w:rPr>
          <w:rFonts w:ascii="Times New Roman" w:eastAsia="Times New Roman" w:hAnsi="Times New Roman" w:cs="Times New Roman"/>
          <w:sz w:val="24"/>
          <w:szCs w:val="24"/>
        </w:rPr>
        <w:t>Is TF-IDF score beneficial to improve the performance of classifier?</w:t>
      </w:r>
    </w:p>
    <w:p w:rsidR="009F6E9F" w:rsidRPr="008711DE" w:rsidRDefault="009F6E9F" w:rsidP="0038650B">
      <w:pPr>
        <w:spacing w:line="276" w:lineRule="auto"/>
        <w:jc w:val="both"/>
        <w:rPr>
          <w:rFonts w:ascii="Times New Roman" w:eastAsia="Times New Roman" w:hAnsi="Times New Roman" w:cs="Times New Roman"/>
          <w:sz w:val="24"/>
          <w:szCs w:val="24"/>
        </w:rPr>
      </w:pPr>
    </w:p>
    <w:p w:rsidR="00543A8F" w:rsidRPr="0038650B" w:rsidRDefault="00D57D09" w:rsidP="0038650B">
      <w:pPr>
        <w:spacing w:line="276" w:lineRule="auto"/>
        <w:rPr>
          <w:rFonts w:ascii="Times New Roman" w:hAnsi="Times New Roman" w:cs="Times New Roman"/>
          <w:b/>
          <w:sz w:val="24"/>
          <w:szCs w:val="24"/>
          <w:u w:val="single"/>
        </w:rPr>
      </w:pPr>
      <w:r w:rsidRPr="0038650B">
        <w:rPr>
          <w:rFonts w:ascii="Times New Roman" w:hAnsi="Times New Roman" w:cs="Times New Roman"/>
          <w:b/>
          <w:sz w:val="24"/>
          <w:szCs w:val="24"/>
          <w:u w:val="single"/>
        </w:rPr>
        <w:t>TASK 2:</w:t>
      </w:r>
    </w:p>
    <w:p w:rsidR="00BA13B2" w:rsidRPr="000A0CC8" w:rsidRDefault="00D57D09" w:rsidP="0038650B">
      <w:pPr>
        <w:spacing w:line="276" w:lineRule="auto"/>
        <w:jc w:val="both"/>
        <w:rPr>
          <w:rFonts w:ascii="Times New Roman" w:hAnsi="Times New Roman" w:cs="Times New Roman"/>
          <w:b/>
          <w:sz w:val="24"/>
          <w:szCs w:val="24"/>
        </w:rPr>
      </w:pPr>
      <w:r w:rsidRPr="0038650B">
        <w:rPr>
          <w:rFonts w:ascii="Times New Roman" w:hAnsi="Times New Roman" w:cs="Times New Roman"/>
          <w:b/>
          <w:sz w:val="24"/>
          <w:szCs w:val="24"/>
        </w:rPr>
        <w:t>Convert the text dataset into TWO different databases in ARFF format, based on your chosen question. Explain the conversion techniques and parameters that you have used, along with any other pre-processin</w:t>
      </w:r>
      <w:r w:rsidR="000A0CC8">
        <w:rPr>
          <w:rFonts w:ascii="Times New Roman" w:hAnsi="Times New Roman" w:cs="Times New Roman"/>
          <w:b/>
          <w:sz w:val="24"/>
          <w:szCs w:val="24"/>
        </w:rPr>
        <w:t>g you wish to do.</w:t>
      </w:r>
    </w:p>
    <w:p w:rsidR="008711DE" w:rsidRPr="0038650B" w:rsidRDefault="008711DE"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text dataset is converted into two different databases in ARFF format. The Weka needs the data to be converted in ARFF format to perform different classification tasks. The dataset is loaded in ARFF format using text directory loader where each text files in the directory are loaded as a string attribute and are labelled using the subdirectory names.</w:t>
      </w:r>
    </w:p>
    <w:p w:rsidR="008711DE" w:rsidRPr="0038650B" w:rsidRDefault="008711DE"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The data pre-processing is performed by setting some parameters in the filter:</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attribute selection mode ‘invertSelection’ is false so it classification is performed only on selected attributes.</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LowercaseTokens is set True, sets all text to lower case characters.</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 xml:space="preserve">The minTermFreq parameter is set to 1 so that the word that appears atleast one time in the text string will be added in the attributes list. </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normalizeDocLength is set as ‘No normalization’ as our investigation is based word frequency in a document and do not want to normalize the word frequencies for a document.</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periodicPruning is set as -1.0 rate to periodically prune the dictionary.</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stopwords is set as weka. So the list of stopwords are defined by Weka.</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lastRenderedPageBreak/>
        <w:t>The UseStopList option is set to true so that the stopwords in the file defined by Weka are removed from the database.</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doNotOperateOnPerClassBasis parameter is set to False. If it is set to True, the maximum number of words and the minimum term frequency is not enforced on a per-class basis but based on the documents in all the classes. The analysis is based on the classification algorithms’ performance, the focus is on per-class basis.</w:t>
      </w:r>
    </w:p>
    <w:p w:rsidR="008711DE"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LovinsStemmer algorithm is selected as stemmer so that the words are reduced to their roots.</w:t>
      </w:r>
    </w:p>
    <w:p w:rsidR="009B256E" w:rsidRPr="0038650B" w:rsidRDefault="009B256E" w:rsidP="0038650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OutputWordCount is set true which indicates the word frequency as real numbers.</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WordTokenizer is selected as tokenizer to split the string into tokens.</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WordtoKeep is set to value 1000. This would improve the complexity of the model.</w:t>
      </w:r>
    </w:p>
    <w:p w:rsidR="008711DE" w:rsidRPr="0038650B" w:rsidRDefault="008711DE" w:rsidP="0038650B">
      <w:pPr>
        <w:pStyle w:val="ListParagraph"/>
        <w:numPr>
          <w:ilvl w:val="0"/>
          <w:numId w:val="1"/>
        </w:numPr>
        <w:spacing w:line="276" w:lineRule="auto"/>
        <w:rPr>
          <w:rFonts w:ascii="Times New Roman" w:hAnsi="Times New Roman" w:cs="Times New Roman"/>
          <w:sz w:val="24"/>
          <w:szCs w:val="24"/>
        </w:rPr>
      </w:pPr>
      <w:r w:rsidRPr="0038650B">
        <w:rPr>
          <w:rFonts w:ascii="Times New Roman" w:hAnsi="Times New Roman" w:cs="Times New Roman"/>
          <w:sz w:val="24"/>
          <w:szCs w:val="24"/>
        </w:rPr>
        <w:t>The characters that are not considered as words are removed from the attribute list by using remove option.</w:t>
      </w:r>
    </w:p>
    <w:p w:rsidR="008711DE" w:rsidRPr="0038650B" w:rsidRDefault="008711DE"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The dataset is saved as two different databases for performing the analysis.</w:t>
      </w:r>
      <w:r w:rsidR="009F6E9F">
        <w:rPr>
          <w:rFonts w:ascii="Times New Roman" w:hAnsi="Times New Roman" w:cs="Times New Roman"/>
          <w:sz w:val="24"/>
          <w:szCs w:val="24"/>
        </w:rPr>
        <w:t xml:space="preserve"> </w:t>
      </w:r>
      <w:r w:rsidRPr="0038650B">
        <w:rPr>
          <w:rFonts w:ascii="Times New Roman" w:hAnsi="Times New Roman" w:cs="Times New Roman"/>
          <w:sz w:val="24"/>
          <w:szCs w:val="24"/>
        </w:rPr>
        <w:t>Database 1: Perform the Classification based on TF-IDF score.</w:t>
      </w:r>
    </w:p>
    <w:p w:rsidR="009F6E9F" w:rsidRPr="0038650B" w:rsidRDefault="008711DE"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 xml:space="preserve">The </w:t>
      </w:r>
      <w:r w:rsidRPr="0038650B">
        <w:rPr>
          <w:rFonts w:ascii="Times New Roman" w:hAnsi="Times New Roman" w:cs="Times New Roman"/>
          <w:i/>
          <w:sz w:val="24"/>
          <w:szCs w:val="24"/>
        </w:rPr>
        <w:t xml:space="preserve">Term Frequency </w:t>
      </w:r>
      <w:r w:rsidRPr="0038650B">
        <w:rPr>
          <w:rFonts w:ascii="Times New Roman" w:hAnsi="Times New Roman" w:cs="Times New Roman"/>
          <w:sz w:val="24"/>
          <w:szCs w:val="24"/>
        </w:rPr>
        <w:t xml:space="preserve">and </w:t>
      </w:r>
      <w:r w:rsidRPr="0038650B">
        <w:rPr>
          <w:rFonts w:ascii="Times New Roman" w:hAnsi="Times New Roman" w:cs="Times New Roman"/>
          <w:i/>
          <w:sz w:val="24"/>
          <w:szCs w:val="24"/>
        </w:rPr>
        <w:t>Inverse document frequency</w:t>
      </w:r>
      <w:r w:rsidRPr="0038650B">
        <w:rPr>
          <w:rFonts w:ascii="Times New Roman" w:hAnsi="Times New Roman" w:cs="Times New Roman"/>
          <w:sz w:val="24"/>
          <w:szCs w:val="24"/>
        </w:rPr>
        <w:t xml:space="preserve"> options in StringToWordVector filter are set to True. The Term frequency is the count of that term in a document and the inverse document frequency is the measure of information the word provides across all documents in the directory.TF-IDF score is a numerical value that indicates the importance of word in a document.</w:t>
      </w:r>
    </w:p>
    <w:p w:rsidR="008711DE" w:rsidRPr="0038650B" w:rsidRDefault="008711DE"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Database 2: Perform the Classification based on word frequency.</w:t>
      </w:r>
    </w:p>
    <w:p w:rsidR="008711DE" w:rsidRPr="0038650B" w:rsidRDefault="008711DE"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 xml:space="preserve">The </w:t>
      </w:r>
      <w:r w:rsidRPr="0038650B">
        <w:rPr>
          <w:rFonts w:ascii="Times New Roman" w:hAnsi="Times New Roman" w:cs="Times New Roman"/>
          <w:i/>
          <w:sz w:val="24"/>
          <w:szCs w:val="24"/>
        </w:rPr>
        <w:t xml:space="preserve">Term Frequency </w:t>
      </w:r>
      <w:r w:rsidRPr="0038650B">
        <w:rPr>
          <w:rFonts w:ascii="Times New Roman" w:hAnsi="Times New Roman" w:cs="Times New Roman"/>
          <w:sz w:val="24"/>
          <w:szCs w:val="24"/>
        </w:rPr>
        <w:t xml:space="preserve">and </w:t>
      </w:r>
      <w:r w:rsidRPr="0038650B">
        <w:rPr>
          <w:rFonts w:ascii="Times New Roman" w:hAnsi="Times New Roman" w:cs="Times New Roman"/>
          <w:i/>
          <w:sz w:val="24"/>
          <w:szCs w:val="24"/>
        </w:rPr>
        <w:t>Inverse document frequency</w:t>
      </w:r>
      <w:r w:rsidRPr="0038650B">
        <w:rPr>
          <w:rFonts w:ascii="Times New Roman" w:hAnsi="Times New Roman" w:cs="Times New Roman"/>
          <w:sz w:val="24"/>
          <w:szCs w:val="24"/>
        </w:rPr>
        <w:t xml:space="preserve"> options in StringToWordVector filter is set to False.</w:t>
      </w:r>
    </w:p>
    <w:p w:rsidR="009F6E9F" w:rsidRPr="0038650B" w:rsidRDefault="008711DE"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All other preprocessing parameters are set same as described above in both databases. There are 911 instances and 1569 attributes in Database 1 and in Database 2.</w:t>
      </w:r>
    </w:p>
    <w:p w:rsidR="00EE7563" w:rsidRPr="0038650B" w:rsidRDefault="00EE7563" w:rsidP="0038650B">
      <w:pPr>
        <w:spacing w:line="276" w:lineRule="auto"/>
        <w:rPr>
          <w:rFonts w:ascii="Times New Roman" w:hAnsi="Times New Roman" w:cs="Times New Roman"/>
          <w:b/>
          <w:sz w:val="24"/>
          <w:szCs w:val="24"/>
          <w:u w:val="single"/>
        </w:rPr>
      </w:pPr>
      <w:r w:rsidRPr="0038650B">
        <w:rPr>
          <w:rFonts w:ascii="Times New Roman" w:hAnsi="Times New Roman" w:cs="Times New Roman"/>
          <w:b/>
          <w:sz w:val="24"/>
          <w:szCs w:val="24"/>
          <w:u w:val="single"/>
        </w:rPr>
        <w:t>TASK 3:</w:t>
      </w:r>
    </w:p>
    <w:p w:rsidR="009F6E9F" w:rsidRPr="0038650B" w:rsidRDefault="00EE7563" w:rsidP="0038650B">
      <w:pPr>
        <w:spacing w:line="276" w:lineRule="auto"/>
        <w:jc w:val="both"/>
        <w:rPr>
          <w:rFonts w:ascii="Times New Roman" w:hAnsi="Times New Roman" w:cs="Times New Roman"/>
          <w:b/>
          <w:sz w:val="24"/>
          <w:szCs w:val="24"/>
        </w:rPr>
      </w:pPr>
      <w:r w:rsidRPr="0038650B">
        <w:rPr>
          <w:rFonts w:ascii="Times New Roman" w:hAnsi="Times New Roman" w:cs="Times New Roman"/>
          <w:b/>
          <w:sz w:val="24"/>
          <w:szCs w:val="24"/>
        </w:rPr>
        <w:t>For each database, produce a table and a graph of classification performance against training set size for the following three classifiers: decision-tree (J48), Naïve Bayes, Support Vector Machine. For the Support-Vector Machine you must determine the kernel and its parameters.</w:t>
      </w:r>
    </w:p>
    <w:p w:rsidR="008711DE" w:rsidRPr="008711DE" w:rsidRDefault="008711DE" w:rsidP="0038650B">
      <w:pPr>
        <w:spacing w:line="276" w:lineRule="auto"/>
        <w:jc w:val="both"/>
        <w:rPr>
          <w:rFonts w:ascii="Times New Roman" w:eastAsia="Times New Roman" w:hAnsi="Times New Roman" w:cs="Times New Roman"/>
          <w:sz w:val="24"/>
          <w:szCs w:val="24"/>
        </w:rPr>
      </w:pPr>
      <w:r w:rsidRPr="008711DE">
        <w:rPr>
          <w:rFonts w:ascii="Times New Roman" w:eastAsia="Times New Roman" w:hAnsi="Times New Roman" w:cs="Times New Roman"/>
          <w:sz w:val="24"/>
          <w:szCs w:val="24"/>
        </w:rPr>
        <w:t xml:space="preserve">The performance is evaluated based on the </w:t>
      </w:r>
      <w:r w:rsidRPr="008711DE">
        <w:rPr>
          <w:rFonts w:ascii="Times New Roman" w:eastAsia="Times New Roman" w:hAnsi="Times New Roman" w:cs="Times New Roman"/>
          <w:b/>
          <w:bCs/>
          <w:i/>
          <w:iCs/>
          <w:sz w:val="24"/>
          <w:szCs w:val="24"/>
        </w:rPr>
        <w:t>accuracy</w:t>
      </w:r>
      <w:r w:rsidRPr="008711DE">
        <w:rPr>
          <w:rFonts w:ascii="Times New Roman" w:eastAsia="Times New Roman" w:hAnsi="Times New Roman" w:cs="Times New Roman"/>
          <w:sz w:val="24"/>
          <w:szCs w:val="24"/>
        </w:rPr>
        <w:t xml:space="preserve"> score of three classifiers</w:t>
      </w:r>
      <w:r w:rsidRPr="008711DE">
        <w:rPr>
          <w:rFonts w:ascii="Times New Roman" w:eastAsia="Times New Roman" w:hAnsi="Times New Roman" w:cs="Times New Roman"/>
          <w:i/>
          <w:iCs/>
          <w:sz w:val="24"/>
          <w:szCs w:val="24"/>
        </w:rPr>
        <w:t>: Decision-tree (J48), Naïve Bayes, Support Vector Machine (SVM).</w:t>
      </w:r>
      <w:r w:rsidRPr="008711DE">
        <w:rPr>
          <w:rFonts w:ascii="Times New Roman" w:eastAsia="Times New Roman" w:hAnsi="Times New Roman" w:cs="Times New Roman"/>
          <w:sz w:val="24"/>
          <w:szCs w:val="24"/>
        </w:rPr>
        <w:t xml:space="preserve"> The data is split and fed to the classifier to evaluate their performance.</w:t>
      </w:r>
    </w:p>
    <w:p w:rsidR="000A0CC8" w:rsidRPr="009F6E9F" w:rsidRDefault="008711DE" w:rsidP="0038650B">
      <w:pPr>
        <w:spacing w:line="276" w:lineRule="auto"/>
        <w:jc w:val="both"/>
        <w:rPr>
          <w:rFonts w:ascii="Times New Roman" w:eastAsia="Times New Roman" w:hAnsi="Times New Roman" w:cs="Times New Roman"/>
          <w:sz w:val="24"/>
          <w:szCs w:val="24"/>
        </w:rPr>
      </w:pPr>
      <w:r w:rsidRPr="008711DE">
        <w:rPr>
          <w:rFonts w:ascii="Times New Roman" w:eastAsia="Times New Roman" w:hAnsi="Times New Roman" w:cs="Times New Roman"/>
          <w:sz w:val="24"/>
          <w:szCs w:val="24"/>
        </w:rPr>
        <w:t>The databases are split at 10%, 25%, 50%, 75% and 90%. The performance matrix along with the total number of instances, correctly and incorrectly classified instances for each split of each database is shown in separate tables. The accuracy values of database 1 and database 2 are added in a table and the performance is plotted in a graph for each classifier.</w:t>
      </w:r>
    </w:p>
    <w:p w:rsidR="00B55798" w:rsidRPr="0038650B" w:rsidRDefault="00EE7563" w:rsidP="0038650B">
      <w:pPr>
        <w:pStyle w:val="ListParagraph"/>
        <w:numPr>
          <w:ilvl w:val="0"/>
          <w:numId w:val="2"/>
        </w:numPr>
        <w:spacing w:line="276" w:lineRule="auto"/>
        <w:jc w:val="both"/>
        <w:rPr>
          <w:rFonts w:ascii="Times New Roman" w:hAnsi="Times New Roman" w:cs="Times New Roman"/>
          <w:b/>
          <w:i/>
          <w:sz w:val="24"/>
          <w:szCs w:val="24"/>
        </w:rPr>
      </w:pPr>
      <w:r w:rsidRPr="0038650B">
        <w:rPr>
          <w:rFonts w:ascii="Times New Roman" w:hAnsi="Times New Roman" w:cs="Times New Roman"/>
          <w:b/>
          <w:i/>
          <w:sz w:val="24"/>
          <w:szCs w:val="24"/>
        </w:rPr>
        <w:lastRenderedPageBreak/>
        <w:t>Decision-tree (J48)</w:t>
      </w:r>
    </w:p>
    <w:p w:rsidR="00F65591" w:rsidRDefault="0053181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J48 classifier is used for classification with its default parameters.</w:t>
      </w:r>
    </w:p>
    <w:p w:rsidR="00A85349" w:rsidRDefault="00A85349" w:rsidP="0038650B">
      <w:pPr>
        <w:spacing w:line="276" w:lineRule="auto"/>
        <w:jc w:val="both"/>
        <w:rPr>
          <w:rFonts w:ascii="Times New Roman" w:hAnsi="Times New Roman" w:cs="Times New Roman"/>
          <w:sz w:val="24"/>
          <w:szCs w:val="24"/>
        </w:rPr>
      </w:pPr>
      <w:r w:rsidRPr="00A85349">
        <w:rPr>
          <w:rFonts w:ascii="Times New Roman" w:hAnsi="Times New Roman" w:cs="Times New Roman"/>
          <w:noProof/>
          <w:sz w:val="24"/>
          <w:szCs w:val="24"/>
        </w:rPr>
        <w:drawing>
          <wp:inline distT="0" distB="0" distL="0" distR="0">
            <wp:extent cx="6035040" cy="4111246"/>
            <wp:effectExtent l="0" t="0" r="3810" b="3810"/>
            <wp:docPr id="2" name="Picture 2" descr="C:\Users\Admin\Pictures\dec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dec_tfi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7604" cy="4140242"/>
                    </a:xfrm>
                    <a:prstGeom prst="rect">
                      <a:avLst/>
                    </a:prstGeom>
                    <a:noFill/>
                    <a:ln>
                      <a:noFill/>
                    </a:ln>
                  </pic:spPr>
                </pic:pic>
              </a:graphicData>
            </a:graphic>
          </wp:inline>
        </w:drawing>
      </w:r>
    </w:p>
    <w:p w:rsidR="001F72BF" w:rsidRDefault="00A85349" w:rsidP="001F72BF">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3: Decision Tree </w:t>
      </w:r>
    </w:p>
    <w:p w:rsidR="001F72BF" w:rsidRPr="0038650B" w:rsidRDefault="001F72BF" w:rsidP="00A85349">
      <w:pPr>
        <w:spacing w:line="276" w:lineRule="auto"/>
        <w:jc w:val="center"/>
        <w:rPr>
          <w:rFonts w:ascii="Times New Roman" w:hAnsi="Times New Roman" w:cs="Times New Roman"/>
          <w:sz w:val="24"/>
          <w:szCs w:val="24"/>
        </w:rPr>
      </w:pPr>
    </w:p>
    <w:p w:rsidR="00B55798" w:rsidRDefault="00AE6AFF" w:rsidP="0038650B">
      <w:pPr>
        <w:pStyle w:val="ListParagraph"/>
        <w:numPr>
          <w:ilvl w:val="0"/>
          <w:numId w:val="11"/>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1:</w:t>
      </w:r>
    </w:p>
    <w:p w:rsidR="001F72BF" w:rsidRPr="0038650B" w:rsidRDefault="001F72BF" w:rsidP="0038650B">
      <w:pPr>
        <w:pStyle w:val="ListParagraph"/>
        <w:numPr>
          <w:ilvl w:val="0"/>
          <w:numId w:val="11"/>
        </w:numPr>
        <w:spacing w:line="276" w:lineRule="auto"/>
        <w:jc w:val="both"/>
        <w:rPr>
          <w:rFonts w:ascii="Times New Roman" w:hAnsi="Times New Roman" w:cs="Times New Roman"/>
          <w:sz w:val="24"/>
          <w:szCs w:val="24"/>
        </w:rPr>
      </w:pPr>
    </w:p>
    <w:tbl>
      <w:tblPr>
        <w:tblStyle w:val="TableGrid"/>
        <w:tblW w:w="8551" w:type="dxa"/>
        <w:jc w:val="center"/>
        <w:tblLook w:val="04A0" w:firstRow="1" w:lastRow="0" w:firstColumn="1" w:lastColumn="0" w:noHBand="0" w:noVBand="1"/>
      </w:tblPr>
      <w:tblGrid>
        <w:gridCol w:w="1606"/>
        <w:gridCol w:w="2049"/>
        <w:gridCol w:w="2391"/>
        <w:gridCol w:w="2505"/>
      </w:tblGrid>
      <w:tr w:rsidR="001F72BF" w:rsidRPr="000A0CC8" w:rsidTr="001F72BF">
        <w:trPr>
          <w:trHeight w:val="680"/>
          <w:jc w:val="center"/>
        </w:trPr>
        <w:tc>
          <w:tcPr>
            <w:tcW w:w="1606"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Percentage split</w:t>
            </w:r>
          </w:p>
        </w:tc>
        <w:tc>
          <w:tcPr>
            <w:tcW w:w="2049"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Total Number of Instances</w:t>
            </w:r>
          </w:p>
        </w:tc>
        <w:tc>
          <w:tcPr>
            <w:tcW w:w="2391"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Number of Correctly classified instances</w:t>
            </w:r>
          </w:p>
        </w:tc>
        <w:tc>
          <w:tcPr>
            <w:tcW w:w="2505"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Number of Incorrectly classified instances</w:t>
            </w:r>
          </w:p>
        </w:tc>
      </w:tr>
      <w:tr w:rsidR="001F72BF" w:rsidRPr="000A0CC8" w:rsidTr="001F72BF">
        <w:trPr>
          <w:trHeight w:val="639"/>
          <w:jc w:val="center"/>
        </w:trPr>
        <w:tc>
          <w:tcPr>
            <w:tcW w:w="160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10%</w:t>
            </w:r>
          </w:p>
        </w:tc>
        <w:tc>
          <w:tcPr>
            <w:tcW w:w="2049"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820</w:t>
            </w:r>
          </w:p>
        </w:tc>
        <w:tc>
          <w:tcPr>
            <w:tcW w:w="2391"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757</w:t>
            </w:r>
          </w:p>
        </w:tc>
        <w:tc>
          <w:tcPr>
            <w:tcW w:w="2505"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63</w:t>
            </w:r>
          </w:p>
        </w:tc>
      </w:tr>
      <w:tr w:rsidR="001F72BF" w:rsidRPr="000A0CC8" w:rsidTr="001F72BF">
        <w:trPr>
          <w:trHeight w:val="639"/>
          <w:jc w:val="center"/>
        </w:trPr>
        <w:tc>
          <w:tcPr>
            <w:tcW w:w="160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25%</w:t>
            </w:r>
          </w:p>
        </w:tc>
        <w:tc>
          <w:tcPr>
            <w:tcW w:w="2049"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683</w:t>
            </w:r>
          </w:p>
        </w:tc>
        <w:tc>
          <w:tcPr>
            <w:tcW w:w="2391"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638</w:t>
            </w:r>
          </w:p>
        </w:tc>
        <w:tc>
          <w:tcPr>
            <w:tcW w:w="2505"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45</w:t>
            </w:r>
          </w:p>
        </w:tc>
      </w:tr>
      <w:tr w:rsidR="001F72BF" w:rsidRPr="000A0CC8" w:rsidTr="001F72BF">
        <w:trPr>
          <w:trHeight w:val="650"/>
          <w:jc w:val="center"/>
        </w:trPr>
        <w:tc>
          <w:tcPr>
            <w:tcW w:w="160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50%</w:t>
            </w:r>
          </w:p>
        </w:tc>
        <w:tc>
          <w:tcPr>
            <w:tcW w:w="2049"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455</w:t>
            </w:r>
          </w:p>
        </w:tc>
        <w:tc>
          <w:tcPr>
            <w:tcW w:w="2391"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426</w:t>
            </w:r>
          </w:p>
        </w:tc>
        <w:tc>
          <w:tcPr>
            <w:tcW w:w="2505"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29</w:t>
            </w:r>
          </w:p>
        </w:tc>
      </w:tr>
      <w:tr w:rsidR="001F72BF" w:rsidRPr="000A0CC8" w:rsidTr="001F72BF">
        <w:trPr>
          <w:trHeight w:val="259"/>
          <w:jc w:val="center"/>
        </w:trPr>
        <w:tc>
          <w:tcPr>
            <w:tcW w:w="160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75%</w:t>
            </w:r>
          </w:p>
        </w:tc>
        <w:tc>
          <w:tcPr>
            <w:tcW w:w="2049"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228</w:t>
            </w:r>
          </w:p>
        </w:tc>
        <w:tc>
          <w:tcPr>
            <w:tcW w:w="2391"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220</w:t>
            </w:r>
          </w:p>
        </w:tc>
        <w:tc>
          <w:tcPr>
            <w:tcW w:w="2505" w:type="dxa"/>
          </w:tcPr>
          <w:p w:rsidR="001F72BF"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8</w:t>
            </w:r>
          </w:p>
          <w:p w:rsidR="001F72BF" w:rsidRPr="000A0CC8" w:rsidRDefault="001F72BF" w:rsidP="0038650B">
            <w:pPr>
              <w:spacing w:line="276" w:lineRule="auto"/>
              <w:jc w:val="center"/>
              <w:rPr>
                <w:rFonts w:ascii="Times New Roman" w:hAnsi="Times New Roman" w:cs="Times New Roman"/>
                <w:sz w:val="24"/>
                <w:szCs w:val="24"/>
              </w:rPr>
            </w:pPr>
          </w:p>
        </w:tc>
      </w:tr>
      <w:tr w:rsidR="001F72BF" w:rsidRPr="000A0CC8" w:rsidTr="001F72BF">
        <w:trPr>
          <w:trHeight w:val="639"/>
          <w:jc w:val="center"/>
        </w:trPr>
        <w:tc>
          <w:tcPr>
            <w:tcW w:w="160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lastRenderedPageBreak/>
              <w:t>90%</w:t>
            </w:r>
          </w:p>
        </w:tc>
        <w:tc>
          <w:tcPr>
            <w:tcW w:w="2049"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91</w:t>
            </w:r>
          </w:p>
        </w:tc>
        <w:tc>
          <w:tcPr>
            <w:tcW w:w="2391"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87</w:t>
            </w:r>
          </w:p>
        </w:tc>
        <w:tc>
          <w:tcPr>
            <w:tcW w:w="2505"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w:t>
            </w:r>
          </w:p>
        </w:tc>
      </w:tr>
    </w:tbl>
    <w:p w:rsidR="000A0CC8" w:rsidRDefault="00E377F1" w:rsidP="001F72BF">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3.1.1</w:t>
      </w:r>
      <w:r w:rsidR="00973296" w:rsidRPr="0038650B">
        <w:rPr>
          <w:rFonts w:ascii="Times New Roman" w:hAnsi="Times New Roman" w:cs="Times New Roman"/>
          <w:sz w:val="24"/>
          <w:szCs w:val="24"/>
        </w:rPr>
        <w:t>:  Performance of J48 classifier on Database 1</w:t>
      </w:r>
    </w:p>
    <w:p w:rsidR="00915D5A" w:rsidRPr="0038650B" w:rsidRDefault="00915D5A" w:rsidP="0038650B">
      <w:pPr>
        <w:pStyle w:val="ListParagraph"/>
        <w:numPr>
          <w:ilvl w:val="0"/>
          <w:numId w:val="11"/>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2:</w:t>
      </w:r>
    </w:p>
    <w:tbl>
      <w:tblPr>
        <w:tblStyle w:val="TableGrid"/>
        <w:tblW w:w="0" w:type="auto"/>
        <w:jc w:val="center"/>
        <w:tblLook w:val="04A0" w:firstRow="1" w:lastRow="0" w:firstColumn="1" w:lastColumn="0" w:noHBand="0" w:noVBand="1"/>
      </w:tblPr>
      <w:tblGrid>
        <w:gridCol w:w="1597"/>
        <w:gridCol w:w="2026"/>
        <w:gridCol w:w="2363"/>
        <w:gridCol w:w="2477"/>
      </w:tblGrid>
      <w:tr w:rsidR="001F72BF" w:rsidRPr="000A0CC8" w:rsidTr="001F72BF">
        <w:trPr>
          <w:trHeight w:val="499"/>
          <w:jc w:val="center"/>
        </w:trPr>
        <w:tc>
          <w:tcPr>
            <w:tcW w:w="1597"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Percentage split</w:t>
            </w:r>
          </w:p>
        </w:tc>
        <w:tc>
          <w:tcPr>
            <w:tcW w:w="2026"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Total Number of Instances</w:t>
            </w:r>
          </w:p>
        </w:tc>
        <w:tc>
          <w:tcPr>
            <w:tcW w:w="2363"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Number of Correctly classified instances</w:t>
            </w:r>
          </w:p>
        </w:tc>
        <w:tc>
          <w:tcPr>
            <w:tcW w:w="2477" w:type="dxa"/>
          </w:tcPr>
          <w:p w:rsidR="001F72BF" w:rsidRPr="000A0CC8" w:rsidRDefault="001F72BF" w:rsidP="0038650B">
            <w:pPr>
              <w:spacing w:line="276" w:lineRule="auto"/>
              <w:jc w:val="both"/>
              <w:rPr>
                <w:rFonts w:ascii="Times New Roman" w:hAnsi="Times New Roman" w:cs="Times New Roman"/>
                <w:sz w:val="24"/>
                <w:szCs w:val="24"/>
              </w:rPr>
            </w:pPr>
            <w:r w:rsidRPr="000A0CC8">
              <w:rPr>
                <w:rFonts w:ascii="Times New Roman" w:hAnsi="Times New Roman" w:cs="Times New Roman"/>
                <w:sz w:val="24"/>
                <w:szCs w:val="24"/>
              </w:rPr>
              <w:t>Number of Incorrectly classified instances</w:t>
            </w:r>
          </w:p>
        </w:tc>
      </w:tr>
      <w:tr w:rsidR="001F72BF" w:rsidRPr="000A0CC8" w:rsidTr="001F72BF">
        <w:trPr>
          <w:trHeight w:val="470"/>
          <w:jc w:val="center"/>
        </w:trPr>
        <w:tc>
          <w:tcPr>
            <w:tcW w:w="159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10%</w:t>
            </w:r>
          </w:p>
        </w:tc>
        <w:tc>
          <w:tcPr>
            <w:tcW w:w="202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820</w:t>
            </w:r>
          </w:p>
        </w:tc>
        <w:tc>
          <w:tcPr>
            <w:tcW w:w="2363"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757</w:t>
            </w:r>
          </w:p>
        </w:tc>
        <w:tc>
          <w:tcPr>
            <w:tcW w:w="247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63</w:t>
            </w:r>
          </w:p>
        </w:tc>
      </w:tr>
      <w:tr w:rsidR="001F72BF" w:rsidRPr="000A0CC8" w:rsidTr="001F72BF">
        <w:trPr>
          <w:trHeight w:val="470"/>
          <w:jc w:val="center"/>
        </w:trPr>
        <w:tc>
          <w:tcPr>
            <w:tcW w:w="159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25%</w:t>
            </w:r>
          </w:p>
        </w:tc>
        <w:tc>
          <w:tcPr>
            <w:tcW w:w="202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683</w:t>
            </w:r>
          </w:p>
        </w:tc>
        <w:tc>
          <w:tcPr>
            <w:tcW w:w="2363"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638</w:t>
            </w:r>
          </w:p>
        </w:tc>
        <w:tc>
          <w:tcPr>
            <w:tcW w:w="247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45</w:t>
            </w:r>
          </w:p>
        </w:tc>
      </w:tr>
      <w:tr w:rsidR="001F72BF" w:rsidRPr="000A0CC8" w:rsidTr="001F72BF">
        <w:trPr>
          <w:trHeight w:val="477"/>
          <w:jc w:val="center"/>
        </w:trPr>
        <w:tc>
          <w:tcPr>
            <w:tcW w:w="159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50%</w:t>
            </w:r>
          </w:p>
        </w:tc>
        <w:tc>
          <w:tcPr>
            <w:tcW w:w="202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455</w:t>
            </w:r>
          </w:p>
        </w:tc>
        <w:tc>
          <w:tcPr>
            <w:tcW w:w="2363"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426</w:t>
            </w:r>
          </w:p>
        </w:tc>
        <w:tc>
          <w:tcPr>
            <w:tcW w:w="247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29</w:t>
            </w:r>
          </w:p>
        </w:tc>
      </w:tr>
      <w:tr w:rsidR="001F72BF" w:rsidRPr="000A0CC8" w:rsidTr="001F72BF">
        <w:trPr>
          <w:trHeight w:val="470"/>
          <w:jc w:val="center"/>
        </w:trPr>
        <w:tc>
          <w:tcPr>
            <w:tcW w:w="159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75%</w:t>
            </w:r>
          </w:p>
        </w:tc>
        <w:tc>
          <w:tcPr>
            <w:tcW w:w="202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228</w:t>
            </w:r>
          </w:p>
        </w:tc>
        <w:tc>
          <w:tcPr>
            <w:tcW w:w="2363"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220</w:t>
            </w:r>
          </w:p>
        </w:tc>
        <w:tc>
          <w:tcPr>
            <w:tcW w:w="247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8</w:t>
            </w:r>
          </w:p>
        </w:tc>
      </w:tr>
      <w:tr w:rsidR="001F72BF" w:rsidRPr="000A0CC8" w:rsidTr="001F72BF">
        <w:trPr>
          <w:trHeight w:val="470"/>
          <w:jc w:val="center"/>
        </w:trPr>
        <w:tc>
          <w:tcPr>
            <w:tcW w:w="159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90%</w:t>
            </w:r>
          </w:p>
        </w:tc>
        <w:tc>
          <w:tcPr>
            <w:tcW w:w="2026"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91</w:t>
            </w:r>
          </w:p>
        </w:tc>
        <w:tc>
          <w:tcPr>
            <w:tcW w:w="2363"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87</w:t>
            </w:r>
          </w:p>
        </w:tc>
        <w:tc>
          <w:tcPr>
            <w:tcW w:w="2477" w:type="dxa"/>
          </w:tcPr>
          <w:p w:rsidR="001F72BF" w:rsidRPr="000A0CC8" w:rsidRDefault="001F72BF" w:rsidP="0038650B">
            <w:pPr>
              <w:spacing w:line="276" w:lineRule="auto"/>
              <w:jc w:val="center"/>
              <w:rPr>
                <w:rFonts w:ascii="Times New Roman" w:hAnsi="Times New Roman" w:cs="Times New Roman"/>
                <w:sz w:val="24"/>
                <w:szCs w:val="24"/>
              </w:rPr>
            </w:pPr>
            <w:r w:rsidRPr="000A0CC8">
              <w:rPr>
                <w:rFonts w:ascii="Times New Roman" w:hAnsi="Times New Roman" w:cs="Times New Roman"/>
                <w:sz w:val="24"/>
                <w:szCs w:val="24"/>
              </w:rPr>
              <w:t>4</w:t>
            </w:r>
          </w:p>
        </w:tc>
      </w:tr>
    </w:tbl>
    <w:p w:rsidR="000A0CC8" w:rsidRPr="0038650B" w:rsidRDefault="00E377F1" w:rsidP="001F72BF">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3.1.2</w:t>
      </w:r>
      <w:r w:rsidR="00973296" w:rsidRPr="0038650B">
        <w:rPr>
          <w:rFonts w:ascii="Times New Roman" w:hAnsi="Times New Roman" w:cs="Times New Roman"/>
          <w:sz w:val="24"/>
          <w:szCs w:val="24"/>
        </w:rPr>
        <w:t>:  Performance of J48 classifier on Database 2</w:t>
      </w:r>
    </w:p>
    <w:tbl>
      <w:tblPr>
        <w:tblStyle w:val="TableGrid"/>
        <w:tblW w:w="0" w:type="auto"/>
        <w:jc w:val="center"/>
        <w:tblLook w:val="04A0" w:firstRow="1" w:lastRow="0" w:firstColumn="1" w:lastColumn="0" w:noHBand="0" w:noVBand="1"/>
      </w:tblPr>
      <w:tblGrid>
        <w:gridCol w:w="1363"/>
        <w:gridCol w:w="1402"/>
        <w:gridCol w:w="1402"/>
        <w:gridCol w:w="1474"/>
        <w:gridCol w:w="1415"/>
        <w:gridCol w:w="1415"/>
      </w:tblGrid>
      <w:tr w:rsidR="00E61029" w:rsidRPr="0038650B" w:rsidTr="00E377F1">
        <w:trPr>
          <w:trHeight w:val="276"/>
          <w:jc w:val="center"/>
        </w:trPr>
        <w:tc>
          <w:tcPr>
            <w:tcW w:w="1363" w:type="dxa"/>
          </w:tcPr>
          <w:p w:rsidR="00E61029" w:rsidRPr="0038650B" w:rsidRDefault="00E61029" w:rsidP="0038650B">
            <w:pPr>
              <w:spacing w:line="276" w:lineRule="auto"/>
              <w:rPr>
                <w:rFonts w:ascii="Times New Roman" w:hAnsi="Times New Roman" w:cs="Times New Roman"/>
                <w:sz w:val="24"/>
                <w:szCs w:val="24"/>
              </w:rPr>
            </w:pPr>
            <w:r w:rsidRPr="0038650B">
              <w:rPr>
                <w:rFonts w:ascii="Times New Roman" w:hAnsi="Times New Roman" w:cs="Times New Roman"/>
                <w:sz w:val="24"/>
                <w:szCs w:val="24"/>
              </w:rPr>
              <w:t>J48</w:t>
            </w:r>
          </w:p>
        </w:tc>
        <w:tc>
          <w:tcPr>
            <w:tcW w:w="1402" w:type="dxa"/>
          </w:tcPr>
          <w:p w:rsidR="00E61029" w:rsidRPr="0038650B" w:rsidRDefault="00E61029"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10 %</w:t>
            </w:r>
          </w:p>
        </w:tc>
        <w:tc>
          <w:tcPr>
            <w:tcW w:w="1402" w:type="dxa"/>
          </w:tcPr>
          <w:p w:rsidR="00E61029" w:rsidRPr="0038650B" w:rsidRDefault="00E61029"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25 %</w:t>
            </w:r>
          </w:p>
        </w:tc>
        <w:tc>
          <w:tcPr>
            <w:tcW w:w="1474" w:type="dxa"/>
          </w:tcPr>
          <w:p w:rsidR="00E61029" w:rsidRPr="0038650B" w:rsidRDefault="00E61029"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50 %</w:t>
            </w:r>
          </w:p>
        </w:tc>
        <w:tc>
          <w:tcPr>
            <w:tcW w:w="1415" w:type="dxa"/>
          </w:tcPr>
          <w:p w:rsidR="00E61029" w:rsidRPr="0038650B" w:rsidRDefault="00E61029"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75 %</w:t>
            </w:r>
          </w:p>
        </w:tc>
        <w:tc>
          <w:tcPr>
            <w:tcW w:w="1415" w:type="dxa"/>
          </w:tcPr>
          <w:p w:rsidR="00E61029" w:rsidRPr="0038650B" w:rsidRDefault="00E61029"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90 %</w:t>
            </w:r>
          </w:p>
        </w:tc>
      </w:tr>
      <w:tr w:rsidR="00E61029" w:rsidRPr="0038650B" w:rsidTr="00E377F1">
        <w:trPr>
          <w:trHeight w:val="376"/>
          <w:jc w:val="center"/>
        </w:trPr>
        <w:tc>
          <w:tcPr>
            <w:tcW w:w="1363" w:type="dxa"/>
          </w:tcPr>
          <w:p w:rsidR="00E61029" w:rsidRPr="0038650B" w:rsidRDefault="00E61029"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1</w:t>
            </w:r>
          </w:p>
        </w:tc>
        <w:tc>
          <w:tcPr>
            <w:tcW w:w="1402" w:type="dxa"/>
          </w:tcPr>
          <w:p w:rsidR="00E61029" w:rsidRPr="0038650B" w:rsidRDefault="00E61029"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92.</w:t>
            </w:r>
            <w:r w:rsidR="00122D4B">
              <w:rPr>
                <w:rFonts w:ascii="Times New Roman" w:hAnsi="Times New Roman" w:cs="Times New Roman"/>
                <w:color w:val="000000"/>
                <w:sz w:val="24"/>
                <w:szCs w:val="24"/>
              </w:rPr>
              <w:t>68</w:t>
            </w:r>
            <w:r w:rsidRPr="0038650B">
              <w:rPr>
                <w:rFonts w:ascii="Times New Roman" w:hAnsi="Times New Roman" w:cs="Times New Roman"/>
                <w:color w:val="000000"/>
                <w:sz w:val="24"/>
                <w:szCs w:val="24"/>
              </w:rPr>
              <w:t>%</w:t>
            </w:r>
          </w:p>
        </w:tc>
        <w:tc>
          <w:tcPr>
            <w:tcW w:w="1402" w:type="dxa"/>
          </w:tcPr>
          <w:p w:rsidR="00E61029" w:rsidRPr="0038650B" w:rsidRDefault="00A55D7E"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w:t>
            </w:r>
            <w:r w:rsidR="00122D4B">
              <w:rPr>
                <w:rFonts w:ascii="Times New Roman" w:hAnsi="Times New Roman" w:cs="Times New Roman"/>
                <w:color w:val="000000"/>
                <w:sz w:val="24"/>
                <w:szCs w:val="24"/>
              </w:rPr>
              <w:t>4.43</w:t>
            </w:r>
            <w:r w:rsidR="00E61029" w:rsidRPr="0038650B">
              <w:rPr>
                <w:rFonts w:ascii="Times New Roman" w:hAnsi="Times New Roman" w:cs="Times New Roman"/>
                <w:color w:val="000000"/>
                <w:sz w:val="24"/>
                <w:szCs w:val="24"/>
              </w:rPr>
              <w:t xml:space="preserve"> %</w:t>
            </w:r>
          </w:p>
        </w:tc>
        <w:tc>
          <w:tcPr>
            <w:tcW w:w="1474" w:type="dxa"/>
          </w:tcPr>
          <w:p w:rsidR="00E61029" w:rsidRPr="0038650B" w:rsidRDefault="00D43B16"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93.62</w:t>
            </w:r>
            <w:r w:rsidR="00E61029" w:rsidRPr="0038650B">
              <w:rPr>
                <w:rFonts w:ascii="Times New Roman" w:hAnsi="Times New Roman" w:cs="Times New Roman"/>
                <w:color w:val="000000"/>
                <w:sz w:val="24"/>
                <w:szCs w:val="24"/>
              </w:rPr>
              <w:t xml:space="preserve"> %</w:t>
            </w:r>
          </w:p>
        </w:tc>
        <w:tc>
          <w:tcPr>
            <w:tcW w:w="1415" w:type="dxa"/>
          </w:tcPr>
          <w:p w:rsidR="00E61029" w:rsidRPr="0038650B" w:rsidRDefault="00D43B16"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w:t>
            </w:r>
            <w:r w:rsidR="008E37E1" w:rsidRPr="0038650B">
              <w:rPr>
                <w:rFonts w:ascii="Times New Roman" w:hAnsi="Times New Roman" w:cs="Times New Roman"/>
                <w:color w:val="000000"/>
                <w:sz w:val="24"/>
                <w:szCs w:val="24"/>
              </w:rPr>
              <w:t>6.49</w:t>
            </w:r>
            <w:r w:rsidRPr="0038650B">
              <w:rPr>
                <w:rFonts w:ascii="Times New Roman" w:hAnsi="Times New Roman" w:cs="Times New Roman"/>
                <w:color w:val="000000"/>
                <w:sz w:val="24"/>
                <w:szCs w:val="24"/>
              </w:rPr>
              <w:t>%</w:t>
            </w:r>
          </w:p>
        </w:tc>
        <w:tc>
          <w:tcPr>
            <w:tcW w:w="1415" w:type="dxa"/>
          </w:tcPr>
          <w:p w:rsidR="00E61029" w:rsidRPr="0038650B" w:rsidRDefault="00D43B16"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95.60%</w:t>
            </w:r>
          </w:p>
        </w:tc>
      </w:tr>
      <w:tr w:rsidR="00E61029" w:rsidRPr="0038650B" w:rsidTr="00E377F1">
        <w:trPr>
          <w:trHeight w:val="276"/>
          <w:jc w:val="center"/>
        </w:trPr>
        <w:tc>
          <w:tcPr>
            <w:tcW w:w="1363" w:type="dxa"/>
          </w:tcPr>
          <w:p w:rsidR="00E61029" w:rsidRPr="0038650B" w:rsidRDefault="00E61029"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2</w:t>
            </w:r>
          </w:p>
        </w:tc>
        <w:tc>
          <w:tcPr>
            <w:tcW w:w="1402" w:type="dxa"/>
          </w:tcPr>
          <w:p w:rsidR="00E61029" w:rsidRPr="0038650B" w:rsidRDefault="00C71CF1" w:rsidP="00AB0832">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92.</w:t>
            </w:r>
            <w:r w:rsidR="00AB0832">
              <w:rPr>
                <w:rFonts w:ascii="Times New Roman" w:hAnsi="Times New Roman" w:cs="Times New Roman"/>
                <w:color w:val="000000"/>
                <w:sz w:val="24"/>
                <w:szCs w:val="24"/>
              </w:rPr>
              <w:t>31</w:t>
            </w:r>
            <w:r w:rsidR="00E61029" w:rsidRPr="0038650B">
              <w:rPr>
                <w:rFonts w:ascii="Times New Roman" w:hAnsi="Times New Roman" w:cs="Times New Roman"/>
                <w:color w:val="000000"/>
                <w:sz w:val="24"/>
                <w:szCs w:val="24"/>
              </w:rPr>
              <w:t xml:space="preserve"> %</w:t>
            </w:r>
          </w:p>
        </w:tc>
        <w:tc>
          <w:tcPr>
            <w:tcW w:w="1402" w:type="dxa"/>
          </w:tcPr>
          <w:p w:rsidR="00E61029" w:rsidRPr="0038650B" w:rsidRDefault="00AB0832"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93.41</w:t>
            </w:r>
            <w:r w:rsidR="00E61029" w:rsidRPr="0038650B">
              <w:rPr>
                <w:rFonts w:ascii="Times New Roman" w:hAnsi="Times New Roman" w:cs="Times New Roman"/>
                <w:color w:val="000000"/>
                <w:sz w:val="24"/>
                <w:szCs w:val="24"/>
              </w:rPr>
              <w:t xml:space="preserve"> %</w:t>
            </w:r>
          </w:p>
        </w:tc>
        <w:tc>
          <w:tcPr>
            <w:tcW w:w="1474" w:type="dxa"/>
          </w:tcPr>
          <w:p w:rsidR="00E61029" w:rsidRPr="0038650B" w:rsidRDefault="00E61029"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w:t>
            </w:r>
            <w:r w:rsidR="0079384C" w:rsidRPr="0038650B">
              <w:rPr>
                <w:rFonts w:ascii="Times New Roman" w:hAnsi="Times New Roman" w:cs="Times New Roman"/>
                <w:color w:val="000000"/>
                <w:sz w:val="24"/>
                <w:szCs w:val="24"/>
              </w:rPr>
              <w:t>3</w:t>
            </w:r>
            <w:r w:rsidR="004429E2" w:rsidRPr="0038650B">
              <w:rPr>
                <w:rFonts w:ascii="Times New Roman" w:hAnsi="Times New Roman" w:cs="Times New Roman"/>
                <w:color w:val="000000"/>
                <w:sz w:val="24"/>
                <w:szCs w:val="24"/>
              </w:rPr>
              <w:t>.62</w:t>
            </w:r>
            <w:r w:rsidRPr="0038650B">
              <w:rPr>
                <w:rFonts w:ascii="Times New Roman" w:hAnsi="Times New Roman" w:cs="Times New Roman"/>
                <w:color w:val="000000"/>
                <w:sz w:val="24"/>
                <w:szCs w:val="24"/>
              </w:rPr>
              <w:t xml:space="preserve"> %</w:t>
            </w:r>
          </w:p>
        </w:tc>
        <w:tc>
          <w:tcPr>
            <w:tcW w:w="1415" w:type="dxa"/>
          </w:tcPr>
          <w:p w:rsidR="00E61029" w:rsidRPr="0038650B" w:rsidRDefault="004429E2"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96.49%</w:t>
            </w:r>
          </w:p>
        </w:tc>
        <w:tc>
          <w:tcPr>
            <w:tcW w:w="1415" w:type="dxa"/>
          </w:tcPr>
          <w:p w:rsidR="00E61029" w:rsidRPr="0038650B" w:rsidRDefault="004429E2"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95.60%</w:t>
            </w:r>
          </w:p>
        </w:tc>
      </w:tr>
    </w:tbl>
    <w:p w:rsidR="000A0CC8" w:rsidRPr="0038650B" w:rsidRDefault="00AD200E" w:rsidP="00A85349">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3.1</w:t>
      </w:r>
      <w:r w:rsidR="00E377F1" w:rsidRPr="0038650B">
        <w:rPr>
          <w:rFonts w:ascii="Times New Roman" w:hAnsi="Times New Roman" w:cs="Times New Roman"/>
          <w:sz w:val="24"/>
          <w:szCs w:val="24"/>
        </w:rPr>
        <w:t>.3</w:t>
      </w:r>
      <w:r w:rsidRPr="0038650B">
        <w:rPr>
          <w:rFonts w:ascii="Times New Roman" w:hAnsi="Times New Roman" w:cs="Times New Roman"/>
          <w:sz w:val="24"/>
          <w:szCs w:val="24"/>
        </w:rPr>
        <w:t xml:space="preserve">: </w:t>
      </w:r>
      <w:r w:rsidR="00E377F1" w:rsidRPr="0038650B">
        <w:rPr>
          <w:rFonts w:ascii="Times New Roman" w:hAnsi="Times New Roman" w:cs="Times New Roman"/>
          <w:sz w:val="24"/>
          <w:szCs w:val="24"/>
        </w:rPr>
        <w:t>Accuracy scores</w:t>
      </w:r>
      <w:r w:rsidRPr="0038650B">
        <w:rPr>
          <w:rFonts w:ascii="Times New Roman" w:hAnsi="Times New Roman" w:cs="Times New Roman"/>
          <w:sz w:val="24"/>
          <w:szCs w:val="24"/>
        </w:rPr>
        <w:t xml:space="preserve"> of Decision-tree(J48) classifier</w:t>
      </w:r>
      <w:r w:rsidR="006E775C" w:rsidRPr="0038650B">
        <w:rPr>
          <w:rFonts w:ascii="Times New Roman" w:hAnsi="Times New Roman" w:cs="Times New Roman"/>
          <w:sz w:val="24"/>
          <w:szCs w:val="24"/>
        </w:rPr>
        <w:t xml:space="preserve"> </w:t>
      </w:r>
    </w:p>
    <w:p w:rsidR="008711DE" w:rsidRPr="0038650B" w:rsidRDefault="008711DE"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A</w:t>
      </w:r>
      <w:r w:rsidR="000A0CC8">
        <w:rPr>
          <w:rFonts w:ascii="Times New Roman" w:hAnsi="Times New Roman" w:cs="Times New Roman"/>
          <w:sz w:val="24"/>
          <w:szCs w:val="24"/>
        </w:rPr>
        <w:t>ccuracy scores of decision tree is plotted using line graph.</w:t>
      </w:r>
    </w:p>
    <w:p w:rsidR="00A04BC8" w:rsidRPr="0038650B" w:rsidRDefault="009B256E" w:rsidP="0038650B">
      <w:pPr>
        <w:spacing w:line="276" w:lineRule="auto"/>
        <w:jc w:val="center"/>
        <w:rPr>
          <w:rFonts w:ascii="Times New Roman" w:hAnsi="Times New Roman" w:cs="Times New Roman"/>
          <w:sz w:val="24"/>
          <w:szCs w:val="24"/>
        </w:rPr>
      </w:pPr>
      <w:r>
        <w:rPr>
          <w:noProof/>
        </w:rPr>
        <w:drawing>
          <wp:inline distT="0" distB="0" distL="0" distR="0" wp14:anchorId="3152AA5D" wp14:editId="028188E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2CD7" w:rsidRPr="0038650B" w:rsidRDefault="00AD200E" w:rsidP="00442CD7">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Figure 3.1: Decision-tree (J48) classifier</w:t>
      </w:r>
    </w:p>
    <w:p w:rsidR="00EE7563" w:rsidRPr="0038650B" w:rsidRDefault="00F50B22" w:rsidP="0038650B">
      <w:pPr>
        <w:pStyle w:val="ListParagraph"/>
        <w:numPr>
          <w:ilvl w:val="0"/>
          <w:numId w:val="2"/>
        </w:numPr>
        <w:spacing w:line="276" w:lineRule="auto"/>
        <w:jc w:val="both"/>
        <w:rPr>
          <w:rFonts w:ascii="Times New Roman" w:hAnsi="Times New Roman" w:cs="Times New Roman"/>
          <w:b/>
          <w:i/>
          <w:sz w:val="24"/>
          <w:szCs w:val="24"/>
        </w:rPr>
      </w:pPr>
      <w:r w:rsidRPr="0038650B">
        <w:rPr>
          <w:rFonts w:ascii="Times New Roman" w:hAnsi="Times New Roman" w:cs="Times New Roman"/>
          <w:b/>
          <w:i/>
          <w:sz w:val="24"/>
          <w:szCs w:val="24"/>
        </w:rPr>
        <w:t>Naïve Bayes</w:t>
      </w:r>
    </w:p>
    <w:p w:rsidR="00D43B16" w:rsidRPr="009F6E9F" w:rsidRDefault="0053181F" w:rsidP="009F6E9F">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lastRenderedPageBreak/>
        <w:t xml:space="preserve">Naïve Bayes classifier perform classification based on Bayes Theorem. </w:t>
      </w:r>
      <w:r w:rsidR="00D964CF" w:rsidRPr="0038650B">
        <w:rPr>
          <w:rFonts w:ascii="Times New Roman" w:hAnsi="Times New Roman" w:cs="Times New Roman"/>
          <w:sz w:val="24"/>
          <w:szCs w:val="24"/>
        </w:rPr>
        <w:t>The default parameters are used to run the classifier and display the performance values.</w:t>
      </w:r>
      <w:r w:rsidR="00D650DE" w:rsidRPr="0038650B">
        <w:rPr>
          <w:rFonts w:ascii="Times New Roman" w:hAnsi="Times New Roman" w:cs="Times New Roman"/>
          <w:sz w:val="24"/>
          <w:szCs w:val="24"/>
        </w:rPr>
        <w:t xml:space="preserve"> </w:t>
      </w:r>
    </w:p>
    <w:p w:rsidR="00D43B16" w:rsidRPr="0038650B" w:rsidRDefault="003C2AD7" w:rsidP="0038650B">
      <w:pPr>
        <w:pStyle w:val="ListParagraph"/>
        <w:numPr>
          <w:ilvl w:val="0"/>
          <w:numId w:val="12"/>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1:</w:t>
      </w:r>
    </w:p>
    <w:tbl>
      <w:tblPr>
        <w:tblStyle w:val="TableGrid"/>
        <w:tblW w:w="0" w:type="auto"/>
        <w:jc w:val="center"/>
        <w:tblLook w:val="04A0" w:firstRow="1" w:lastRow="0" w:firstColumn="1" w:lastColumn="0" w:noHBand="0" w:noVBand="1"/>
      </w:tblPr>
      <w:tblGrid>
        <w:gridCol w:w="1637"/>
        <w:gridCol w:w="2063"/>
        <w:gridCol w:w="2409"/>
        <w:gridCol w:w="2523"/>
      </w:tblGrid>
      <w:tr w:rsidR="001F72BF" w:rsidRPr="0038650B" w:rsidTr="001F72BF">
        <w:trPr>
          <w:trHeight w:val="615"/>
          <w:jc w:val="center"/>
        </w:trPr>
        <w:tc>
          <w:tcPr>
            <w:tcW w:w="1637"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Percentage split</w:t>
            </w:r>
          </w:p>
        </w:tc>
        <w:tc>
          <w:tcPr>
            <w:tcW w:w="2063"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Total Number of Instances</w:t>
            </w:r>
          </w:p>
        </w:tc>
        <w:tc>
          <w:tcPr>
            <w:tcW w:w="2409"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Correctly classified instances</w:t>
            </w:r>
          </w:p>
        </w:tc>
        <w:tc>
          <w:tcPr>
            <w:tcW w:w="2523"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Incorrectly classified instances</w:t>
            </w:r>
          </w:p>
        </w:tc>
      </w:tr>
      <w:tr w:rsidR="001F72BF" w:rsidRPr="009F6E9F" w:rsidTr="001F72BF">
        <w:trPr>
          <w:trHeight w:val="408"/>
          <w:jc w:val="center"/>
        </w:trPr>
        <w:tc>
          <w:tcPr>
            <w:tcW w:w="1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w:t>
            </w:r>
          </w:p>
        </w:tc>
        <w:tc>
          <w:tcPr>
            <w:tcW w:w="2063"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820</w:t>
            </w:r>
          </w:p>
        </w:tc>
        <w:tc>
          <w:tcPr>
            <w:tcW w:w="240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8</w:t>
            </w:r>
            <w:r>
              <w:rPr>
                <w:rFonts w:ascii="Times New Roman" w:hAnsi="Times New Roman" w:cs="Times New Roman"/>
                <w:sz w:val="24"/>
                <w:szCs w:val="24"/>
              </w:rPr>
              <w:t>11</w:t>
            </w:r>
          </w:p>
        </w:tc>
        <w:tc>
          <w:tcPr>
            <w:tcW w:w="2523"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F72BF" w:rsidRPr="009F6E9F" w:rsidTr="001F72BF">
        <w:trPr>
          <w:trHeight w:val="414"/>
          <w:jc w:val="center"/>
        </w:trPr>
        <w:tc>
          <w:tcPr>
            <w:tcW w:w="1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w:t>
            </w:r>
          </w:p>
        </w:tc>
        <w:tc>
          <w:tcPr>
            <w:tcW w:w="2063"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683</w:t>
            </w:r>
          </w:p>
        </w:tc>
        <w:tc>
          <w:tcPr>
            <w:tcW w:w="2409" w:type="dxa"/>
          </w:tcPr>
          <w:p w:rsidR="001F72BF" w:rsidRPr="0038650B" w:rsidRDefault="001F72BF" w:rsidP="00127E3A">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w:t>
            </w:r>
            <w:r>
              <w:rPr>
                <w:rFonts w:ascii="Times New Roman" w:hAnsi="Times New Roman" w:cs="Times New Roman"/>
                <w:sz w:val="24"/>
                <w:szCs w:val="24"/>
              </w:rPr>
              <w:t>74</w:t>
            </w:r>
          </w:p>
        </w:tc>
        <w:tc>
          <w:tcPr>
            <w:tcW w:w="2523"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F72BF" w:rsidRPr="009F6E9F" w:rsidTr="001F72BF">
        <w:trPr>
          <w:trHeight w:val="408"/>
          <w:jc w:val="center"/>
        </w:trPr>
        <w:tc>
          <w:tcPr>
            <w:tcW w:w="1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w:t>
            </w:r>
          </w:p>
        </w:tc>
        <w:tc>
          <w:tcPr>
            <w:tcW w:w="2063"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455</w:t>
            </w:r>
          </w:p>
        </w:tc>
        <w:tc>
          <w:tcPr>
            <w:tcW w:w="2409"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452</w:t>
            </w:r>
          </w:p>
        </w:tc>
        <w:tc>
          <w:tcPr>
            <w:tcW w:w="2523"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F72BF" w:rsidRPr="009F6E9F" w:rsidTr="001F72BF">
        <w:trPr>
          <w:trHeight w:val="414"/>
          <w:jc w:val="center"/>
        </w:trPr>
        <w:tc>
          <w:tcPr>
            <w:tcW w:w="1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75%</w:t>
            </w:r>
          </w:p>
        </w:tc>
        <w:tc>
          <w:tcPr>
            <w:tcW w:w="2063"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228</w:t>
            </w:r>
          </w:p>
        </w:tc>
        <w:tc>
          <w:tcPr>
            <w:tcW w:w="2409"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2523"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F72BF" w:rsidRPr="0038650B" w:rsidTr="001F72BF">
        <w:trPr>
          <w:trHeight w:val="408"/>
          <w:jc w:val="center"/>
        </w:trPr>
        <w:tc>
          <w:tcPr>
            <w:tcW w:w="1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w:t>
            </w:r>
          </w:p>
        </w:tc>
        <w:tc>
          <w:tcPr>
            <w:tcW w:w="2063"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240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2523"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0</w:t>
            </w:r>
          </w:p>
        </w:tc>
      </w:tr>
    </w:tbl>
    <w:p w:rsidR="000A0CC8" w:rsidRPr="0038650B" w:rsidRDefault="00E377F1" w:rsidP="000A0CC8">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3.1.1:  Performance of Naïve Bayes classifier on Database 1</w:t>
      </w:r>
    </w:p>
    <w:p w:rsidR="004429E2" w:rsidRPr="0038650B" w:rsidRDefault="004429E2" w:rsidP="0038650B">
      <w:pPr>
        <w:pStyle w:val="ListParagraph"/>
        <w:numPr>
          <w:ilvl w:val="0"/>
          <w:numId w:val="12"/>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2:</w:t>
      </w:r>
    </w:p>
    <w:tbl>
      <w:tblPr>
        <w:tblStyle w:val="TableGrid"/>
        <w:tblW w:w="0" w:type="auto"/>
        <w:jc w:val="center"/>
        <w:tblLook w:val="04A0" w:firstRow="1" w:lastRow="0" w:firstColumn="1" w:lastColumn="0" w:noHBand="0" w:noVBand="1"/>
      </w:tblPr>
      <w:tblGrid>
        <w:gridCol w:w="1620"/>
        <w:gridCol w:w="2061"/>
        <w:gridCol w:w="2405"/>
        <w:gridCol w:w="2519"/>
      </w:tblGrid>
      <w:tr w:rsidR="001F72BF" w:rsidRPr="0038650B" w:rsidTr="001F72BF">
        <w:trPr>
          <w:trHeight w:val="476"/>
          <w:jc w:val="center"/>
        </w:trPr>
        <w:tc>
          <w:tcPr>
            <w:tcW w:w="1620"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Percentage split</w:t>
            </w:r>
          </w:p>
        </w:tc>
        <w:tc>
          <w:tcPr>
            <w:tcW w:w="2061"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Total Number of Instances</w:t>
            </w:r>
          </w:p>
        </w:tc>
        <w:tc>
          <w:tcPr>
            <w:tcW w:w="2405"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Correctly classified instances</w:t>
            </w:r>
          </w:p>
        </w:tc>
        <w:tc>
          <w:tcPr>
            <w:tcW w:w="2519"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Incorrectly classified instances</w:t>
            </w:r>
          </w:p>
        </w:tc>
      </w:tr>
      <w:tr w:rsidR="001F72BF" w:rsidRPr="0038650B" w:rsidTr="001F72BF">
        <w:trPr>
          <w:trHeight w:val="454"/>
          <w:jc w:val="center"/>
        </w:trPr>
        <w:tc>
          <w:tcPr>
            <w:tcW w:w="1620"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w:t>
            </w:r>
          </w:p>
        </w:tc>
        <w:tc>
          <w:tcPr>
            <w:tcW w:w="206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820</w:t>
            </w:r>
          </w:p>
        </w:tc>
        <w:tc>
          <w:tcPr>
            <w:tcW w:w="2405"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808</w:t>
            </w:r>
          </w:p>
        </w:tc>
        <w:tc>
          <w:tcPr>
            <w:tcW w:w="251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12</w:t>
            </w:r>
          </w:p>
        </w:tc>
      </w:tr>
      <w:tr w:rsidR="001F72BF" w:rsidRPr="0038650B" w:rsidTr="001F72BF">
        <w:trPr>
          <w:trHeight w:val="454"/>
          <w:jc w:val="center"/>
        </w:trPr>
        <w:tc>
          <w:tcPr>
            <w:tcW w:w="1620"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w:t>
            </w:r>
          </w:p>
        </w:tc>
        <w:tc>
          <w:tcPr>
            <w:tcW w:w="206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683</w:t>
            </w:r>
          </w:p>
        </w:tc>
        <w:tc>
          <w:tcPr>
            <w:tcW w:w="2405"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671</w:t>
            </w:r>
          </w:p>
        </w:tc>
        <w:tc>
          <w:tcPr>
            <w:tcW w:w="251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12</w:t>
            </w:r>
          </w:p>
        </w:tc>
      </w:tr>
      <w:tr w:rsidR="001F72BF" w:rsidRPr="0038650B" w:rsidTr="001F72BF">
        <w:trPr>
          <w:trHeight w:val="448"/>
          <w:jc w:val="center"/>
        </w:trPr>
        <w:tc>
          <w:tcPr>
            <w:tcW w:w="1620"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w:t>
            </w:r>
          </w:p>
        </w:tc>
        <w:tc>
          <w:tcPr>
            <w:tcW w:w="206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455</w:t>
            </w:r>
          </w:p>
        </w:tc>
        <w:tc>
          <w:tcPr>
            <w:tcW w:w="2405"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450</w:t>
            </w:r>
          </w:p>
        </w:tc>
        <w:tc>
          <w:tcPr>
            <w:tcW w:w="251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w:t>
            </w:r>
          </w:p>
        </w:tc>
      </w:tr>
      <w:tr w:rsidR="001F72BF" w:rsidRPr="0038650B" w:rsidTr="001F72BF">
        <w:trPr>
          <w:trHeight w:val="454"/>
          <w:jc w:val="center"/>
        </w:trPr>
        <w:tc>
          <w:tcPr>
            <w:tcW w:w="1620"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75%</w:t>
            </w:r>
          </w:p>
        </w:tc>
        <w:tc>
          <w:tcPr>
            <w:tcW w:w="206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228</w:t>
            </w:r>
          </w:p>
        </w:tc>
        <w:tc>
          <w:tcPr>
            <w:tcW w:w="2405"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226</w:t>
            </w:r>
          </w:p>
        </w:tc>
        <w:tc>
          <w:tcPr>
            <w:tcW w:w="251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w:t>
            </w:r>
          </w:p>
        </w:tc>
      </w:tr>
      <w:tr w:rsidR="001F72BF" w:rsidRPr="0038650B" w:rsidTr="001F72BF">
        <w:trPr>
          <w:trHeight w:val="454"/>
          <w:jc w:val="center"/>
        </w:trPr>
        <w:tc>
          <w:tcPr>
            <w:tcW w:w="1620"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w:t>
            </w:r>
          </w:p>
        </w:tc>
        <w:tc>
          <w:tcPr>
            <w:tcW w:w="206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2405"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251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0</w:t>
            </w:r>
          </w:p>
        </w:tc>
      </w:tr>
    </w:tbl>
    <w:p w:rsidR="00A85349" w:rsidRDefault="00E377F1" w:rsidP="00A85349">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3.1.2:  Performance of Naïve Bayes classifier on Database 2</w:t>
      </w:r>
    </w:p>
    <w:p w:rsidR="00A85349" w:rsidRPr="0038650B" w:rsidRDefault="00A85349" w:rsidP="00A85349">
      <w:pPr>
        <w:pStyle w:val="NoSpacing"/>
      </w:pPr>
    </w:p>
    <w:tbl>
      <w:tblPr>
        <w:tblStyle w:val="TableGrid"/>
        <w:tblW w:w="0" w:type="auto"/>
        <w:jc w:val="center"/>
        <w:tblLook w:val="04A0" w:firstRow="1" w:lastRow="0" w:firstColumn="1" w:lastColumn="0" w:noHBand="0" w:noVBand="1"/>
      </w:tblPr>
      <w:tblGrid>
        <w:gridCol w:w="1387"/>
        <w:gridCol w:w="1426"/>
        <w:gridCol w:w="1426"/>
        <w:gridCol w:w="1499"/>
        <w:gridCol w:w="1439"/>
        <w:gridCol w:w="1439"/>
      </w:tblGrid>
      <w:tr w:rsidR="003C2AD7" w:rsidRPr="0038650B" w:rsidTr="002A5DBF">
        <w:trPr>
          <w:trHeight w:val="303"/>
          <w:jc w:val="center"/>
        </w:trPr>
        <w:tc>
          <w:tcPr>
            <w:tcW w:w="1387" w:type="dxa"/>
          </w:tcPr>
          <w:p w:rsidR="003C2AD7" w:rsidRPr="0038650B" w:rsidRDefault="00A55D7E"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Naïve Bayes</w:t>
            </w:r>
          </w:p>
        </w:tc>
        <w:tc>
          <w:tcPr>
            <w:tcW w:w="1426" w:type="dxa"/>
          </w:tcPr>
          <w:p w:rsidR="003C2AD7" w:rsidRPr="0038650B" w:rsidRDefault="003C2AD7"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10 %</w:t>
            </w:r>
          </w:p>
        </w:tc>
        <w:tc>
          <w:tcPr>
            <w:tcW w:w="1426" w:type="dxa"/>
          </w:tcPr>
          <w:p w:rsidR="003C2AD7" w:rsidRPr="0038650B" w:rsidRDefault="003C2AD7"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25 %</w:t>
            </w:r>
          </w:p>
        </w:tc>
        <w:tc>
          <w:tcPr>
            <w:tcW w:w="1499" w:type="dxa"/>
          </w:tcPr>
          <w:p w:rsidR="003C2AD7" w:rsidRPr="0038650B" w:rsidRDefault="003C2AD7"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50 %</w:t>
            </w:r>
          </w:p>
        </w:tc>
        <w:tc>
          <w:tcPr>
            <w:tcW w:w="1439" w:type="dxa"/>
          </w:tcPr>
          <w:p w:rsidR="003C2AD7" w:rsidRPr="0038650B" w:rsidRDefault="003C2AD7"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75 %</w:t>
            </w:r>
          </w:p>
        </w:tc>
        <w:tc>
          <w:tcPr>
            <w:tcW w:w="1439" w:type="dxa"/>
          </w:tcPr>
          <w:p w:rsidR="003C2AD7" w:rsidRPr="0038650B" w:rsidRDefault="003C2AD7"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90 %</w:t>
            </w:r>
          </w:p>
        </w:tc>
      </w:tr>
      <w:tr w:rsidR="003C2AD7" w:rsidRPr="0038650B" w:rsidTr="002A5DBF">
        <w:trPr>
          <w:trHeight w:val="413"/>
          <w:jc w:val="center"/>
        </w:trPr>
        <w:tc>
          <w:tcPr>
            <w:tcW w:w="1387" w:type="dxa"/>
          </w:tcPr>
          <w:p w:rsidR="003C2AD7" w:rsidRPr="0038650B" w:rsidRDefault="003C2AD7"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1</w:t>
            </w:r>
          </w:p>
        </w:tc>
        <w:tc>
          <w:tcPr>
            <w:tcW w:w="1426" w:type="dxa"/>
          </w:tcPr>
          <w:p w:rsidR="003C2AD7" w:rsidRPr="0038650B" w:rsidRDefault="00127E3A"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98.90</w:t>
            </w:r>
            <w:r w:rsidR="003C2AD7" w:rsidRPr="0038650B">
              <w:rPr>
                <w:rFonts w:ascii="Times New Roman" w:hAnsi="Times New Roman" w:cs="Times New Roman"/>
                <w:color w:val="000000"/>
                <w:sz w:val="24"/>
                <w:szCs w:val="24"/>
              </w:rPr>
              <w:t>%</w:t>
            </w:r>
          </w:p>
        </w:tc>
        <w:tc>
          <w:tcPr>
            <w:tcW w:w="1426" w:type="dxa"/>
          </w:tcPr>
          <w:p w:rsidR="003C2AD7" w:rsidRPr="0038650B" w:rsidRDefault="00127E3A"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98.68</w:t>
            </w:r>
            <w:r w:rsidR="008E37E1" w:rsidRPr="0038650B">
              <w:rPr>
                <w:rFonts w:ascii="Times New Roman" w:hAnsi="Times New Roman" w:cs="Times New Roman"/>
                <w:color w:val="000000"/>
                <w:sz w:val="24"/>
                <w:szCs w:val="24"/>
              </w:rPr>
              <w:t>%</w:t>
            </w:r>
          </w:p>
        </w:tc>
        <w:tc>
          <w:tcPr>
            <w:tcW w:w="1499" w:type="dxa"/>
          </w:tcPr>
          <w:p w:rsidR="003C2AD7" w:rsidRPr="0038650B" w:rsidRDefault="00127E3A"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99.54</w:t>
            </w:r>
            <w:r w:rsidR="008E37E1" w:rsidRPr="0038650B">
              <w:rPr>
                <w:rFonts w:ascii="Times New Roman" w:hAnsi="Times New Roman" w:cs="Times New Roman"/>
                <w:color w:val="000000"/>
                <w:sz w:val="24"/>
                <w:szCs w:val="24"/>
              </w:rPr>
              <w:t>%</w:t>
            </w:r>
          </w:p>
        </w:tc>
        <w:tc>
          <w:tcPr>
            <w:tcW w:w="1439" w:type="dxa"/>
          </w:tcPr>
          <w:p w:rsidR="003C2AD7" w:rsidRPr="0038650B" w:rsidRDefault="00127E3A"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99.12</w:t>
            </w:r>
            <w:r w:rsidR="008E37E1" w:rsidRPr="0038650B">
              <w:rPr>
                <w:rFonts w:ascii="Times New Roman" w:hAnsi="Times New Roman" w:cs="Times New Roman"/>
                <w:color w:val="000000"/>
                <w:sz w:val="24"/>
                <w:szCs w:val="24"/>
              </w:rPr>
              <w:t>%</w:t>
            </w:r>
          </w:p>
        </w:tc>
        <w:tc>
          <w:tcPr>
            <w:tcW w:w="1439" w:type="dxa"/>
          </w:tcPr>
          <w:p w:rsidR="003C2AD7" w:rsidRPr="0038650B" w:rsidRDefault="008E37E1"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100%</w:t>
            </w:r>
          </w:p>
        </w:tc>
      </w:tr>
      <w:tr w:rsidR="003C2AD7" w:rsidRPr="0038650B" w:rsidTr="002A5DBF">
        <w:trPr>
          <w:trHeight w:val="303"/>
          <w:jc w:val="center"/>
        </w:trPr>
        <w:tc>
          <w:tcPr>
            <w:tcW w:w="1387" w:type="dxa"/>
          </w:tcPr>
          <w:p w:rsidR="003C2AD7" w:rsidRPr="0038650B" w:rsidRDefault="003C2AD7"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2</w:t>
            </w:r>
          </w:p>
        </w:tc>
        <w:tc>
          <w:tcPr>
            <w:tcW w:w="1426" w:type="dxa"/>
          </w:tcPr>
          <w:p w:rsidR="003C2AD7" w:rsidRPr="0038650B" w:rsidRDefault="0079384C"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98.56</w:t>
            </w:r>
            <w:r w:rsidR="003C2AD7" w:rsidRPr="0038650B">
              <w:rPr>
                <w:rFonts w:ascii="Times New Roman" w:hAnsi="Times New Roman" w:cs="Times New Roman"/>
                <w:color w:val="000000"/>
                <w:sz w:val="24"/>
                <w:szCs w:val="24"/>
              </w:rPr>
              <w:t>%</w:t>
            </w:r>
          </w:p>
        </w:tc>
        <w:tc>
          <w:tcPr>
            <w:tcW w:w="1426" w:type="dxa"/>
          </w:tcPr>
          <w:p w:rsidR="003C2AD7" w:rsidRPr="0038650B" w:rsidRDefault="0079384C"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98.24%</w:t>
            </w:r>
          </w:p>
        </w:tc>
        <w:tc>
          <w:tcPr>
            <w:tcW w:w="1499" w:type="dxa"/>
          </w:tcPr>
          <w:p w:rsidR="003C2AD7" w:rsidRPr="0038650B" w:rsidRDefault="0079384C"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98.90%</w:t>
            </w:r>
          </w:p>
        </w:tc>
        <w:tc>
          <w:tcPr>
            <w:tcW w:w="1439" w:type="dxa"/>
          </w:tcPr>
          <w:p w:rsidR="003C2AD7" w:rsidRPr="0038650B" w:rsidRDefault="0079384C"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99.12%</w:t>
            </w:r>
          </w:p>
        </w:tc>
        <w:tc>
          <w:tcPr>
            <w:tcW w:w="1439" w:type="dxa"/>
          </w:tcPr>
          <w:p w:rsidR="003C2AD7" w:rsidRPr="0038650B" w:rsidRDefault="003D3E2B"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100 %</w:t>
            </w:r>
          </w:p>
        </w:tc>
      </w:tr>
    </w:tbl>
    <w:p w:rsidR="000A0CC8" w:rsidRDefault="0035185C" w:rsidP="00A85349">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3.2</w:t>
      </w:r>
      <w:r w:rsidR="00AD200E" w:rsidRPr="0038650B">
        <w:rPr>
          <w:rFonts w:ascii="Times New Roman" w:hAnsi="Times New Roman" w:cs="Times New Roman"/>
          <w:sz w:val="24"/>
          <w:szCs w:val="24"/>
        </w:rPr>
        <w:t xml:space="preserve">: </w:t>
      </w:r>
      <w:r w:rsidR="00E377F1" w:rsidRPr="0038650B">
        <w:rPr>
          <w:rFonts w:ascii="Times New Roman" w:hAnsi="Times New Roman" w:cs="Times New Roman"/>
          <w:sz w:val="24"/>
          <w:szCs w:val="24"/>
        </w:rPr>
        <w:t xml:space="preserve">Accuracy scores </w:t>
      </w:r>
      <w:r w:rsidR="00AD200E" w:rsidRPr="0038650B">
        <w:rPr>
          <w:rFonts w:ascii="Times New Roman" w:hAnsi="Times New Roman" w:cs="Times New Roman"/>
          <w:sz w:val="24"/>
          <w:szCs w:val="24"/>
        </w:rPr>
        <w:t>of Naïve Bayes classifier</w:t>
      </w:r>
    </w:p>
    <w:p w:rsidR="00A85349" w:rsidRPr="0038650B" w:rsidRDefault="00A85349" w:rsidP="00A85349">
      <w:pPr>
        <w:pStyle w:val="NoSpacing"/>
      </w:pPr>
    </w:p>
    <w:p w:rsidR="00AD200E" w:rsidRPr="0038650B" w:rsidRDefault="00F1197B"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 xml:space="preserve">The Performance of Naïve Bayes classifier based on accuracy for database 1 and database 2 is plotted using a line graph </w:t>
      </w:r>
      <w:r w:rsidR="000A0CC8">
        <w:rPr>
          <w:rFonts w:ascii="Times New Roman" w:hAnsi="Times New Roman" w:cs="Times New Roman"/>
          <w:sz w:val="24"/>
          <w:szCs w:val="24"/>
        </w:rPr>
        <w:t xml:space="preserve">as </w:t>
      </w:r>
      <w:r w:rsidRPr="0038650B">
        <w:rPr>
          <w:rFonts w:ascii="Times New Roman" w:hAnsi="Times New Roman" w:cs="Times New Roman"/>
          <w:sz w:val="24"/>
          <w:szCs w:val="24"/>
        </w:rPr>
        <w:t>shown below.</w:t>
      </w:r>
      <w:r w:rsidR="0035185C" w:rsidRPr="0038650B">
        <w:rPr>
          <w:rFonts w:ascii="Times New Roman" w:hAnsi="Times New Roman" w:cs="Times New Roman"/>
          <w:sz w:val="24"/>
          <w:szCs w:val="24"/>
        </w:rPr>
        <w:tab/>
      </w:r>
    </w:p>
    <w:p w:rsidR="00AD200E" w:rsidRPr="0038650B" w:rsidRDefault="009B256E" w:rsidP="0038650B">
      <w:pPr>
        <w:spacing w:line="276" w:lineRule="auto"/>
        <w:jc w:val="center"/>
        <w:rPr>
          <w:rFonts w:ascii="Times New Roman" w:hAnsi="Times New Roman" w:cs="Times New Roman"/>
          <w:sz w:val="24"/>
          <w:szCs w:val="24"/>
        </w:rPr>
      </w:pPr>
      <w:r>
        <w:rPr>
          <w:noProof/>
        </w:rPr>
        <w:lastRenderedPageBreak/>
        <w:drawing>
          <wp:inline distT="0" distB="0" distL="0" distR="0" wp14:anchorId="22ED4B40" wp14:editId="56844CD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11DE" w:rsidRPr="0038650B" w:rsidRDefault="00AD200E"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 xml:space="preserve">Figure </w:t>
      </w:r>
      <w:r w:rsidR="0035185C" w:rsidRPr="0038650B">
        <w:rPr>
          <w:rFonts w:ascii="Times New Roman" w:hAnsi="Times New Roman" w:cs="Times New Roman"/>
          <w:sz w:val="24"/>
          <w:szCs w:val="24"/>
        </w:rPr>
        <w:t>3.2</w:t>
      </w:r>
      <w:r w:rsidRPr="0038650B">
        <w:rPr>
          <w:rFonts w:ascii="Times New Roman" w:hAnsi="Times New Roman" w:cs="Times New Roman"/>
          <w:sz w:val="24"/>
          <w:szCs w:val="24"/>
        </w:rPr>
        <w:t>: Naïve Bayes classifier</w:t>
      </w:r>
    </w:p>
    <w:p w:rsidR="008711DE" w:rsidRPr="0038650B" w:rsidRDefault="008711DE" w:rsidP="0038650B">
      <w:pPr>
        <w:spacing w:line="276" w:lineRule="auto"/>
        <w:jc w:val="center"/>
        <w:rPr>
          <w:rFonts w:ascii="Times New Roman" w:hAnsi="Times New Roman" w:cs="Times New Roman"/>
          <w:sz w:val="24"/>
          <w:szCs w:val="24"/>
        </w:rPr>
      </w:pPr>
    </w:p>
    <w:p w:rsidR="00406CD9" w:rsidRPr="0038650B" w:rsidRDefault="00406CD9" w:rsidP="0038650B">
      <w:pPr>
        <w:pStyle w:val="ListParagraph"/>
        <w:numPr>
          <w:ilvl w:val="0"/>
          <w:numId w:val="12"/>
        </w:numPr>
        <w:spacing w:line="276" w:lineRule="auto"/>
        <w:jc w:val="both"/>
        <w:rPr>
          <w:rFonts w:ascii="Times New Roman" w:hAnsi="Times New Roman" w:cs="Times New Roman"/>
          <w:b/>
          <w:i/>
          <w:sz w:val="24"/>
          <w:szCs w:val="24"/>
        </w:rPr>
      </w:pPr>
      <w:r w:rsidRPr="0038650B">
        <w:rPr>
          <w:rFonts w:ascii="Times New Roman" w:hAnsi="Times New Roman" w:cs="Times New Roman"/>
          <w:b/>
          <w:i/>
          <w:sz w:val="24"/>
          <w:szCs w:val="24"/>
        </w:rPr>
        <w:t>Support Vector Machine</w:t>
      </w:r>
    </w:p>
    <w:p w:rsidR="008711DE" w:rsidRPr="0038650B" w:rsidRDefault="008711DE"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 xml:space="preserve">   Support Vector Machine (SVM) classification is performed using LibSVM classifier. It has different parameters. </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type of SVM chose is C-SVC (classification).</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C parameter which denotes the error cost for C-SVC is set to 10.0.</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degree of kernel is set to 2.</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gamma parameter which sets the complexity of decision surface is set to 0.03.</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normalize parameter is set True. It converts all numerical values to same range of values.</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 xml:space="preserve">The kernelType parameter is set as </w:t>
      </w:r>
      <w:r w:rsidR="009B256E">
        <w:t>Radial basis function (</w:t>
      </w:r>
      <w:r w:rsidR="00122D4B">
        <w:rPr>
          <w:rFonts w:ascii="Times New Roman" w:hAnsi="Times New Roman" w:cs="Times New Roman"/>
          <w:sz w:val="24"/>
          <w:szCs w:val="24"/>
        </w:rPr>
        <w:t>RBF</w:t>
      </w:r>
      <w:r w:rsidR="009B256E">
        <w:rPr>
          <w:rFonts w:ascii="Times New Roman" w:hAnsi="Times New Roman" w:cs="Times New Roman"/>
          <w:sz w:val="24"/>
          <w:szCs w:val="24"/>
        </w:rPr>
        <w:t>)</w:t>
      </w:r>
      <w:r w:rsidRPr="0038650B">
        <w:rPr>
          <w:rFonts w:ascii="Times New Roman" w:hAnsi="Times New Roman" w:cs="Times New Roman"/>
          <w:sz w:val="24"/>
          <w:szCs w:val="24"/>
        </w:rPr>
        <w:t>.</w:t>
      </w:r>
    </w:p>
    <w:p w:rsidR="008711DE" w:rsidRPr="0038650B" w:rsidRDefault="008711DE" w:rsidP="0038650B">
      <w:pPr>
        <w:pStyle w:val="ListParagraph"/>
        <w:numPr>
          <w:ilvl w:val="0"/>
          <w:numId w:val="4"/>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 xml:space="preserve"> All other parameters are set as default values.</w:t>
      </w:r>
    </w:p>
    <w:p w:rsidR="008711DE" w:rsidRDefault="008711DE" w:rsidP="0038650B">
      <w:pPr>
        <w:pStyle w:val="ListParagraph"/>
        <w:spacing w:line="276" w:lineRule="auto"/>
        <w:jc w:val="both"/>
        <w:rPr>
          <w:rFonts w:ascii="Times New Roman" w:hAnsi="Times New Roman" w:cs="Times New Roman"/>
          <w:sz w:val="24"/>
          <w:szCs w:val="24"/>
        </w:rPr>
      </w:pPr>
    </w:p>
    <w:p w:rsidR="00915D5A" w:rsidRPr="0038650B" w:rsidRDefault="00915D5A" w:rsidP="0038650B">
      <w:pPr>
        <w:pStyle w:val="ListParagraph"/>
        <w:spacing w:line="276" w:lineRule="auto"/>
        <w:jc w:val="both"/>
        <w:rPr>
          <w:rFonts w:ascii="Times New Roman" w:hAnsi="Times New Roman" w:cs="Times New Roman"/>
          <w:sz w:val="24"/>
          <w:szCs w:val="24"/>
        </w:rPr>
      </w:pPr>
    </w:p>
    <w:p w:rsidR="005F59BF" w:rsidRPr="0038650B" w:rsidRDefault="00915D5A" w:rsidP="0038650B">
      <w:pPr>
        <w:pStyle w:val="ListParagraph"/>
        <w:numPr>
          <w:ilvl w:val="0"/>
          <w:numId w:val="13"/>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1:</w:t>
      </w:r>
    </w:p>
    <w:tbl>
      <w:tblPr>
        <w:tblStyle w:val="TableGrid"/>
        <w:tblW w:w="9501" w:type="dxa"/>
        <w:jc w:val="center"/>
        <w:tblLook w:val="04A0" w:firstRow="1" w:lastRow="0" w:firstColumn="1" w:lastColumn="0" w:noHBand="0" w:noVBand="1"/>
      </w:tblPr>
      <w:tblGrid>
        <w:gridCol w:w="1841"/>
        <w:gridCol w:w="2259"/>
        <w:gridCol w:w="2637"/>
        <w:gridCol w:w="2764"/>
      </w:tblGrid>
      <w:tr w:rsidR="001F72BF" w:rsidRPr="0038650B" w:rsidTr="001F72BF">
        <w:trPr>
          <w:trHeight w:val="532"/>
          <w:jc w:val="center"/>
        </w:trPr>
        <w:tc>
          <w:tcPr>
            <w:tcW w:w="1841"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Percentage split</w:t>
            </w:r>
          </w:p>
        </w:tc>
        <w:tc>
          <w:tcPr>
            <w:tcW w:w="2259"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Total Number of Instances</w:t>
            </w:r>
          </w:p>
        </w:tc>
        <w:tc>
          <w:tcPr>
            <w:tcW w:w="2637"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Correctly classified instances</w:t>
            </w:r>
          </w:p>
        </w:tc>
        <w:tc>
          <w:tcPr>
            <w:tcW w:w="2764" w:type="dxa"/>
          </w:tcPr>
          <w:p w:rsidR="001F72BF" w:rsidRPr="0038650B" w:rsidRDefault="001F72BF"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Incorrectly classified instances</w:t>
            </w:r>
          </w:p>
        </w:tc>
      </w:tr>
      <w:tr w:rsidR="001F72BF" w:rsidRPr="0038650B" w:rsidTr="001F72BF">
        <w:trPr>
          <w:trHeight w:val="501"/>
          <w:jc w:val="center"/>
        </w:trPr>
        <w:tc>
          <w:tcPr>
            <w:tcW w:w="184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w:t>
            </w:r>
          </w:p>
        </w:tc>
        <w:tc>
          <w:tcPr>
            <w:tcW w:w="225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820</w:t>
            </w:r>
          </w:p>
        </w:tc>
        <w:tc>
          <w:tcPr>
            <w:tcW w:w="2637" w:type="dxa"/>
          </w:tcPr>
          <w:p w:rsidR="001F72BF" w:rsidRPr="0038650B" w:rsidRDefault="001F72BF" w:rsidP="00BD2271">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w:t>
            </w:r>
            <w:r>
              <w:rPr>
                <w:rFonts w:ascii="Times New Roman" w:hAnsi="Times New Roman" w:cs="Times New Roman"/>
                <w:sz w:val="24"/>
                <w:szCs w:val="24"/>
              </w:rPr>
              <w:t>86</w:t>
            </w:r>
          </w:p>
        </w:tc>
        <w:tc>
          <w:tcPr>
            <w:tcW w:w="2764"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1F72BF" w:rsidRPr="0038650B" w:rsidTr="001F72BF">
        <w:trPr>
          <w:trHeight w:val="501"/>
          <w:jc w:val="center"/>
        </w:trPr>
        <w:tc>
          <w:tcPr>
            <w:tcW w:w="184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w:t>
            </w:r>
          </w:p>
        </w:tc>
        <w:tc>
          <w:tcPr>
            <w:tcW w:w="225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683</w:t>
            </w:r>
          </w:p>
        </w:tc>
        <w:tc>
          <w:tcPr>
            <w:tcW w:w="2637"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2764"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F72BF" w:rsidRPr="0038650B" w:rsidTr="001F72BF">
        <w:trPr>
          <w:trHeight w:val="509"/>
          <w:jc w:val="center"/>
        </w:trPr>
        <w:tc>
          <w:tcPr>
            <w:tcW w:w="184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w:t>
            </w:r>
          </w:p>
        </w:tc>
        <w:tc>
          <w:tcPr>
            <w:tcW w:w="225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455</w:t>
            </w:r>
          </w:p>
        </w:tc>
        <w:tc>
          <w:tcPr>
            <w:tcW w:w="2637"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451</w:t>
            </w:r>
          </w:p>
        </w:tc>
        <w:tc>
          <w:tcPr>
            <w:tcW w:w="2764" w:type="dxa"/>
          </w:tcPr>
          <w:p w:rsidR="001F72BF" w:rsidRPr="0038650B" w:rsidRDefault="001F72BF"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F72BF" w:rsidRPr="0038650B" w:rsidTr="001F72BF">
        <w:trPr>
          <w:trHeight w:val="501"/>
          <w:jc w:val="center"/>
        </w:trPr>
        <w:tc>
          <w:tcPr>
            <w:tcW w:w="184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lastRenderedPageBreak/>
              <w:t>75%</w:t>
            </w:r>
          </w:p>
        </w:tc>
        <w:tc>
          <w:tcPr>
            <w:tcW w:w="225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228</w:t>
            </w:r>
          </w:p>
        </w:tc>
        <w:tc>
          <w:tcPr>
            <w:tcW w:w="2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227</w:t>
            </w:r>
          </w:p>
        </w:tc>
        <w:tc>
          <w:tcPr>
            <w:tcW w:w="2764"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w:t>
            </w:r>
          </w:p>
        </w:tc>
      </w:tr>
      <w:tr w:rsidR="001F72BF" w:rsidRPr="0038650B" w:rsidTr="001F72BF">
        <w:trPr>
          <w:trHeight w:val="501"/>
          <w:jc w:val="center"/>
        </w:trPr>
        <w:tc>
          <w:tcPr>
            <w:tcW w:w="1841"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w:t>
            </w:r>
          </w:p>
        </w:tc>
        <w:tc>
          <w:tcPr>
            <w:tcW w:w="2259"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2637"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2764" w:type="dxa"/>
          </w:tcPr>
          <w:p w:rsidR="001F72BF" w:rsidRPr="0038650B" w:rsidRDefault="001F72BF"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0</w:t>
            </w:r>
          </w:p>
        </w:tc>
      </w:tr>
    </w:tbl>
    <w:p w:rsidR="00A85349" w:rsidRDefault="00E377F1" w:rsidP="001F72BF">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Table 3.1.1:  Performance of SVM classifier on Database 1</w:t>
      </w:r>
    </w:p>
    <w:p w:rsidR="00A85349" w:rsidRDefault="00A85349" w:rsidP="0038650B">
      <w:pPr>
        <w:spacing w:line="276" w:lineRule="auto"/>
        <w:jc w:val="center"/>
        <w:rPr>
          <w:rFonts w:ascii="Times New Roman" w:hAnsi="Times New Roman" w:cs="Times New Roman"/>
          <w:sz w:val="24"/>
          <w:szCs w:val="24"/>
        </w:rPr>
      </w:pPr>
    </w:p>
    <w:p w:rsidR="001F72BF" w:rsidRPr="0038650B" w:rsidRDefault="001F72BF" w:rsidP="0038650B">
      <w:pPr>
        <w:spacing w:line="276" w:lineRule="auto"/>
        <w:jc w:val="center"/>
        <w:rPr>
          <w:rFonts w:ascii="Times New Roman" w:hAnsi="Times New Roman" w:cs="Times New Roman"/>
          <w:sz w:val="24"/>
          <w:szCs w:val="24"/>
        </w:rPr>
      </w:pPr>
    </w:p>
    <w:p w:rsidR="004F7118" w:rsidRPr="0038650B" w:rsidRDefault="004F7118" w:rsidP="0038650B">
      <w:pPr>
        <w:pStyle w:val="ListParagraph"/>
        <w:numPr>
          <w:ilvl w:val="0"/>
          <w:numId w:val="13"/>
        </w:num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2:</w:t>
      </w:r>
    </w:p>
    <w:tbl>
      <w:tblPr>
        <w:tblStyle w:val="TableGrid"/>
        <w:tblW w:w="0" w:type="auto"/>
        <w:jc w:val="center"/>
        <w:tblLook w:val="04A0" w:firstRow="1" w:lastRow="0" w:firstColumn="1" w:lastColumn="0" w:noHBand="0" w:noVBand="1"/>
      </w:tblPr>
      <w:tblGrid>
        <w:gridCol w:w="1306"/>
        <w:gridCol w:w="1603"/>
        <w:gridCol w:w="1871"/>
        <w:gridCol w:w="1961"/>
        <w:gridCol w:w="1782"/>
      </w:tblGrid>
      <w:tr w:rsidR="000C3B08" w:rsidRPr="0038650B" w:rsidTr="005327BD">
        <w:trPr>
          <w:trHeight w:val="511"/>
          <w:jc w:val="center"/>
        </w:trPr>
        <w:tc>
          <w:tcPr>
            <w:tcW w:w="1306" w:type="dxa"/>
          </w:tcPr>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Percentage split</w:t>
            </w:r>
          </w:p>
        </w:tc>
        <w:tc>
          <w:tcPr>
            <w:tcW w:w="1603" w:type="dxa"/>
          </w:tcPr>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Total Number of Instances</w:t>
            </w:r>
          </w:p>
        </w:tc>
        <w:tc>
          <w:tcPr>
            <w:tcW w:w="1871" w:type="dxa"/>
          </w:tcPr>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Correctly classified instances</w:t>
            </w:r>
          </w:p>
        </w:tc>
        <w:tc>
          <w:tcPr>
            <w:tcW w:w="1961" w:type="dxa"/>
          </w:tcPr>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Number of Incorrectly classified instances</w:t>
            </w:r>
          </w:p>
        </w:tc>
        <w:tc>
          <w:tcPr>
            <w:tcW w:w="1782" w:type="dxa"/>
          </w:tcPr>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Confusion matrix</w:t>
            </w:r>
          </w:p>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a = business</w:t>
            </w:r>
          </w:p>
          <w:p w:rsidR="000C3B08" w:rsidRPr="0038650B" w:rsidRDefault="000C3B08" w:rsidP="005327BD">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b = sport</w:t>
            </w:r>
          </w:p>
        </w:tc>
      </w:tr>
      <w:tr w:rsidR="000C3B08" w:rsidRPr="0038650B" w:rsidTr="005327BD">
        <w:trPr>
          <w:trHeight w:val="481"/>
          <w:jc w:val="center"/>
        </w:trPr>
        <w:tc>
          <w:tcPr>
            <w:tcW w:w="1306"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w:t>
            </w:r>
          </w:p>
        </w:tc>
        <w:tc>
          <w:tcPr>
            <w:tcW w:w="1603"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820</w:t>
            </w:r>
          </w:p>
        </w:tc>
        <w:tc>
          <w:tcPr>
            <w:tcW w:w="1871" w:type="dxa"/>
          </w:tcPr>
          <w:p w:rsidR="000C3B08" w:rsidRPr="0038650B" w:rsidRDefault="000C3B08" w:rsidP="00122D4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w:t>
            </w:r>
            <w:r w:rsidR="00122D4B">
              <w:rPr>
                <w:rFonts w:ascii="Times New Roman" w:hAnsi="Times New Roman" w:cs="Times New Roman"/>
                <w:sz w:val="24"/>
                <w:szCs w:val="24"/>
              </w:rPr>
              <w:t>07</w:t>
            </w:r>
          </w:p>
        </w:tc>
        <w:tc>
          <w:tcPr>
            <w:tcW w:w="196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782" w:type="dxa"/>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69"/>
              <w:gridCol w:w="346"/>
            </w:tblGrid>
            <w:tr w:rsidR="000C3B08" w:rsidRPr="009F6E9F" w:rsidTr="005327BD">
              <w:trPr>
                <w:trHeight w:val="117"/>
              </w:trPr>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p>
              </w:tc>
            </w:tr>
            <w:tr w:rsidR="000C3B08" w:rsidRPr="009F6E9F" w:rsidTr="005327BD">
              <w:trPr>
                <w:trHeight w:val="117"/>
              </w:trPr>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353</w:t>
                  </w:r>
                </w:p>
              </w:tc>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6</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r>
            <w:tr w:rsidR="000C3B08" w:rsidRPr="009F6E9F" w:rsidTr="005327BD">
              <w:trPr>
                <w:trHeight w:val="236"/>
              </w:trPr>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107</w:t>
                  </w:r>
                </w:p>
              </w:tc>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354</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r>
          </w:tbl>
          <w:p w:rsidR="000C3B08" w:rsidRPr="009F6E9F" w:rsidRDefault="000C3B08" w:rsidP="005327BD">
            <w:pPr>
              <w:spacing w:line="276" w:lineRule="auto"/>
              <w:jc w:val="both"/>
              <w:rPr>
                <w:rFonts w:ascii="Times New Roman" w:hAnsi="Times New Roman" w:cs="Times New Roman"/>
                <w:b/>
                <w:sz w:val="18"/>
                <w:szCs w:val="18"/>
              </w:rPr>
            </w:pPr>
          </w:p>
        </w:tc>
      </w:tr>
      <w:tr w:rsidR="000C3B08" w:rsidRPr="0038650B" w:rsidTr="005327BD">
        <w:trPr>
          <w:trHeight w:val="481"/>
          <w:jc w:val="center"/>
        </w:trPr>
        <w:tc>
          <w:tcPr>
            <w:tcW w:w="1306"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w:t>
            </w:r>
          </w:p>
        </w:tc>
        <w:tc>
          <w:tcPr>
            <w:tcW w:w="1603"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683</w:t>
            </w:r>
          </w:p>
        </w:tc>
        <w:tc>
          <w:tcPr>
            <w:tcW w:w="1871" w:type="dxa"/>
          </w:tcPr>
          <w:p w:rsidR="000C3B08" w:rsidRPr="0038650B" w:rsidRDefault="000C3B08" w:rsidP="00122D4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6</w:t>
            </w:r>
            <w:r w:rsidR="00122D4B">
              <w:rPr>
                <w:rFonts w:ascii="Times New Roman" w:hAnsi="Times New Roman" w:cs="Times New Roman"/>
                <w:sz w:val="24"/>
                <w:szCs w:val="24"/>
              </w:rPr>
              <w:t>54</w:t>
            </w:r>
          </w:p>
        </w:tc>
        <w:tc>
          <w:tcPr>
            <w:tcW w:w="196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82" w:type="dxa"/>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69"/>
              <w:gridCol w:w="346"/>
            </w:tblGrid>
            <w:tr w:rsidR="000C3B08" w:rsidRPr="009F6E9F" w:rsidTr="005327BD">
              <w:trPr>
                <w:trHeight w:val="117"/>
              </w:trPr>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p>
              </w:tc>
            </w:tr>
            <w:tr w:rsidR="000C3B08" w:rsidRPr="009F6E9F" w:rsidTr="005327BD">
              <w:trPr>
                <w:trHeight w:val="117"/>
              </w:trPr>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282</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6</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r>
            <w:tr w:rsidR="000C3B08" w:rsidRPr="009F6E9F" w:rsidTr="005327BD">
              <w:trPr>
                <w:trHeight w:val="236"/>
              </w:trPr>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23</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3</w:t>
                  </w:r>
                  <w:r w:rsidR="00122D4B">
                    <w:rPr>
                      <w:rFonts w:ascii="Times New Roman" w:hAnsi="Times New Roman" w:cs="Times New Roman"/>
                      <w:b/>
                      <w:sz w:val="18"/>
                      <w:szCs w:val="18"/>
                    </w:rPr>
                    <w:t>72</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r>
          </w:tbl>
          <w:p w:rsidR="000C3B08" w:rsidRPr="009F6E9F" w:rsidRDefault="000C3B08" w:rsidP="005327BD">
            <w:pPr>
              <w:spacing w:line="276" w:lineRule="auto"/>
              <w:jc w:val="both"/>
              <w:rPr>
                <w:rFonts w:ascii="Times New Roman" w:hAnsi="Times New Roman" w:cs="Times New Roman"/>
                <w:b/>
                <w:sz w:val="18"/>
                <w:szCs w:val="18"/>
              </w:rPr>
            </w:pPr>
          </w:p>
        </w:tc>
      </w:tr>
      <w:tr w:rsidR="000C3B08" w:rsidRPr="0038650B" w:rsidTr="005327BD">
        <w:trPr>
          <w:trHeight w:val="489"/>
          <w:jc w:val="center"/>
        </w:trPr>
        <w:tc>
          <w:tcPr>
            <w:tcW w:w="1306"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w:t>
            </w:r>
          </w:p>
        </w:tc>
        <w:tc>
          <w:tcPr>
            <w:tcW w:w="1603"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455</w:t>
            </w:r>
          </w:p>
        </w:tc>
        <w:tc>
          <w:tcPr>
            <w:tcW w:w="187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443</w:t>
            </w:r>
          </w:p>
        </w:tc>
        <w:tc>
          <w:tcPr>
            <w:tcW w:w="196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782" w:type="dxa"/>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69"/>
              <w:gridCol w:w="346"/>
            </w:tblGrid>
            <w:tr w:rsidR="000C3B08" w:rsidRPr="009F6E9F" w:rsidTr="005327BD">
              <w:trPr>
                <w:trHeight w:val="117"/>
              </w:trPr>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p>
              </w:tc>
            </w:tr>
            <w:tr w:rsidR="000C3B08" w:rsidRPr="009F6E9F" w:rsidTr="005327BD">
              <w:trPr>
                <w:trHeight w:val="117"/>
              </w:trPr>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184</w:t>
                  </w:r>
                </w:p>
              </w:tc>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2</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r>
            <w:tr w:rsidR="000C3B08" w:rsidRPr="009F6E9F" w:rsidTr="005327BD">
              <w:trPr>
                <w:trHeight w:val="236"/>
              </w:trPr>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1</w:t>
                  </w:r>
                  <w:r w:rsidR="00122D4B">
                    <w:rPr>
                      <w:rFonts w:ascii="Times New Roman" w:hAnsi="Times New Roman" w:cs="Times New Roman"/>
                      <w:b/>
                      <w:sz w:val="18"/>
                      <w:szCs w:val="18"/>
                    </w:rPr>
                    <w:t>0</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2</w:t>
                  </w:r>
                  <w:r w:rsidR="00122D4B">
                    <w:rPr>
                      <w:rFonts w:ascii="Times New Roman" w:hAnsi="Times New Roman" w:cs="Times New Roman"/>
                      <w:b/>
                      <w:sz w:val="18"/>
                      <w:szCs w:val="18"/>
                    </w:rPr>
                    <w:t>59</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r>
          </w:tbl>
          <w:p w:rsidR="000C3B08" w:rsidRPr="009F6E9F" w:rsidRDefault="000C3B08" w:rsidP="005327BD">
            <w:pPr>
              <w:spacing w:line="276" w:lineRule="auto"/>
              <w:jc w:val="both"/>
              <w:rPr>
                <w:rFonts w:ascii="Times New Roman" w:hAnsi="Times New Roman" w:cs="Times New Roman"/>
                <w:b/>
                <w:sz w:val="18"/>
                <w:szCs w:val="18"/>
              </w:rPr>
            </w:pPr>
          </w:p>
        </w:tc>
      </w:tr>
      <w:tr w:rsidR="000C3B08" w:rsidRPr="0038650B" w:rsidTr="005327BD">
        <w:trPr>
          <w:trHeight w:val="481"/>
          <w:jc w:val="center"/>
        </w:trPr>
        <w:tc>
          <w:tcPr>
            <w:tcW w:w="1306"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75%</w:t>
            </w:r>
          </w:p>
        </w:tc>
        <w:tc>
          <w:tcPr>
            <w:tcW w:w="1603"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228</w:t>
            </w:r>
          </w:p>
        </w:tc>
        <w:tc>
          <w:tcPr>
            <w:tcW w:w="187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196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782" w:type="dxa"/>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569"/>
              <w:gridCol w:w="346"/>
            </w:tblGrid>
            <w:tr w:rsidR="000C3B08" w:rsidRPr="009F6E9F" w:rsidTr="005327BD">
              <w:trPr>
                <w:trHeight w:val="117"/>
              </w:trPr>
              <w:tc>
                <w:tcPr>
                  <w:tcW w:w="451"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p>
              </w:tc>
            </w:tr>
            <w:tr w:rsidR="000C3B08" w:rsidRPr="009F6E9F" w:rsidTr="005327BD">
              <w:trPr>
                <w:trHeight w:val="117"/>
              </w:trPr>
              <w:tc>
                <w:tcPr>
                  <w:tcW w:w="451"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90</w:t>
                  </w:r>
                </w:p>
              </w:tc>
              <w:tc>
                <w:tcPr>
                  <w:tcW w:w="569"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0</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r>
            <w:tr w:rsidR="000C3B08" w:rsidRPr="009F6E9F" w:rsidTr="005327BD">
              <w:trPr>
                <w:trHeight w:val="236"/>
              </w:trPr>
              <w:tc>
                <w:tcPr>
                  <w:tcW w:w="451"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8</w:t>
                  </w:r>
                </w:p>
              </w:tc>
              <w:tc>
                <w:tcPr>
                  <w:tcW w:w="569"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130</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r>
          </w:tbl>
          <w:p w:rsidR="000C3B08" w:rsidRPr="009F6E9F" w:rsidRDefault="000C3B08" w:rsidP="005327BD">
            <w:pPr>
              <w:spacing w:line="276" w:lineRule="auto"/>
              <w:jc w:val="both"/>
              <w:rPr>
                <w:rFonts w:ascii="Times New Roman" w:hAnsi="Times New Roman" w:cs="Times New Roman"/>
                <w:b/>
                <w:sz w:val="18"/>
                <w:szCs w:val="18"/>
              </w:rPr>
            </w:pPr>
          </w:p>
        </w:tc>
      </w:tr>
      <w:tr w:rsidR="000C3B08" w:rsidRPr="0038650B" w:rsidTr="005327BD">
        <w:trPr>
          <w:trHeight w:val="481"/>
          <w:jc w:val="center"/>
        </w:trPr>
        <w:tc>
          <w:tcPr>
            <w:tcW w:w="1306"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w:t>
            </w:r>
          </w:p>
        </w:tc>
        <w:tc>
          <w:tcPr>
            <w:tcW w:w="1603" w:type="dxa"/>
          </w:tcPr>
          <w:p w:rsidR="000C3B08" w:rsidRPr="0038650B" w:rsidRDefault="000C3B08" w:rsidP="005327BD">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91</w:t>
            </w:r>
          </w:p>
        </w:tc>
        <w:tc>
          <w:tcPr>
            <w:tcW w:w="187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1961" w:type="dxa"/>
          </w:tcPr>
          <w:p w:rsidR="000C3B08" w:rsidRPr="0038650B" w:rsidRDefault="00122D4B" w:rsidP="005327B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82" w:type="dxa"/>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451"/>
              <w:gridCol w:w="346"/>
            </w:tblGrid>
            <w:tr w:rsidR="000C3B08" w:rsidRPr="009F6E9F" w:rsidTr="005327BD">
              <w:trPr>
                <w:trHeight w:val="117"/>
              </w:trPr>
              <w:tc>
                <w:tcPr>
                  <w:tcW w:w="451"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c>
                <w:tcPr>
                  <w:tcW w:w="451"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p>
              </w:tc>
            </w:tr>
            <w:tr w:rsidR="000C3B08" w:rsidRPr="009F6E9F" w:rsidTr="005327BD">
              <w:trPr>
                <w:trHeight w:val="117"/>
              </w:trPr>
              <w:tc>
                <w:tcPr>
                  <w:tcW w:w="451"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35</w:t>
                  </w:r>
                </w:p>
              </w:tc>
              <w:tc>
                <w:tcPr>
                  <w:tcW w:w="451"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0</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a</w:t>
                  </w:r>
                </w:p>
              </w:tc>
            </w:tr>
            <w:tr w:rsidR="000C3B08" w:rsidRPr="009F6E9F" w:rsidTr="005327BD">
              <w:trPr>
                <w:trHeight w:val="236"/>
              </w:trPr>
              <w:tc>
                <w:tcPr>
                  <w:tcW w:w="451"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1</w:t>
                  </w:r>
                </w:p>
              </w:tc>
              <w:tc>
                <w:tcPr>
                  <w:tcW w:w="451" w:type="dxa"/>
                </w:tcPr>
                <w:p w:rsidR="000C3B08" w:rsidRPr="009F6E9F" w:rsidRDefault="00122D4B" w:rsidP="005327BD">
                  <w:pPr>
                    <w:spacing w:line="276" w:lineRule="auto"/>
                    <w:jc w:val="center"/>
                    <w:rPr>
                      <w:rFonts w:ascii="Times New Roman" w:hAnsi="Times New Roman" w:cs="Times New Roman"/>
                      <w:b/>
                      <w:sz w:val="18"/>
                      <w:szCs w:val="18"/>
                    </w:rPr>
                  </w:pPr>
                  <w:r>
                    <w:rPr>
                      <w:rFonts w:ascii="Times New Roman" w:hAnsi="Times New Roman" w:cs="Times New Roman"/>
                      <w:b/>
                      <w:sz w:val="18"/>
                      <w:szCs w:val="18"/>
                    </w:rPr>
                    <w:t>55</w:t>
                  </w:r>
                </w:p>
              </w:tc>
              <w:tc>
                <w:tcPr>
                  <w:tcW w:w="346" w:type="dxa"/>
                </w:tcPr>
                <w:p w:rsidR="000C3B08" w:rsidRPr="009F6E9F" w:rsidRDefault="000C3B08" w:rsidP="005327BD">
                  <w:pPr>
                    <w:spacing w:line="276" w:lineRule="auto"/>
                    <w:jc w:val="center"/>
                    <w:rPr>
                      <w:rFonts w:ascii="Times New Roman" w:hAnsi="Times New Roman" w:cs="Times New Roman"/>
                      <w:b/>
                      <w:sz w:val="18"/>
                      <w:szCs w:val="18"/>
                    </w:rPr>
                  </w:pPr>
                  <w:r w:rsidRPr="009F6E9F">
                    <w:rPr>
                      <w:rFonts w:ascii="Times New Roman" w:hAnsi="Times New Roman" w:cs="Times New Roman"/>
                      <w:b/>
                      <w:sz w:val="18"/>
                      <w:szCs w:val="18"/>
                    </w:rPr>
                    <w:t>b</w:t>
                  </w:r>
                </w:p>
              </w:tc>
            </w:tr>
          </w:tbl>
          <w:p w:rsidR="000C3B08" w:rsidRPr="009F6E9F" w:rsidRDefault="000C3B08" w:rsidP="005327BD">
            <w:pPr>
              <w:spacing w:line="276" w:lineRule="auto"/>
              <w:jc w:val="both"/>
              <w:rPr>
                <w:rFonts w:ascii="Times New Roman" w:hAnsi="Times New Roman" w:cs="Times New Roman"/>
                <w:b/>
                <w:sz w:val="18"/>
                <w:szCs w:val="18"/>
              </w:rPr>
            </w:pPr>
          </w:p>
        </w:tc>
      </w:tr>
    </w:tbl>
    <w:p w:rsidR="004F7118" w:rsidRPr="0038650B" w:rsidRDefault="00E377F1"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 xml:space="preserve">Table 3.1.1:  Performance of </w:t>
      </w:r>
      <w:r w:rsidR="008711DE" w:rsidRPr="0038650B">
        <w:rPr>
          <w:rFonts w:ascii="Times New Roman" w:hAnsi="Times New Roman" w:cs="Times New Roman"/>
          <w:sz w:val="24"/>
          <w:szCs w:val="24"/>
        </w:rPr>
        <w:t>SVM</w:t>
      </w:r>
      <w:r w:rsidRPr="0038650B">
        <w:rPr>
          <w:rFonts w:ascii="Times New Roman" w:hAnsi="Times New Roman" w:cs="Times New Roman"/>
          <w:sz w:val="24"/>
          <w:szCs w:val="24"/>
        </w:rPr>
        <w:t xml:space="preserve"> classifier on Database 1</w:t>
      </w:r>
    </w:p>
    <w:p w:rsidR="008711DE" w:rsidRDefault="008711DE" w:rsidP="00A85349">
      <w:pPr>
        <w:pStyle w:val="NoSpacing"/>
      </w:pPr>
    </w:p>
    <w:p w:rsidR="001F72BF" w:rsidRPr="0038650B" w:rsidRDefault="001F72BF" w:rsidP="00A85349">
      <w:pPr>
        <w:pStyle w:val="NoSpacing"/>
      </w:pPr>
    </w:p>
    <w:tbl>
      <w:tblPr>
        <w:tblStyle w:val="TableGrid"/>
        <w:tblW w:w="0" w:type="auto"/>
        <w:jc w:val="center"/>
        <w:tblLook w:val="04A0" w:firstRow="1" w:lastRow="0" w:firstColumn="1" w:lastColumn="0" w:noHBand="0" w:noVBand="1"/>
      </w:tblPr>
      <w:tblGrid>
        <w:gridCol w:w="1389"/>
        <w:gridCol w:w="1428"/>
        <w:gridCol w:w="1428"/>
        <w:gridCol w:w="1501"/>
        <w:gridCol w:w="1443"/>
        <w:gridCol w:w="1443"/>
      </w:tblGrid>
      <w:tr w:rsidR="00717B9D" w:rsidRPr="0038650B" w:rsidTr="008711DE">
        <w:trPr>
          <w:trHeight w:val="304"/>
          <w:jc w:val="center"/>
        </w:trPr>
        <w:tc>
          <w:tcPr>
            <w:tcW w:w="1389" w:type="dxa"/>
          </w:tcPr>
          <w:p w:rsidR="00717B9D" w:rsidRPr="0038650B" w:rsidRDefault="00717B9D"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SVM</w:t>
            </w:r>
          </w:p>
        </w:tc>
        <w:tc>
          <w:tcPr>
            <w:tcW w:w="1428" w:type="dxa"/>
          </w:tcPr>
          <w:p w:rsidR="00717B9D" w:rsidRPr="0038650B" w:rsidRDefault="00717B9D"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10 %</w:t>
            </w:r>
          </w:p>
        </w:tc>
        <w:tc>
          <w:tcPr>
            <w:tcW w:w="1428" w:type="dxa"/>
          </w:tcPr>
          <w:p w:rsidR="00717B9D" w:rsidRPr="0038650B" w:rsidRDefault="00717B9D"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25 %</w:t>
            </w:r>
          </w:p>
        </w:tc>
        <w:tc>
          <w:tcPr>
            <w:tcW w:w="1501" w:type="dxa"/>
          </w:tcPr>
          <w:p w:rsidR="00717B9D" w:rsidRPr="0038650B" w:rsidRDefault="00717B9D"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50 %</w:t>
            </w:r>
          </w:p>
        </w:tc>
        <w:tc>
          <w:tcPr>
            <w:tcW w:w="1443" w:type="dxa"/>
          </w:tcPr>
          <w:p w:rsidR="00717B9D" w:rsidRPr="0038650B" w:rsidRDefault="00717B9D"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75 %</w:t>
            </w:r>
          </w:p>
        </w:tc>
        <w:tc>
          <w:tcPr>
            <w:tcW w:w="1443" w:type="dxa"/>
          </w:tcPr>
          <w:p w:rsidR="00717B9D" w:rsidRPr="0038650B" w:rsidRDefault="00717B9D" w:rsidP="0038650B">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90 %</w:t>
            </w:r>
          </w:p>
        </w:tc>
      </w:tr>
      <w:tr w:rsidR="00717B9D" w:rsidRPr="0038650B" w:rsidTr="008711DE">
        <w:trPr>
          <w:trHeight w:val="414"/>
          <w:jc w:val="center"/>
        </w:trPr>
        <w:tc>
          <w:tcPr>
            <w:tcW w:w="1389" w:type="dxa"/>
          </w:tcPr>
          <w:p w:rsidR="00717B9D" w:rsidRPr="0038650B" w:rsidRDefault="00717B9D"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1</w:t>
            </w:r>
          </w:p>
        </w:tc>
        <w:tc>
          <w:tcPr>
            <w:tcW w:w="1428" w:type="dxa"/>
          </w:tcPr>
          <w:p w:rsidR="00717B9D" w:rsidRPr="0038650B" w:rsidRDefault="00BE2C97"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97.43</w:t>
            </w:r>
            <w:r w:rsidR="00717B9D" w:rsidRPr="0038650B">
              <w:rPr>
                <w:rFonts w:ascii="Times New Roman" w:hAnsi="Times New Roman" w:cs="Times New Roman"/>
                <w:color w:val="000000"/>
                <w:sz w:val="24"/>
                <w:szCs w:val="24"/>
              </w:rPr>
              <w:t>%</w:t>
            </w:r>
          </w:p>
        </w:tc>
        <w:tc>
          <w:tcPr>
            <w:tcW w:w="1428" w:type="dxa"/>
          </w:tcPr>
          <w:p w:rsidR="00717B9D" w:rsidRPr="0038650B" w:rsidRDefault="00BE2C97"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98.97</w:t>
            </w:r>
            <w:r w:rsidR="00717B9D" w:rsidRPr="0038650B">
              <w:rPr>
                <w:rFonts w:ascii="Times New Roman" w:hAnsi="Times New Roman" w:cs="Times New Roman"/>
                <w:color w:val="000000"/>
                <w:sz w:val="24"/>
                <w:szCs w:val="24"/>
              </w:rPr>
              <w:t>%</w:t>
            </w:r>
          </w:p>
        </w:tc>
        <w:tc>
          <w:tcPr>
            <w:tcW w:w="1501" w:type="dxa"/>
          </w:tcPr>
          <w:p w:rsidR="00717B9D" w:rsidRPr="0038650B" w:rsidRDefault="00BE2C97"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98.90</w:t>
            </w:r>
            <w:r w:rsidR="00717B9D" w:rsidRPr="0038650B">
              <w:rPr>
                <w:rFonts w:ascii="Times New Roman" w:hAnsi="Times New Roman" w:cs="Times New Roman"/>
                <w:color w:val="000000"/>
                <w:sz w:val="24"/>
                <w:szCs w:val="24"/>
              </w:rPr>
              <w:t>%</w:t>
            </w:r>
          </w:p>
        </w:tc>
        <w:tc>
          <w:tcPr>
            <w:tcW w:w="1443" w:type="dxa"/>
          </w:tcPr>
          <w:p w:rsidR="00717B9D" w:rsidRPr="0038650B" w:rsidRDefault="00BE2C97" w:rsidP="0038650B">
            <w:pPr>
              <w:spacing w:line="276" w:lineRule="auto"/>
              <w:jc w:val="center"/>
              <w:rPr>
                <w:rFonts w:ascii="Times New Roman" w:hAnsi="Times New Roman" w:cs="Times New Roman"/>
                <w:color w:val="000000"/>
                <w:sz w:val="24"/>
                <w:szCs w:val="24"/>
              </w:rPr>
            </w:pPr>
            <w:r w:rsidRPr="0038650B">
              <w:rPr>
                <w:rFonts w:ascii="Times New Roman" w:hAnsi="Times New Roman" w:cs="Times New Roman"/>
                <w:color w:val="000000"/>
                <w:sz w:val="24"/>
                <w:szCs w:val="24"/>
              </w:rPr>
              <w:t>99.56</w:t>
            </w:r>
            <w:r w:rsidR="00717B9D" w:rsidRPr="0038650B">
              <w:rPr>
                <w:rFonts w:ascii="Times New Roman" w:hAnsi="Times New Roman" w:cs="Times New Roman"/>
                <w:color w:val="000000"/>
                <w:sz w:val="24"/>
                <w:szCs w:val="24"/>
              </w:rPr>
              <w:t>%</w:t>
            </w:r>
          </w:p>
        </w:tc>
        <w:tc>
          <w:tcPr>
            <w:tcW w:w="1443" w:type="dxa"/>
          </w:tcPr>
          <w:p w:rsidR="00717B9D" w:rsidRPr="0038650B" w:rsidRDefault="000C3B08" w:rsidP="000C3B08">
            <w:pPr>
              <w:tabs>
                <w:tab w:val="left" w:pos="325"/>
                <w:tab w:val="center" w:pos="613"/>
              </w:tabs>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E2C97" w:rsidRPr="0038650B">
              <w:rPr>
                <w:rFonts w:ascii="Times New Roman" w:hAnsi="Times New Roman" w:cs="Times New Roman"/>
                <w:color w:val="000000"/>
                <w:sz w:val="24"/>
                <w:szCs w:val="24"/>
              </w:rPr>
              <w:t>100</w:t>
            </w:r>
            <w:r w:rsidR="00717B9D" w:rsidRPr="0038650B">
              <w:rPr>
                <w:rFonts w:ascii="Times New Roman" w:hAnsi="Times New Roman" w:cs="Times New Roman"/>
                <w:color w:val="000000"/>
                <w:sz w:val="24"/>
                <w:szCs w:val="24"/>
              </w:rPr>
              <w:t>%</w:t>
            </w:r>
          </w:p>
        </w:tc>
      </w:tr>
      <w:tr w:rsidR="00717B9D" w:rsidRPr="0038650B" w:rsidTr="008711DE">
        <w:trPr>
          <w:trHeight w:val="304"/>
          <w:jc w:val="center"/>
        </w:trPr>
        <w:tc>
          <w:tcPr>
            <w:tcW w:w="1389" w:type="dxa"/>
          </w:tcPr>
          <w:p w:rsidR="00717B9D" w:rsidRPr="0038650B" w:rsidRDefault="00717B9D"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Database 2</w:t>
            </w:r>
          </w:p>
        </w:tc>
        <w:tc>
          <w:tcPr>
            <w:tcW w:w="1428" w:type="dxa"/>
          </w:tcPr>
          <w:p w:rsidR="00717B9D" w:rsidRPr="0038650B" w:rsidRDefault="00122D4B"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86.21</w:t>
            </w:r>
            <w:r w:rsidR="000C3B08" w:rsidRPr="0038650B">
              <w:rPr>
                <w:rFonts w:ascii="Times New Roman" w:hAnsi="Times New Roman" w:cs="Times New Roman"/>
                <w:color w:val="000000"/>
                <w:sz w:val="24"/>
                <w:szCs w:val="24"/>
              </w:rPr>
              <w:t>%</w:t>
            </w:r>
          </w:p>
        </w:tc>
        <w:tc>
          <w:tcPr>
            <w:tcW w:w="1428" w:type="dxa"/>
          </w:tcPr>
          <w:p w:rsidR="00717B9D" w:rsidRPr="0038650B" w:rsidRDefault="00122D4B"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95.75</w:t>
            </w:r>
            <w:r w:rsidR="000C3B08" w:rsidRPr="0038650B">
              <w:rPr>
                <w:rFonts w:ascii="Times New Roman" w:hAnsi="Times New Roman" w:cs="Times New Roman"/>
                <w:color w:val="000000"/>
                <w:sz w:val="24"/>
                <w:szCs w:val="24"/>
              </w:rPr>
              <w:t>%</w:t>
            </w:r>
          </w:p>
        </w:tc>
        <w:tc>
          <w:tcPr>
            <w:tcW w:w="1501" w:type="dxa"/>
          </w:tcPr>
          <w:p w:rsidR="00717B9D" w:rsidRPr="0038650B" w:rsidRDefault="00122D4B" w:rsidP="00122D4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97.17</w:t>
            </w:r>
            <w:r w:rsidRPr="0038650B">
              <w:rPr>
                <w:rFonts w:ascii="Times New Roman" w:hAnsi="Times New Roman" w:cs="Times New Roman"/>
                <w:color w:val="000000"/>
                <w:sz w:val="24"/>
                <w:szCs w:val="24"/>
              </w:rPr>
              <w:t xml:space="preserve"> </w:t>
            </w:r>
            <w:r w:rsidR="000C3B08" w:rsidRPr="0038650B">
              <w:rPr>
                <w:rFonts w:ascii="Times New Roman" w:hAnsi="Times New Roman" w:cs="Times New Roman"/>
                <w:color w:val="000000"/>
                <w:sz w:val="24"/>
                <w:szCs w:val="24"/>
              </w:rPr>
              <w:t>%</w:t>
            </w:r>
          </w:p>
        </w:tc>
        <w:tc>
          <w:tcPr>
            <w:tcW w:w="1443" w:type="dxa"/>
          </w:tcPr>
          <w:p w:rsidR="00717B9D" w:rsidRPr="0038650B" w:rsidRDefault="00122D4B"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96.49</w:t>
            </w:r>
            <w:r w:rsidR="000C3B08" w:rsidRPr="0038650B">
              <w:rPr>
                <w:rFonts w:ascii="Times New Roman" w:hAnsi="Times New Roman" w:cs="Times New Roman"/>
                <w:color w:val="000000"/>
                <w:sz w:val="24"/>
                <w:szCs w:val="24"/>
              </w:rPr>
              <w:t>%</w:t>
            </w:r>
          </w:p>
        </w:tc>
        <w:tc>
          <w:tcPr>
            <w:tcW w:w="1443" w:type="dxa"/>
          </w:tcPr>
          <w:p w:rsidR="00717B9D" w:rsidRPr="0038650B" w:rsidRDefault="00122D4B" w:rsidP="0038650B">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98.90</w:t>
            </w:r>
            <w:r w:rsidR="000C3B08">
              <w:rPr>
                <w:rFonts w:ascii="Times New Roman" w:hAnsi="Times New Roman" w:cs="Times New Roman"/>
                <w:color w:val="000000"/>
                <w:sz w:val="24"/>
                <w:szCs w:val="24"/>
              </w:rPr>
              <w:t>%</w:t>
            </w:r>
          </w:p>
        </w:tc>
      </w:tr>
    </w:tbl>
    <w:p w:rsidR="005F59BF" w:rsidRPr="0038650B" w:rsidRDefault="00C947D9" w:rsidP="0038650B">
      <w:pPr>
        <w:spacing w:line="276" w:lineRule="auto"/>
        <w:jc w:val="center"/>
        <w:rPr>
          <w:rFonts w:ascii="Times New Roman" w:hAnsi="Times New Roman" w:cs="Times New Roman"/>
          <w:sz w:val="24"/>
          <w:szCs w:val="24"/>
        </w:rPr>
      </w:pPr>
      <w:r>
        <w:rPr>
          <w:rFonts w:ascii="Times New Roman" w:hAnsi="Times New Roman" w:cs="Times New Roman"/>
          <w:sz w:val="24"/>
          <w:szCs w:val="24"/>
        </w:rPr>
        <w:t>Table 3.3</w:t>
      </w:r>
      <w:r w:rsidR="005F59BF" w:rsidRPr="0038650B">
        <w:rPr>
          <w:rFonts w:ascii="Times New Roman" w:hAnsi="Times New Roman" w:cs="Times New Roman"/>
          <w:sz w:val="24"/>
          <w:szCs w:val="24"/>
        </w:rPr>
        <w:t>: Performance of Support Vector Machine classifier</w:t>
      </w:r>
    </w:p>
    <w:p w:rsidR="00D650DE" w:rsidRPr="0038650B" w:rsidRDefault="00D650DE" w:rsidP="00A85349">
      <w:pPr>
        <w:pStyle w:val="NoSpacing"/>
      </w:pPr>
    </w:p>
    <w:p w:rsidR="00D650DE" w:rsidRPr="0038650B" w:rsidRDefault="00D650DE"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 xml:space="preserve">The Performance of </w:t>
      </w:r>
      <w:r w:rsidR="00A50D7A" w:rsidRPr="0038650B">
        <w:rPr>
          <w:rFonts w:ascii="Times New Roman" w:hAnsi="Times New Roman" w:cs="Times New Roman"/>
          <w:sz w:val="24"/>
          <w:szCs w:val="24"/>
        </w:rPr>
        <w:t>SVM</w:t>
      </w:r>
      <w:r w:rsidRPr="0038650B">
        <w:rPr>
          <w:rFonts w:ascii="Times New Roman" w:hAnsi="Times New Roman" w:cs="Times New Roman"/>
          <w:sz w:val="24"/>
          <w:szCs w:val="24"/>
        </w:rPr>
        <w:t xml:space="preserve"> classifier on database 1 and database 2 is plotted using a line graph with x-axis having training data size and y-axis having accuracy scores is shown below.</w:t>
      </w:r>
    </w:p>
    <w:p w:rsidR="008711DE" w:rsidRPr="0038650B" w:rsidRDefault="008711DE" w:rsidP="00A85349">
      <w:pPr>
        <w:pStyle w:val="NoSpacing"/>
      </w:pPr>
    </w:p>
    <w:p w:rsidR="00EE7563" w:rsidRPr="0038650B" w:rsidRDefault="009B256E" w:rsidP="0038650B">
      <w:pPr>
        <w:spacing w:line="276" w:lineRule="auto"/>
        <w:jc w:val="center"/>
        <w:rPr>
          <w:rFonts w:ascii="Times New Roman" w:hAnsi="Times New Roman" w:cs="Times New Roman"/>
          <w:sz w:val="24"/>
          <w:szCs w:val="24"/>
        </w:rPr>
      </w:pPr>
      <w:r>
        <w:rPr>
          <w:noProof/>
        </w:rPr>
        <w:lastRenderedPageBreak/>
        <w:drawing>
          <wp:inline distT="0" distB="0" distL="0" distR="0" wp14:anchorId="6F3EE098" wp14:editId="25E65FB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947D9" w:rsidRPr="0038650B" w:rsidRDefault="0035185C" w:rsidP="00442CD7">
      <w:pPr>
        <w:spacing w:line="276" w:lineRule="auto"/>
        <w:jc w:val="center"/>
        <w:rPr>
          <w:rFonts w:ascii="Times New Roman" w:hAnsi="Times New Roman" w:cs="Times New Roman"/>
          <w:sz w:val="24"/>
          <w:szCs w:val="24"/>
        </w:rPr>
      </w:pPr>
      <w:r w:rsidRPr="0038650B">
        <w:rPr>
          <w:rFonts w:ascii="Times New Roman" w:hAnsi="Times New Roman" w:cs="Times New Roman"/>
          <w:sz w:val="24"/>
          <w:szCs w:val="24"/>
        </w:rPr>
        <w:t>Figure 3.3: SVM classifier</w:t>
      </w:r>
    </w:p>
    <w:p w:rsidR="00EE7563" w:rsidRPr="0038650B" w:rsidRDefault="0053181F" w:rsidP="0038650B">
      <w:pPr>
        <w:spacing w:line="276" w:lineRule="auto"/>
        <w:rPr>
          <w:rFonts w:ascii="Times New Roman" w:hAnsi="Times New Roman" w:cs="Times New Roman"/>
          <w:b/>
          <w:sz w:val="24"/>
          <w:szCs w:val="24"/>
          <w:u w:val="single"/>
        </w:rPr>
      </w:pPr>
      <w:r w:rsidRPr="0038650B">
        <w:rPr>
          <w:rFonts w:ascii="Times New Roman" w:hAnsi="Times New Roman" w:cs="Times New Roman"/>
          <w:b/>
          <w:sz w:val="24"/>
          <w:szCs w:val="24"/>
          <w:u w:val="single"/>
        </w:rPr>
        <w:t>TASK 4:</w:t>
      </w:r>
    </w:p>
    <w:p w:rsidR="00EE7563" w:rsidRPr="0038650B" w:rsidRDefault="0053181F" w:rsidP="0038650B">
      <w:pPr>
        <w:spacing w:line="276" w:lineRule="auto"/>
        <w:jc w:val="both"/>
        <w:rPr>
          <w:rFonts w:ascii="Times New Roman" w:hAnsi="Times New Roman" w:cs="Times New Roman"/>
          <w:b/>
          <w:sz w:val="24"/>
          <w:szCs w:val="24"/>
        </w:rPr>
      </w:pPr>
      <w:r w:rsidRPr="0038650B">
        <w:rPr>
          <w:rFonts w:ascii="Times New Roman" w:hAnsi="Times New Roman" w:cs="Times New Roman"/>
          <w:b/>
          <w:sz w:val="24"/>
          <w:szCs w:val="24"/>
        </w:rPr>
        <w:t>Write a conclusion. You should at least compare the performance of the different learning algorithms on your databases and answer the question you posed in part (1).</w:t>
      </w:r>
    </w:p>
    <w:p w:rsidR="004A2CFF" w:rsidRPr="0038650B" w:rsidRDefault="004A2CFF" w:rsidP="0038650B">
      <w:pPr>
        <w:spacing w:line="276" w:lineRule="auto"/>
        <w:jc w:val="both"/>
        <w:rPr>
          <w:rFonts w:ascii="Times New Roman" w:hAnsi="Times New Roman" w:cs="Times New Roman"/>
          <w:sz w:val="24"/>
          <w:szCs w:val="24"/>
        </w:rPr>
      </w:pPr>
    </w:p>
    <w:p w:rsidR="001F72BF" w:rsidRDefault="008711DE"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Decision Tree classifier classifies both the databases and the performance matrix have similar values for both</w:t>
      </w:r>
      <w:r w:rsidR="001F72BF">
        <w:rPr>
          <w:rFonts w:ascii="Times New Roman" w:hAnsi="Times New Roman" w:cs="Times New Roman"/>
          <w:sz w:val="24"/>
          <w:szCs w:val="24"/>
        </w:rPr>
        <w:t xml:space="preserve">. </w:t>
      </w:r>
      <w:r w:rsidRPr="0038650B">
        <w:rPr>
          <w:rFonts w:ascii="Times New Roman" w:hAnsi="Times New Roman" w:cs="Times New Roman"/>
          <w:sz w:val="24"/>
          <w:szCs w:val="24"/>
        </w:rPr>
        <w:t>The Naïv</w:t>
      </w:r>
      <w:r w:rsidR="00243743">
        <w:rPr>
          <w:rFonts w:ascii="Times New Roman" w:hAnsi="Times New Roman" w:cs="Times New Roman"/>
          <w:sz w:val="24"/>
          <w:szCs w:val="24"/>
        </w:rPr>
        <w:t>e Bayes classifier performs</w:t>
      </w:r>
      <w:r w:rsidRPr="0038650B">
        <w:rPr>
          <w:rFonts w:ascii="Times New Roman" w:hAnsi="Times New Roman" w:cs="Times New Roman"/>
          <w:sz w:val="24"/>
          <w:szCs w:val="24"/>
        </w:rPr>
        <w:t xml:space="preserve"> well on </w:t>
      </w:r>
      <w:r w:rsidR="00243743">
        <w:rPr>
          <w:rFonts w:ascii="Times New Roman" w:hAnsi="Times New Roman" w:cs="Times New Roman"/>
          <w:sz w:val="24"/>
          <w:szCs w:val="24"/>
        </w:rPr>
        <w:t>both</w:t>
      </w:r>
      <w:r w:rsidRPr="0038650B">
        <w:rPr>
          <w:rFonts w:ascii="Times New Roman" w:hAnsi="Times New Roman" w:cs="Times New Roman"/>
          <w:sz w:val="24"/>
          <w:szCs w:val="24"/>
        </w:rPr>
        <w:t>, with an accuracy above 98% increasing gradually to 100% as the training size increased</w:t>
      </w:r>
      <w:r w:rsidR="00243743">
        <w:rPr>
          <w:rFonts w:ascii="Times New Roman" w:hAnsi="Times New Roman" w:cs="Times New Roman"/>
          <w:sz w:val="24"/>
          <w:szCs w:val="24"/>
        </w:rPr>
        <w:t>.</w:t>
      </w:r>
      <w:r w:rsidRPr="0038650B">
        <w:rPr>
          <w:rFonts w:ascii="Times New Roman" w:hAnsi="Times New Roman" w:cs="Times New Roman"/>
          <w:sz w:val="24"/>
          <w:szCs w:val="24"/>
        </w:rPr>
        <w:t xml:space="preserve"> The Support Vector Machine (SVM) classifier performs </w:t>
      </w:r>
      <w:r w:rsidR="00243743">
        <w:rPr>
          <w:rFonts w:ascii="Times New Roman" w:hAnsi="Times New Roman" w:cs="Times New Roman"/>
          <w:sz w:val="24"/>
          <w:szCs w:val="24"/>
        </w:rPr>
        <w:t xml:space="preserve">very </w:t>
      </w:r>
      <w:r w:rsidRPr="0038650B">
        <w:rPr>
          <w:rFonts w:ascii="Times New Roman" w:hAnsi="Times New Roman" w:cs="Times New Roman"/>
          <w:sz w:val="24"/>
          <w:szCs w:val="24"/>
        </w:rPr>
        <w:t xml:space="preserve">well on both databases. The accuracy of database 1 is higher that database 2. The </w:t>
      </w:r>
      <w:r w:rsidR="000E4CBB">
        <w:rPr>
          <w:rFonts w:ascii="Times New Roman" w:hAnsi="Times New Roman" w:cs="Times New Roman"/>
          <w:sz w:val="24"/>
          <w:szCs w:val="24"/>
        </w:rPr>
        <w:t>accuracy of classifier</w:t>
      </w:r>
      <w:r w:rsidRPr="0038650B">
        <w:rPr>
          <w:rFonts w:ascii="Times New Roman" w:hAnsi="Times New Roman" w:cs="Times New Roman"/>
          <w:sz w:val="24"/>
          <w:szCs w:val="24"/>
        </w:rPr>
        <w:t xml:space="preserve"> reach 100% at 90% split</w:t>
      </w:r>
      <w:r w:rsidR="000E4CBB">
        <w:rPr>
          <w:rFonts w:ascii="Times New Roman" w:hAnsi="Times New Roman" w:cs="Times New Roman"/>
          <w:sz w:val="24"/>
          <w:szCs w:val="24"/>
        </w:rPr>
        <w:t xml:space="preserve"> for datab</w:t>
      </w:r>
      <w:r w:rsidR="00456057">
        <w:rPr>
          <w:rFonts w:ascii="Times New Roman" w:hAnsi="Times New Roman" w:cs="Times New Roman"/>
          <w:sz w:val="24"/>
          <w:szCs w:val="24"/>
        </w:rPr>
        <w:t>a</w:t>
      </w:r>
      <w:r w:rsidR="000E4CBB">
        <w:rPr>
          <w:rFonts w:ascii="Times New Roman" w:hAnsi="Times New Roman" w:cs="Times New Roman"/>
          <w:sz w:val="24"/>
          <w:szCs w:val="24"/>
        </w:rPr>
        <w:t>se 1</w:t>
      </w:r>
    </w:p>
    <w:p w:rsidR="008711DE" w:rsidRPr="0038650B" w:rsidRDefault="008711DE" w:rsidP="0038650B">
      <w:pPr>
        <w:spacing w:line="276" w:lineRule="auto"/>
        <w:jc w:val="both"/>
        <w:rPr>
          <w:rFonts w:ascii="Times New Roman" w:hAnsi="Times New Roman" w:cs="Times New Roman"/>
          <w:sz w:val="24"/>
          <w:szCs w:val="24"/>
        </w:rPr>
      </w:pPr>
      <w:r w:rsidRPr="0038650B">
        <w:rPr>
          <w:rFonts w:ascii="Times New Roman" w:hAnsi="Times New Roman" w:cs="Times New Roman"/>
          <w:sz w:val="24"/>
          <w:szCs w:val="24"/>
        </w:rPr>
        <w:t>The accuracy scores of all classifiers in both databases are compared to reach the conclusion.</w:t>
      </w:r>
      <w:r w:rsidR="000E4CBB">
        <w:rPr>
          <w:rFonts w:ascii="Times New Roman" w:hAnsi="Times New Roman" w:cs="Times New Roman"/>
          <w:sz w:val="24"/>
          <w:szCs w:val="24"/>
        </w:rPr>
        <w:t xml:space="preserve"> The database using TF-IDF performs very well on low training data sets compared to other database.</w:t>
      </w:r>
      <w:r w:rsidRPr="0038650B">
        <w:rPr>
          <w:rFonts w:ascii="Times New Roman" w:hAnsi="Times New Roman" w:cs="Times New Roman"/>
          <w:sz w:val="24"/>
          <w:szCs w:val="24"/>
        </w:rPr>
        <w:t xml:space="preserve"> </w:t>
      </w:r>
      <w:r w:rsidR="001F72BF">
        <w:rPr>
          <w:rFonts w:ascii="Times New Roman" w:hAnsi="Times New Roman" w:cs="Times New Roman"/>
          <w:sz w:val="24"/>
          <w:szCs w:val="24"/>
        </w:rPr>
        <w:t xml:space="preserve">Naive Bayes classifier </w:t>
      </w:r>
      <w:r w:rsidR="00730D54">
        <w:rPr>
          <w:rFonts w:ascii="Times New Roman" w:hAnsi="Times New Roman" w:cs="Times New Roman"/>
          <w:sz w:val="24"/>
          <w:szCs w:val="24"/>
        </w:rPr>
        <w:t xml:space="preserve">performs </w:t>
      </w:r>
      <w:r w:rsidR="001F72BF">
        <w:rPr>
          <w:rFonts w:ascii="Times New Roman" w:hAnsi="Times New Roman" w:cs="Times New Roman"/>
          <w:sz w:val="24"/>
          <w:szCs w:val="24"/>
        </w:rPr>
        <w:t xml:space="preserve">well than </w:t>
      </w:r>
      <w:r w:rsidR="00730D54">
        <w:rPr>
          <w:rFonts w:ascii="Times New Roman" w:hAnsi="Times New Roman" w:cs="Times New Roman"/>
          <w:sz w:val="24"/>
          <w:szCs w:val="24"/>
        </w:rPr>
        <w:t>other.</w:t>
      </w:r>
      <w:r w:rsidRPr="0038650B">
        <w:rPr>
          <w:rFonts w:ascii="Times New Roman" w:hAnsi="Times New Roman" w:cs="Times New Roman"/>
          <w:sz w:val="24"/>
          <w:szCs w:val="24"/>
        </w:rPr>
        <w:t xml:space="preserve"> Thus the database transformed using TF-IDF </w:t>
      </w:r>
      <w:r w:rsidR="000E4CBB">
        <w:rPr>
          <w:rFonts w:ascii="Times New Roman" w:hAnsi="Times New Roman" w:cs="Times New Roman"/>
          <w:sz w:val="24"/>
          <w:szCs w:val="24"/>
        </w:rPr>
        <w:t xml:space="preserve">Transform </w:t>
      </w:r>
      <w:r w:rsidRPr="0038650B">
        <w:rPr>
          <w:rFonts w:ascii="Times New Roman" w:hAnsi="Times New Roman" w:cs="Times New Roman"/>
          <w:sz w:val="24"/>
          <w:szCs w:val="24"/>
        </w:rPr>
        <w:t>produce better results than database</w:t>
      </w:r>
      <w:r w:rsidR="000E4CBB">
        <w:rPr>
          <w:rFonts w:ascii="Times New Roman" w:hAnsi="Times New Roman" w:cs="Times New Roman"/>
          <w:sz w:val="24"/>
          <w:szCs w:val="24"/>
        </w:rPr>
        <w:t xml:space="preserve"> without TF-IDF Transform</w:t>
      </w:r>
      <w:r w:rsidRPr="0038650B">
        <w:rPr>
          <w:rFonts w:ascii="Times New Roman" w:hAnsi="Times New Roman" w:cs="Times New Roman"/>
          <w:sz w:val="24"/>
          <w:szCs w:val="24"/>
        </w:rPr>
        <w:t xml:space="preserve">. Thus, concludes that the TF-IDF score improves the </w:t>
      </w:r>
      <w:r w:rsidR="000E4CBB">
        <w:rPr>
          <w:rFonts w:ascii="Times New Roman" w:hAnsi="Times New Roman" w:cs="Times New Roman"/>
          <w:sz w:val="24"/>
          <w:szCs w:val="24"/>
        </w:rPr>
        <w:t>performance of classifier</w:t>
      </w:r>
      <w:r w:rsidRPr="0038650B">
        <w:rPr>
          <w:rFonts w:ascii="Times New Roman" w:hAnsi="Times New Roman" w:cs="Times New Roman"/>
          <w:sz w:val="24"/>
          <w:szCs w:val="24"/>
        </w:rPr>
        <w:t>.</w:t>
      </w:r>
    </w:p>
    <w:p w:rsidR="00C72EBF" w:rsidRPr="0038650B" w:rsidRDefault="00C72EBF" w:rsidP="0038650B">
      <w:pPr>
        <w:spacing w:line="276" w:lineRule="auto"/>
        <w:jc w:val="both"/>
        <w:rPr>
          <w:rFonts w:ascii="Times New Roman" w:hAnsi="Times New Roman" w:cs="Times New Roman"/>
          <w:sz w:val="24"/>
          <w:szCs w:val="24"/>
        </w:rPr>
      </w:pPr>
    </w:p>
    <w:sectPr w:rsidR="00C72EBF" w:rsidRPr="003865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D8A" w:rsidRDefault="00E85D8A" w:rsidP="00860ED2">
      <w:pPr>
        <w:spacing w:after="0" w:line="240" w:lineRule="auto"/>
      </w:pPr>
      <w:r>
        <w:separator/>
      </w:r>
    </w:p>
  </w:endnote>
  <w:endnote w:type="continuationSeparator" w:id="0">
    <w:p w:rsidR="00E85D8A" w:rsidRDefault="00E85D8A" w:rsidP="0086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D8A" w:rsidRDefault="00E85D8A" w:rsidP="00860ED2">
      <w:pPr>
        <w:spacing w:after="0" w:line="240" w:lineRule="auto"/>
      </w:pPr>
      <w:r>
        <w:separator/>
      </w:r>
    </w:p>
  </w:footnote>
  <w:footnote w:type="continuationSeparator" w:id="0">
    <w:p w:rsidR="00E85D8A" w:rsidRDefault="00E85D8A" w:rsidP="0086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8A6"/>
    <w:multiLevelType w:val="hybridMultilevel"/>
    <w:tmpl w:val="08A850CA"/>
    <w:lvl w:ilvl="0" w:tplc="70AE3DFA">
      <w:start w:val="35"/>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
    <w:nsid w:val="23C91E26"/>
    <w:multiLevelType w:val="hybridMultilevel"/>
    <w:tmpl w:val="DDDCD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FFB"/>
    <w:multiLevelType w:val="hybridMultilevel"/>
    <w:tmpl w:val="28D84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60802"/>
    <w:multiLevelType w:val="hybridMultilevel"/>
    <w:tmpl w:val="F176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70C4F"/>
    <w:multiLevelType w:val="hybridMultilevel"/>
    <w:tmpl w:val="EC82C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9190E"/>
    <w:multiLevelType w:val="hybridMultilevel"/>
    <w:tmpl w:val="4B3C9522"/>
    <w:lvl w:ilvl="0" w:tplc="84205550">
      <w:start w:val="32"/>
      <w:numFmt w:val="decimal"/>
      <w:lvlText w:val="%1"/>
      <w:lvlJc w:val="left"/>
      <w:pPr>
        <w:ind w:left="2448" w:hanging="360"/>
      </w:pPr>
      <w:rPr>
        <w:rFonts w:hint="default"/>
      </w:r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6">
    <w:nsid w:val="5BA91E05"/>
    <w:multiLevelType w:val="hybridMultilevel"/>
    <w:tmpl w:val="EC82C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A6C03"/>
    <w:multiLevelType w:val="hybridMultilevel"/>
    <w:tmpl w:val="A9CEBD5E"/>
    <w:lvl w:ilvl="0" w:tplc="4E48A612">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8">
    <w:nsid w:val="5FCF43B9"/>
    <w:multiLevelType w:val="hybridMultilevel"/>
    <w:tmpl w:val="4B3C9522"/>
    <w:lvl w:ilvl="0" w:tplc="84205550">
      <w:start w:val="32"/>
      <w:numFmt w:val="decimal"/>
      <w:lvlText w:val="%1"/>
      <w:lvlJc w:val="left"/>
      <w:pPr>
        <w:ind w:left="2448" w:hanging="360"/>
      </w:pPr>
      <w:rPr>
        <w:rFonts w:hint="default"/>
      </w:r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9">
    <w:nsid w:val="6031752B"/>
    <w:multiLevelType w:val="hybridMultilevel"/>
    <w:tmpl w:val="B5841B5A"/>
    <w:lvl w:ilvl="0" w:tplc="EF18F4B0">
      <w:start w:val="1"/>
      <w:numFmt w:val="decimal"/>
      <w:lvlText w:val="%1"/>
      <w:lvlJc w:val="left"/>
      <w:pPr>
        <w:ind w:left="2544" w:hanging="360"/>
      </w:pPr>
      <w:rPr>
        <w:rFonts w:hint="default"/>
      </w:rPr>
    </w:lvl>
    <w:lvl w:ilvl="1" w:tplc="04090019" w:tentative="1">
      <w:start w:val="1"/>
      <w:numFmt w:val="lowerLetter"/>
      <w:lvlText w:val="%2."/>
      <w:lvlJc w:val="left"/>
      <w:pPr>
        <w:ind w:left="3264" w:hanging="360"/>
      </w:pPr>
    </w:lvl>
    <w:lvl w:ilvl="2" w:tplc="0409001B" w:tentative="1">
      <w:start w:val="1"/>
      <w:numFmt w:val="lowerRoman"/>
      <w:lvlText w:val="%3."/>
      <w:lvlJc w:val="right"/>
      <w:pPr>
        <w:ind w:left="3984" w:hanging="180"/>
      </w:pPr>
    </w:lvl>
    <w:lvl w:ilvl="3" w:tplc="0409000F" w:tentative="1">
      <w:start w:val="1"/>
      <w:numFmt w:val="decimal"/>
      <w:lvlText w:val="%4."/>
      <w:lvlJc w:val="left"/>
      <w:pPr>
        <w:ind w:left="4704" w:hanging="360"/>
      </w:pPr>
    </w:lvl>
    <w:lvl w:ilvl="4" w:tplc="04090019" w:tentative="1">
      <w:start w:val="1"/>
      <w:numFmt w:val="lowerLetter"/>
      <w:lvlText w:val="%5."/>
      <w:lvlJc w:val="left"/>
      <w:pPr>
        <w:ind w:left="5424" w:hanging="360"/>
      </w:pPr>
    </w:lvl>
    <w:lvl w:ilvl="5" w:tplc="0409001B" w:tentative="1">
      <w:start w:val="1"/>
      <w:numFmt w:val="lowerRoman"/>
      <w:lvlText w:val="%6."/>
      <w:lvlJc w:val="right"/>
      <w:pPr>
        <w:ind w:left="6144" w:hanging="180"/>
      </w:pPr>
    </w:lvl>
    <w:lvl w:ilvl="6" w:tplc="0409000F" w:tentative="1">
      <w:start w:val="1"/>
      <w:numFmt w:val="decimal"/>
      <w:lvlText w:val="%7."/>
      <w:lvlJc w:val="left"/>
      <w:pPr>
        <w:ind w:left="6864" w:hanging="360"/>
      </w:pPr>
    </w:lvl>
    <w:lvl w:ilvl="7" w:tplc="04090019" w:tentative="1">
      <w:start w:val="1"/>
      <w:numFmt w:val="lowerLetter"/>
      <w:lvlText w:val="%8."/>
      <w:lvlJc w:val="left"/>
      <w:pPr>
        <w:ind w:left="7584" w:hanging="360"/>
      </w:pPr>
    </w:lvl>
    <w:lvl w:ilvl="8" w:tplc="0409001B" w:tentative="1">
      <w:start w:val="1"/>
      <w:numFmt w:val="lowerRoman"/>
      <w:lvlText w:val="%9."/>
      <w:lvlJc w:val="right"/>
      <w:pPr>
        <w:ind w:left="8304" w:hanging="180"/>
      </w:pPr>
    </w:lvl>
  </w:abstractNum>
  <w:abstractNum w:abstractNumId="10">
    <w:nsid w:val="64FF5726"/>
    <w:multiLevelType w:val="hybridMultilevel"/>
    <w:tmpl w:val="058A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EA66FC"/>
    <w:multiLevelType w:val="hybridMultilevel"/>
    <w:tmpl w:val="DDDCD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E243C"/>
    <w:multiLevelType w:val="hybridMultilevel"/>
    <w:tmpl w:val="D89C5A92"/>
    <w:lvl w:ilvl="0" w:tplc="566605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37E7F3F"/>
    <w:multiLevelType w:val="hybridMultilevel"/>
    <w:tmpl w:val="28D84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A160B4"/>
    <w:multiLevelType w:val="hybridMultilevel"/>
    <w:tmpl w:val="DE948472"/>
    <w:lvl w:ilvl="0" w:tplc="E9540100">
      <w:start w:val="1"/>
      <w:numFmt w:val="decimal"/>
      <w:lvlText w:val="%1"/>
      <w:lvlJc w:val="left"/>
      <w:pPr>
        <w:ind w:left="2544" w:hanging="360"/>
      </w:pPr>
      <w:rPr>
        <w:rFonts w:hint="default"/>
      </w:rPr>
    </w:lvl>
    <w:lvl w:ilvl="1" w:tplc="04090019" w:tentative="1">
      <w:start w:val="1"/>
      <w:numFmt w:val="lowerLetter"/>
      <w:lvlText w:val="%2."/>
      <w:lvlJc w:val="left"/>
      <w:pPr>
        <w:ind w:left="3264" w:hanging="360"/>
      </w:pPr>
    </w:lvl>
    <w:lvl w:ilvl="2" w:tplc="0409001B" w:tentative="1">
      <w:start w:val="1"/>
      <w:numFmt w:val="lowerRoman"/>
      <w:lvlText w:val="%3."/>
      <w:lvlJc w:val="right"/>
      <w:pPr>
        <w:ind w:left="3984" w:hanging="180"/>
      </w:pPr>
    </w:lvl>
    <w:lvl w:ilvl="3" w:tplc="0409000F" w:tentative="1">
      <w:start w:val="1"/>
      <w:numFmt w:val="decimal"/>
      <w:lvlText w:val="%4."/>
      <w:lvlJc w:val="left"/>
      <w:pPr>
        <w:ind w:left="4704" w:hanging="360"/>
      </w:pPr>
    </w:lvl>
    <w:lvl w:ilvl="4" w:tplc="04090019" w:tentative="1">
      <w:start w:val="1"/>
      <w:numFmt w:val="lowerLetter"/>
      <w:lvlText w:val="%5."/>
      <w:lvlJc w:val="left"/>
      <w:pPr>
        <w:ind w:left="5424" w:hanging="360"/>
      </w:pPr>
    </w:lvl>
    <w:lvl w:ilvl="5" w:tplc="0409001B" w:tentative="1">
      <w:start w:val="1"/>
      <w:numFmt w:val="lowerRoman"/>
      <w:lvlText w:val="%6."/>
      <w:lvlJc w:val="right"/>
      <w:pPr>
        <w:ind w:left="6144" w:hanging="180"/>
      </w:pPr>
    </w:lvl>
    <w:lvl w:ilvl="6" w:tplc="0409000F" w:tentative="1">
      <w:start w:val="1"/>
      <w:numFmt w:val="decimal"/>
      <w:lvlText w:val="%7."/>
      <w:lvlJc w:val="left"/>
      <w:pPr>
        <w:ind w:left="6864" w:hanging="360"/>
      </w:pPr>
    </w:lvl>
    <w:lvl w:ilvl="7" w:tplc="04090019" w:tentative="1">
      <w:start w:val="1"/>
      <w:numFmt w:val="lowerLetter"/>
      <w:lvlText w:val="%8."/>
      <w:lvlJc w:val="left"/>
      <w:pPr>
        <w:ind w:left="7584" w:hanging="360"/>
      </w:pPr>
    </w:lvl>
    <w:lvl w:ilvl="8" w:tplc="0409001B" w:tentative="1">
      <w:start w:val="1"/>
      <w:numFmt w:val="lowerRoman"/>
      <w:lvlText w:val="%9."/>
      <w:lvlJc w:val="right"/>
      <w:pPr>
        <w:ind w:left="8304" w:hanging="180"/>
      </w:pPr>
    </w:lvl>
  </w:abstractNum>
  <w:abstractNum w:abstractNumId="15">
    <w:nsid w:val="7ECD63EC"/>
    <w:multiLevelType w:val="hybridMultilevel"/>
    <w:tmpl w:val="170EE3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9"/>
  </w:num>
  <w:num w:numId="4">
    <w:abstractNumId w:val="10"/>
  </w:num>
  <w:num w:numId="5">
    <w:abstractNumId w:val="0"/>
  </w:num>
  <w:num w:numId="6">
    <w:abstractNumId w:val="14"/>
  </w:num>
  <w:num w:numId="7">
    <w:abstractNumId w:val="8"/>
  </w:num>
  <w:num w:numId="8">
    <w:abstractNumId w:val="12"/>
  </w:num>
  <w:num w:numId="9">
    <w:abstractNumId w:val="7"/>
  </w:num>
  <w:num w:numId="10">
    <w:abstractNumId w:val="5"/>
  </w:num>
  <w:num w:numId="11">
    <w:abstractNumId w:val="13"/>
  </w:num>
  <w:num w:numId="12">
    <w:abstractNumId w:val="6"/>
  </w:num>
  <w:num w:numId="13">
    <w:abstractNumId w:val="1"/>
  </w:num>
  <w:num w:numId="14">
    <w:abstractNumId w:val="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8C"/>
    <w:rsid w:val="00002060"/>
    <w:rsid w:val="000038C3"/>
    <w:rsid w:val="00015131"/>
    <w:rsid w:val="000A0246"/>
    <w:rsid w:val="000A057C"/>
    <w:rsid w:val="000A0CC8"/>
    <w:rsid w:val="000C3B08"/>
    <w:rsid w:val="000C725E"/>
    <w:rsid w:val="000D3440"/>
    <w:rsid w:val="000D7C9F"/>
    <w:rsid w:val="000E1B0D"/>
    <w:rsid w:val="000E4CBB"/>
    <w:rsid w:val="00100815"/>
    <w:rsid w:val="00122D4B"/>
    <w:rsid w:val="00127E3A"/>
    <w:rsid w:val="00161EEE"/>
    <w:rsid w:val="00192D1C"/>
    <w:rsid w:val="001B6A91"/>
    <w:rsid w:val="001C6F48"/>
    <w:rsid w:val="001D3E20"/>
    <w:rsid w:val="001F72BF"/>
    <w:rsid w:val="00213D66"/>
    <w:rsid w:val="00243743"/>
    <w:rsid w:val="00247F7C"/>
    <w:rsid w:val="00277571"/>
    <w:rsid w:val="00293976"/>
    <w:rsid w:val="002A5DBF"/>
    <w:rsid w:val="00331B04"/>
    <w:rsid w:val="0034758C"/>
    <w:rsid w:val="003479DD"/>
    <w:rsid w:val="0035185C"/>
    <w:rsid w:val="003827DE"/>
    <w:rsid w:val="0038650B"/>
    <w:rsid w:val="00396B8D"/>
    <w:rsid w:val="003A7005"/>
    <w:rsid w:val="003C2AD7"/>
    <w:rsid w:val="003D31E7"/>
    <w:rsid w:val="003D3E2B"/>
    <w:rsid w:val="003D7985"/>
    <w:rsid w:val="003E3F52"/>
    <w:rsid w:val="003F5E9A"/>
    <w:rsid w:val="004053FD"/>
    <w:rsid w:val="00406CD9"/>
    <w:rsid w:val="004259B1"/>
    <w:rsid w:val="00435A13"/>
    <w:rsid w:val="004429E2"/>
    <w:rsid w:val="00442CD7"/>
    <w:rsid w:val="00454612"/>
    <w:rsid w:val="00456057"/>
    <w:rsid w:val="004733E1"/>
    <w:rsid w:val="004A2CFF"/>
    <w:rsid w:val="004A4F30"/>
    <w:rsid w:val="004C0A15"/>
    <w:rsid w:val="004F7118"/>
    <w:rsid w:val="0052314D"/>
    <w:rsid w:val="0053181F"/>
    <w:rsid w:val="00543A8F"/>
    <w:rsid w:val="00547E3A"/>
    <w:rsid w:val="005717F7"/>
    <w:rsid w:val="00573247"/>
    <w:rsid w:val="00573AE9"/>
    <w:rsid w:val="005D4311"/>
    <w:rsid w:val="005F56BB"/>
    <w:rsid w:val="005F59BF"/>
    <w:rsid w:val="00637890"/>
    <w:rsid w:val="006562A4"/>
    <w:rsid w:val="006644B8"/>
    <w:rsid w:val="0068350C"/>
    <w:rsid w:val="006D176C"/>
    <w:rsid w:val="006E775C"/>
    <w:rsid w:val="00717B9D"/>
    <w:rsid w:val="00730C47"/>
    <w:rsid w:val="00730D54"/>
    <w:rsid w:val="00753306"/>
    <w:rsid w:val="0079384C"/>
    <w:rsid w:val="00793F83"/>
    <w:rsid w:val="007B5F9B"/>
    <w:rsid w:val="007D6843"/>
    <w:rsid w:val="0081063E"/>
    <w:rsid w:val="0081122E"/>
    <w:rsid w:val="00823761"/>
    <w:rsid w:val="00860ED2"/>
    <w:rsid w:val="008711DE"/>
    <w:rsid w:val="00893E63"/>
    <w:rsid w:val="008A0499"/>
    <w:rsid w:val="008E0237"/>
    <w:rsid w:val="008E37E1"/>
    <w:rsid w:val="009037AF"/>
    <w:rsid w:val="00903EA0"/>
    <w:rsid w:val="00915D5A"/>
    <w:rsid w:val="00947761"/>
    <w:rsid w:val="00951418"/>
    <w:rsid w:val="00973296"/>
    <w:rsid w:val="009A0D2D"/>
    <w:rsid w:val="009A73AD"/>
    <w:rsid w:val="009B256E"/>
    <w:rsid w:val="009F6E9F"/>
    <w:rsid w:val="00A04BC8"/>
    <w:rsid w:val="00A4398E"/>
    <w:rsid w:val="00A4748F"/>
    <w:rsid w:val="00A50D7A"/>
    <w:rsid w:val="00A55D7E"/>
    <w:rsid w:val="00A74E15"/>
    <w:rsid w:val="00A85349"/>
    <w:rsid w:val="00AB0821"/>
    <w:rsid w:val="00AB0832"/>
    <w:rsid w:val="00AC5F5D"/>
    <w:rsid w:val="00AD200E"/>
    <w:rsid w:val="00AE6AFF"/>
    <w:rsid w:val="00B14A0F"/>
    <w:rsid w:val="00B55798"/>
    <w:rsid w:val="00B75C20"/>
    <w:rsid w:val="00BA13B2"/>
    <w:rsid w:val="00BB4031"/>
    <w:rsid w:val="00BD2271"/>
    <w:rsid w:val="00BE2C97"/>
    <w:rsid w:val="00BF2289"/>
    <w:rsid w:val="00BF3E40"/>
    <w:rsid w:val="00C12F1F"/>
    <w:rsid w:val="00C13D66"/>
    <w:rsid w:val="00C71CF1"/>
    <w:rsid w:val="00C72EBF"/>
    <w:rsid w:val="00C81A74"/>
    <w:rsid w:val="00C947D9"/>
    <w:rsid w:val="00C95ACA"/>
    <w:rsid w:val="00CD60A9"/>
    <w:rsid w:val="00CE11A4"/>
    <w:rsid w:val="00D05FDD"/>
    <w:rsid w:val="00D43B16"/>
    <w:rsid w:val="00D57D09"/>
    <w:rsid w:val="00D650DE"/>
    <w:rsid w:val="00D91A09"/>
    <w:rsid w:val="00D964CF"/>
    <w:rsid w:val="00DD4DD4"/>
    <w:rsid w:val="00DE13EB"/>
    <w:rsid w:val="00E17BB6"/>
    <w:rsid w:val="00E3181C"/>
    <w:rsid w:val="00E3184A"/>
    <w:rsid w:val="00E377F1"/>
    <w:rsid w:val="00E61029"/>
    <w:rsid w:val="00E85D8A"/>
    <w:rsid w:val="00EB56C8"/>
    <w:rsid w:val="00EC36CF"/>
    <w:rsid w:val="00EE6C82"/>
    <w:rsid w:val="00EE7563"/>
    <w:rsid w:val="00EF618A"/>
    <w:rsid w:val="00F1197B"/>
    <w:rsid w:val="00F40983"/>
    <w:rsid w:val="00F50B22"/>
    <w:rsid w:val="00F5101F"/>
    <w:rsid w:val="00F65591"/>
    <w:rsid w:val="00F97034"/>
    <w:rsid w:val="00FB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6B94F-C6AF-4139-B685-8A7C337C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18"/>
    <w:pPr>
      <w:ind w:left="720"/>
      <w:contextualSpacing/>
    </w:pPr>
  </w:style>
  <w:style w:type="paragraph" w:styleId="Header">
    <w:name w:val="header"/>
    <w:basedOn w:val="Normal"/>
    <w:link w:val="HeaderChar"/>
    <w:uiPriority w:val="99"/>
    <w:unhideWhenUsed/>
    <w:rsid w:val="00860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D2"/>
  </w:style>
  <w:style w:type="paragraph" w:styleId="Footer">
    <w:name w:val="footer"/>
    <w:basedOn w:val="Normal"/>
    <w:link w:val="FooterChar"/>
    <w:uiPriority w:val="99"/>
    <w:unhideWhenUsed/>
    <w:rsid w:val="0086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D2"/>
  </w:style>
  <w:style w:type="paragraph" w:styleId="NoSpacing">
    <w:name w:val="No Spacing"/>
    <w:uiPriority w:val="1"/>
    <w:qFormat/>
    <w:rsid w:val="00F50B22"/>
    <w:pPr>
      <w:spacing w:after="0" w:line="240" w:lineRule="auto"/>
    </w:pPr>
  </w:style>
  <w:style w:type="table" w:styleId="TableGrid">
    <w:name w:val="Table Grid"/>
    <w:basedOn w:val="TableNormal"/>
    <w:uiPriority w:val="39"/>
    <w:rsid w:val="00A04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6276">
      <w:bodyDiv w:val="1"/>
      <w:marLeft w:val="0"/>
      <w:marRight w:val="0"/>
      <w:marTop w:val="0"/>
      <w:marBottom w:val="0"/>
      <w:divBdr>
        <w:top w:val="none" w:sz="0" w:space="0" w:color="auto"/>
        <w:left w:val="none" w:sz="0" w:space="0" w:color="auto"/>
        <w:bottom w:val="none" w:sz="0" w:space="0" w:color="auto"/>
        <w:right w:val="none" w:sz="0" w:space="0" w:color="auto"/>
      </w:divBdr>
    </w:div>
    <w:div w:id="429542531">
      <w:bodyDiv w:val="1"/>
      <w:marLeft w:val="0"/>
      <w:marRight w:val="0"/>
      <w:marTop w:val="0"/>
      <w:marBottom w:val="0"/>
      <w:divBdr>
        <w:top w:val="none" w:sz="0" w:space="0" w:color="auto"/>
        <w:left w:val="none" w:sz="0" w:space="0" w:color="auto"/>
        <w:bottom w:val="none" w:sz="0" w:space="0" w:color="auto"/>
        <w:right w:val="none" w:sz="0" w:space="0" w:color="auto"/>
      </w:divBdr>
      <w:divsChild>
        <w:div w:id="720518688">
          <w:marLeft w:val="0"/>
          <w:marRight w:val="0"/>
          <w:marTop w:val="0"/>
          <w:marBottom w:val="0"/>
          <w:divBdr>
            <w:top w:val="none" w:sz="0" w:space="0" w:color="auto"/>
            <w:left w:val="none" w:sz="0" w:space="0" w:color="auto"/>
            <w:bottom w:val="none" w:sz="0" w:space="0" w:color="auto"/>
            <w:right w:val="none" w:sz="0" w:space="0" w:color="auto"/>
          </w:divBdr>
        </w:div>
        <w:div w:id="1492794488">
          <w:marLeft w:val="0"/>
          <w:marRight w:val="0"/>
          <w:marTop w:val="0"/>
          <w:marBottom w:val="0"/>
          <w:divBdr>
            <w:top w:val="none" w:sz="0" w:space="0" w:color="auto"/>
            <w:left w:val="none" w:sz="0" w:space="0" w:color="auto"/>
            <w:bottom w:val="none" w:sz="0" w:space="0" w:color="auto"/>
            <w:right w:val="none" w:sz="0" w:space="0" w:color="auto"/>
          </w:divBdr>
        </w:div>
        <w:div w:id="1674793466">
          <w:marLeft w:val="0"/>
          <w:marRight w:val="0"/>
          <w:marTop w:val="0"/>
          <w:marBottom w:val="0"/>
          <w:divBdr>
            <w:top w:val="none" w:sz="0" w:space="0" w:color="auto"/>
            <w:left w:val="none" w:sz="0" w:space="0" w:color="auto"/>
            <w:bottom w:val="none" w:sz="0" w:space="0" w:color="auto"/>
            <w:right w:val="none" w:sz="0" w:space="0" w:color="auto"/>
          </w:divBdr>
        </w:div>
        <w:div w:id="55277901">
          <w:marLeft w:val="0"/>
          <w:marRight w:val="0"/>
          <w:marTop w:val="0"/>
          <w:marBottom w:val="0"/>
          <w:divBdr>
            <w:top w:val="none" w:sz="0" w:space="0" w:color="auto"/>
            <w:left w:val="none" w:sz="0" w:space="0" w:color="auto"/>
            <w:bottom w:val="none" w:sz="0" w:space="0" w:color="auto"/>
            <w:right w:val="none" w:sz="0" w:space="0" w:color="auto"/>
          </w:divBdr>
        </w:div>
        <w:div w:id="652871881">
          <w:marLeft w:val="0"/>
          <w:marRight w:val="0"/>
          <w:marTop w:val="0"/>
          <w:marBottom w:val="0"/>
          <w:divBdr>
            <w:top w:val="none" w:sz="0" w:space="0" w:color="auto"/>
            <w:left w:val="none" w:sz="0" w:space="0" w:color="auto"/>
            <w:bottom w:val="none" w:sz="0" w:space="0" w:color="auto"/>
            <w:right w:val="none" w:sz="0" w:space="0" w:color="auto"/>
          </w:divBdr>
        </w:div>
        <w:div w:id="575241374">
          <w:marLeft w:val="0"/>
          <w:marRight w:val="0"/>
          <w:marTop w:val="0"/>
          <w:marBottom w:val="0"/>
          <w:divBdr>
            <w:top w:val="none" w:sz="0" w:space="0" w:color="auto"/>
            <w:left w:val="none" w:sz="0" w:space="0" w:color="auto"/>
            <w:bottom w:val="none" w:sz="0" w:space="0" w:color="auto"/>
            <w:right w:val="none" w:sz="0" w:space="0" w:color="auto"/>
          </w:divBdr>
        </w:div>
        <w:div w:id="1591279690">
          <w:marLeft w:val="0"/>
          <w:marRight w:val="0"/>
          <w:marTop w:val="0"/>
          <w:marBottom w:val="0"/>
          <w:divBdr>
            <w:top w:val="none" w:sz="0" w:space="0" w:color="auto"/>
            <w:left w:val="none" w:sz="0" w:space="0" w:color="auto"/>
            <w:bottom w:val="none" w:sz="0" w:space="0" w:color="auto"/>
            <w:right w:val="none" w:sz="0" w:space="0" w:color="auto"/>
          </w:divBdr>
        </w:div>
        <w:div w:id="683702741">
          <w:marLeft w:val="0"/>
          <w:marRight w:val="0"/>
          <w:marTop w:val="0"/>
          <w:marBottom w:val="0"/>
          <w:divBdr>
            <w:top w:val="none" w:sz="0" w:space="0" w:color="auto"/>
            <w:left w:val="none" w:sz="0" w:space="0" w:color="auto"/>
            <w:bottom w:val="none" w:sz="0" w:space="0" w:color="auto"/>
            <w:right w:val="none" w:sz="0" w:space="0" w:color="auto"/>
          </w:divBdr>
        </w:div>
      </w:divsChild>
    </w:div>
    <w:div w:id="810513752">
      <w:bodyDiv w:val="1"/>
      <w:marLeft w:val="0"/>
      <w:marRight w:val="0"/>
      <w:marTop w:val="0"/>
      <w:marBottom w:val="0"/>
      <w:divBdr>
        <w:top w:val="none" w:sz="0" w:space="0" w:color="auto"/>
        <w:left w:val="none" w:sz="0" w:space="0" w:color="auto"/>
        <w:bottom w:val="none" w:sz="0" w:space="0" w:color="auto"/>
        <w:right w:val="none" w:sz="0" w:space="0" w:color="auto"/>
      </w:divBdr>
    </w:div>
    <w:div w:id="1534880972">
      <w:bodyDiv w:val="1"/>
      <w:marLeft w:val="0"/>
      <w:marRight w:val="0"/>
      <w:marTop w:val="0"/>
      <w:marBottom w:val="0"/>
      <w:divBdr>
        <w:top w:val="none" w:sz="0" w:space="0" w:color="auto"/>
        <w:left w:val="none" w:sz="0" w:space="0" w:color="auto"/>
        <w:bottom w:val="none" w:sz="0" w:space="0" w:color="auto"/>
        <w:right w:val="none" w:sz="0" w:space="0" w:color="auto"/>
      </w:divBdr>
    </w:div>
    <w:div w:id="1653944674">
      <w:bodyDiv w:val="1"/>
      <w:marLeft w:val="0"/>
      <w:marRight w:val="0"/>
      <w:marTop w:val="0"/>
      <w:marBottom w:val="0"/>
      <w:divBdr>
        <w:top w:val="none" w:sz="0" w:space="0" w:color="auto"/>
        <w:left w:val="none" w:sz="0" w:space="0" w:color="auto"/>
        <w:bottom w:val="none" w:sz="0" w:space="0" w:color="auto"/>
        <w:right w:val="none" w:sz="0" w:space="0" w:color="auto"/>
      </w:divBdr>
    </w:div>
    <w:div w:id="1743793933">
      <w:bodyDiv w:val="1"/>
      <w:marLeft w:val="0"/>
      <w:marRight w:val="0"/>
      <w:marTop w:val="0"/>
      <w:marBottom w:val="0"/>
      <w:divBdr>
        <w:top w:val="none" w:sz="0" w:space="0" w:color="auto"/>
        <w:left w:val="none" w:sz="0" w:space="0" w:color="auto"/>
        <w:bottom w:val="none" w:sz="0" w:space="0" w:color="auto"/>
        <w:right w:val="none" w:sz="0" w:space="0" w:color="auto"/>
      </w:divBdr>
    </w:div>
    <w:div w:id="1757239421">
      <w:bodyDiv w:val="1"/>
      <w:marLeft w:val="0"/>
      <w:marRight w:val="0"/>
      <w:marTop w:val="0"/>
      <w:marBottom w:val="0"/>
      <w:divBdr>
        <w:top w:val="none" w:sz="0" w:space="0" w:color="auto"/>
        <w:left w:val="none" w:sz="0" w:space="0" w:color="auto"/>
        <w:bottom w:val="none" w:sz="0" w:space="0" w:color="auto"/>
        <w:right w:val="none" w:sz="0" w:space="0" w:color="auto"/>
      </w:divBdr>
    </w:div>
    <w:div w:id="1924950679">
      <w:bodyDiv w:val="1"/>
      <w:marLeft w:val="0"/>
      <w:marRight w:val="0"/>
      <w:marTop w:val="0"/>
      <w:marBottom w:val="0"/>
      <w:divBdr>
        <w:top w:val="none" w:sz="0" w:space="0" w:color="auto"/>
        <w:left w:val="none" w:sz="0" w:space="0" w:color="auto"/>
        <w:bottom w:val="none" w:sz="0" w:space="0" w:color="auto"/>
        <w:right w:val="none" w:sz="0" w:space="0" w:color="auto"/>
      </w:divBdr>
    </w:div>
    <w:div w:id="19789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a:t>
            </a:r>
            <a:endParaRPr lang="en-US"/>
          </a:p>
        </c:rich>
      </c:tx>
      <c:layout>
        <c:manualLayout>
          <c:xMode val="edge"/>
          <c:yMode val="edge"/>
          <c:x val="0.409493000874890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Database 1</c:v>
                </c:pt>
              </c:strCache>
            </c:strRef>
          </c:tx>
          <c:spPr>
            <a:ln w="28575" cap="rnd">
              <a:solidFill>
                <a:schemeClr val="accent1"/>
              </a:solidFill>
              <a:round/>
            </a:ln>
            <a:effectLst/>
          </c:spPr>
          <c:marker>
            <c:symbol val="none"/>
          </c:marker>
          <c:cat>
            <c:numRef>
              <c:f>Sheet1!$B$3:$F$3</c:f>
              <c:numCache>
                <c:formatCode>0%</c:formatCode>
                <c:ptCount val="5"/>
                <c:pt idx="0">
                  <c:v>0.1</c:v>
                </c:pt>
                <c:pt idx="1">
                  <c:v>0.25</c:v>
                </c:pt>
                <c:pt idx="2">
                  <c:v>0.5</c:v>
                </c:pt>
                <c:pt idx="3">
                  <c:v>0.75</c:v>
                </c:pt>
                <c:pt idx="4">
                  <c:v>0.9</c:v>
                </c:pt>
              </c:numCache>
            </c:numRef>
          </c:cat>
          <c:val>
            <c:numRef>
              <c:f>Sheet1!$B$4:$F$4</c:f>
              <c:numCache>
                <c:formatCode>0.00%</c:formatCode>
                <c:ptCount val="5"/>
                <c:pt idx="0">
                  <c:v>0.92679999999999996</c:v>
                </c:pt>
                <c:pt idx="1">
                  <c:v>0.94430000000000003</c:v>
                </c:pt>
                <c:pt idx="2">
                  <c:v>0.93620000000000003</c:v>
                </c:pt>
                <c:pt idx="3">
                  <c:v>0.96489999999999998</c:v>
                </c:pt>
                <c:pt idx="4">
                  <c:v>0.95599999999999996</c:v>
                </c:pt>
              </c:numCache>
            </c:numRef>
          </c:val>
          <c:smooth val="0"/>
        </c:ser>
        <c:ser>
          <c:idx val="1"/>
          <c:order val="1"/>
          <c:tx>
            <c:strRef>
              <c:f>Sheet1!$A$5</c:f>
              <c:strCache>
                <c:ptCount val="1"/>
                <c:pt idx="0">
                  <c:v>Database 2</c:v>
                </c:pt>
              </c:strCache>
            </c:strRef>
          </c:tx>
          <c:spPr>
            <a:ln w="28575" cap="rnd">
              <a:solidFill>
                <a:schemeClr val="accent2"/>
              </a:solidFill>
              <a:round/>
            </a:ln>
            <a:effectLst/>
          </c:spPr>
          <c:marker>
            <c:symbol val="none"/>
          </c:marker>
          <c:cat>
            <c:numRef>
              <c:f>Sheet1!$B$3:$F$3</c:f>
              <c:numCache>
                <c:formatCode>0%</c:formatCode>
                <c:ptCount val="5"/>
                <c:pt idx="0">
                  <c:v>0.1</c:v>
                </c:pt>
                <c:pt idx="1">
                  <c:v>0.25</c:v>
                </c:pt>
                <c:pt idx="2">
                  <c:v>0.5</c:v>
                </c:pt>
                <c:pt idx="3">
                  <c:v>0.75</c:v>
                </c:pt>
                <c:pt idx="4">
                  <c:v>0.9</c:v>
                </c:pt>
              </c:numCache>
            </c:numRef>
          </c:cat>
          <c:val>
            <c:numRef>
              <c:f>Sheet1!$B$5:$F$5</c:f>
              <c:numCache>
                <c:formatCode>0.00%</c:formatCode>
                <c:ptCount val="5"/>
                <c:pt idx="0">
                  <c:v>0.92310000000000003</c:v>
                </c:pt>
                <c:pt idx="1">
                  <c:v>0.93410000000000004</c:v>
                </c:pt>
                <c:pt idx="2">
                  <c:v>0.93620000000000003</c:v>
                </c:pt>
                <c:pt idx="3">
                  <c:v>0.96489999999999998</c:v>
                </c:pt>
                <c:pt idx="4">
                  <c:v>0.95599999999999996</c:v>
                </c:pt>
              </c:numCache>
            </c:numRef>
          </c:val>
          <c:smooth val="0"/>
        </c:ser>
        <c:dLbls>
          <c:showLegendKey val="0"/>
          <c:showVal val="0"/>
          <c:showCatName val="0"/>
          <c:showSerName val="0"/>
          <c:showPercent val="0"/>
          <c:showBubbleSize val="0"/>
        </c:dLbls>
        <c:smooth val="0"/>
        <c:axId val="108605400"/>
        <c:axId val="108604616"/>
      </c:lineChart>
      <c:catAx>
        <c:axId val="108605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data size</a:t>
                </a:r>
                <a:endParaRPr lang="en-US"/>
              </a:p>
            </c:rich>
          </c:tx>
          <c:layout>
            <c:manualLayout>
              <c:xMode val="edge"/>
              <c:yMode val="edge"/>
              <c:x val="0.41615157480314963"/>
              <c:y val="0.77740667833187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04616"/>
        <c:crosses val="autoZero"/>
        <c:auto val="1"/>
        <c:lblAlgn val="ctr"/>
        <c:lblOffset val="100"/>
        <c:noMultiLvlLbl val="0"/>
      </c:catAx>
      <c:valAx>
        <c:axId val="10860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05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 Bayes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Sheet1!$A$8</c:f>
              <c:strCache>
                <c:ptCount val="1"/>
                <c:pt idx="0">
                  <c:v>Database 1</c:v>
                </c:pt>
              </c:strCache>
            </c:strRef>
          </c:tx>
          <c:spPr>
            <a:ln w="28575" cap="rnd">
              <a:solidFill>
                <a:schemeClr val="accent1"/>
              </a:solidFill>
              <a:round/>
            </a:ln>
            <a:effectLst/>
          </c:spPr>
          <c:marker>
            <c:symbol val="none"/>
          </c:marker>
          <c:cat>
            <c:numRef>
              <c:f>Sheet1!$B$7:$F$7</c:f>
              <c:numCache>
                <c:formatCode>0%</c:formatCode>
                <c:ptCount val="5"/>
                <c:pt idx="0">
                  <c:v>0.1</c:v>
                </c:pt>
                <c:pt idx="1">
                  <c:v>0.25</c:v>
                </c:pt>
                <c:pt idx="2">
                  <c:v>0.5</c:v>
                </c:pt>
                <c:pt idx="3">
                  <c:v>0.75</c:v>
                </c:pt>
                <c:pt idx="4">
                  <c:v>0.9</c:v>
                </c:pt>
              </c:numCache>
            </c:numRef>
          </c:cat>
          <c:val>
            <c:numRef>
              <c:f>Sheet1!$B$8:$F$8</c:f>
              <c:numCache>
                <c:formatCode>0.00%</c:formatCode>
                <c:ptCount val="5"/>
                <c:pt idx="0">
                  <c:v>0.98899999999999999</c:v>
                </c:pt>
                <c:pt idx="1">
                  <c:v>0.98680000000000001</c:v>
                </c:pt>
                <c:pt idx="2">
                  <c:v>0.99539999999999995</c:v>
                </c:pt>
                <c:pt idx="3">
                  <c:v>0.99119999999999997</c:v>
                </c:pt>
                <c:pt idx="4" formatCode="0%">
                  <c:v>1</c:v>
                </c:pt>
              </c:numCache>
            </c:numRef>
          </c:val>
          <c:smooth val="0"/>
        </c:ser>
        <c:ser>
          <c:idx val="1"/>
          <c:order val="1"/>
          <c:tx>
            <c:strRef>
              <c:f>Sheet1!$A$9</c:f>
              <c:strCache>
                <c:ptCount val="1"/>
                <c:pt idx="0">
                  <c:v>Database 2</c:v>
                </c:pt>
              </c:strCache>
            </c:strRef>
          </c:tx>
          <c:spPr>
            <a:ln w="28575" cap="rnd">
              <a:solidFill>
                <a:schemeClr val="accent2"/>
              </a:solidFill>
              <a:round/>
            </a:ln>
            <a:effectLst/>
          </c:spPr>
          <c:marker>
            <c:symbol val="none"/>
          </c:marker>
          <c:cat>
            <c:numRef>
              <c:f>Sheet1!$B$7:$F$7</c:f>
              <c:numCache>
                <c:formatCode>0%</c:formatCode>
                <c:ptCount val="5"/>
                <c:pt idx="0">
                  <c:v>0.1</c:v>
                </c:pt>
                <c:pt idx="1">
                  <c:v>0.25</c:v>
                </c:pt>
                <c:pt idx="2">
                  <c:v>0.5</c:v>
                </c:pt>
                <c:pt idx="3">
                  <c:v>0.75</c:v>
                </c:pt>
                <c:pt idx="4">
                  <c:v>0.9</c:v>
                </c:pt>
              </c:numCache>
            </c:numRef>
          </c:cat>
          <c:val>
            <c:numRef>
              <c:f>Sheet1!$B$9:$F$9</c:f>
              <c:numCache>
                <c:formatCode>0.00%</c:formatCode>
                <c:ptCount val="5"/>
                <c:pt idx="0">
                  <c:v>0.98560000000000003</c:v>
                </c:pt>
                <c:pt idx="1">
                  <c:v>0.98240000000000005</c:v>
                </c:pt>
                <c:pt idx="2">
                  <c:v>0.98899999999999999</c:v>
                </c:pt>
                <c:pt idx="3">
                  <c:v>0.99119999999999997</c:v>
                </c:pt>
                <c:pt idx="4" formatCode="0%">
                  <c:v>1</c:v>
                </c:pt>
              </c:numCache>
            </c:numRef>
          </c:val>
          <c:smooth val="0"/>
        </c:ser>
        <c:dLbls>
          <c:showLegendKey val="0"/>
          <c:showVal val="0"/>
          <c:showCatName val="0"/>
          <c:showSerName val="0"/>
          <c:showPercent val="0"/>
          <c:showBubbleSize val="0"/>
        </c:dLbls>
        <c:smooth val="0"/>
        <c:axId val="223167544"/>
        <c:axId val="223168328"/>
      </c:lineChart>
      <c:catAx>
        <c:axId val="223167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8328"/>
        <c:crosses val="autoZero"/>
        <c:auto val="1"/>
        <c:lblAlgn val="ctr"/>
        <c:lblOffset val="100"/>
        <c:noMultiLvlLbl val="0"/>
      </c:catAx>
      <c:valAx>
        <c:axId val="223168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7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Support</a:t>
            </a:r>
            <a:r>
              <a:rPr lang="en-US" baseline="0"/>
              <a:t> Vector Machine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Sheet1!$H$5</c:f>
              <c:strCache>
                <c:ptCount val="1"/>
                <c:pt idx="0">
                  <c:v>Database 1</c:v>
                </c:pt>
              </c:strCache>
            </c:strRef>
          </c:tx>
          <c:spPr>
            <a:ln w="28575" cap="rnd">
              <a:solidFill>
                <a:schemeClr val="accent1"/>
              </a:solidFill>
              <a:round/>
            </a:ln>
            <a:effectLst/>
          </c:spPr>
          <c:marker>
            <c:symbol val="none"/>
          </c:marker>
          <c:cat>
            <c:numRef>
              <c:f>Sheet1!$I$4:$M$4</c:f>
              <c:numCache>
                <c:formatCode>0%</c:formatCode>
                <c:ptCount val="5"/>
                <c:pt idx="0">
                  <c:v>0.1</c:v>
                </c:pt>
                <c:pt idx="1">
                  <c:v>0.25</c:v>
                </c:pt>
                <c:pt idx="2">
                  <c:v>0.5</c:v>
                </c:pt>
                <c:pt idx="3">
                  <c:v>0.75</c:v>
                </c:pt>
                <c:pt idx="4">
                  <c:v>0.9</c:v>
                </c:pt>
              </c:numCache>
            </c:numRef>
          </c:cat>
          <c:val>
            <c:numRef>
              <c:f>Sheet1!$I$5:$M$5</c:f>
              <c:numCache>
                <c:formatCode>0.00%</c:formatCode>
                <c:ptCount val="5"/>
                <c:pt idx="0">
                  <c:v>0.97430000000000005</c:v>
                </c:pt>
                <c:pt idx="1">
                  <c:v>0.98970000000000002</c:v>
                </c:pt>
                <c:pt idx="2">
                  <c:v>0.98899999999999999</c:v>
                </c:pt>
                <c:pt idx="3">
                  <c:v>0.99560000000000004</c:v>
                </c:pt>
                <c:pt idx="4" formatCode="0%">
                  <c:v>1</c:v>
                </c:pt>
              </c:numCache>
            </c:numRef>
          </c:val>
          <c:smooth val="0"/>
        </c:ser>
        <c:ser>
          <c:idx val="1"/>
          <c:order val="1"/>
          <c:tx>
            <c:strRef>
              <c:f>Sheet1!$H$6</c:f>
              <c:strCache>
                <c:ptCount val="1"/>
                <c:pt idx="0">
                  <c:v>Database 2</c:v>
                </c:pt>
              </c:strCache>
            </c:strRef>
          </c:tx>
          <c:spPr>
            <a:ln w="28575" cap="rnd">
              <a:solidFill>
                <a:schemeClr val="accent2"/>
              </a:solidFill>
              <a:round/>
            </a:ln>
            <a:effectLst/>
          </c:spPr>
          <c:marker>
            <c:symbol val="none"/>
          </c:marker>
          <c:cat>
            <c:numRef>
              <c:f>Sheet1!$I$4:$M$4</c:f>
              <c:numCache>
                <c:formatCode>0%</c:formatCode>
                <c:ptCount val="5"/>
                <c:pt idx="0">
                  <c:v>0.1</c:v>
                </c:pt>
                <c:pt idx="1">
                  <c:v>0.25</c:v>
                </c:pt>
                <c:pt idx="2">
                  <c:v>0.5</c:v>
                </c:pt>
                <c:pt idx="3">
                  <c:v>0.75</c:v>
                </c:pt>
                <c:pt idx="4">
                  <c:v>0.9</c:v>
                </c:pt>
              </c:numCache>
            </c:numRef>
          </c:cat>
          <c:val>
            <c:numRef>
              <c:f>Sheet1!$I$6:$M$6</c:f>
              <c:numCache>
                <c:formatCode>0.00%</c:formatCode>
                <c:ptCount val="5"/>
                <c:pt idx="0">
                  <c:v>0.86209999999999998</c:v>
                </c:pt>
                <c:pt idx="1">
                  <c:v>0.95750000000000002</c:v>
                </c:pt>
                <c:pt idx="2">
                  <c:v>0.97170000000000001</c:v>
                </c:pt>
                <c:pt idx="3">
                  <c:v>0.96489999999999998</c:v>
                </c:pt>
                <c:pt idx="4">
                  <c:v>0.98899999999999999</c:v>
                </c:pt>
              </c:numCache>
            </c:numRef>
          </c:val>
          <c:smooth val="0"/>
        </c:ser>
        <c:dLbls>
          <c:showLegendKey val="0"/>
          <c:showVal val="0"/>
          <c:showCatName val="0"/>
          <c:showSerName val="0"/>
          <c:showPercent val="0"/>
          <c:showBubbleSize val="0"/>
        </c:dLbls>
        <c:smooth val="0"/>
        <c:axId val="223167936"/>
        <c:axId val="223165192"/>
      </c:lineChart>
      <c:catAx>
        <c:axId val="22316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5192"/>
        <c:crosses val="autoZero"/>
        <c:auto val="1"/>
        <c:lblAlgn val="ctr"/>
        <c:lblOffset val="100"/>
        <c:noMultiLvlLbl val="0"/>
      </c:catAx>
      <c:valAx>
        <c:axId val="223165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BF0D-1F23-4486-8A99-8912A125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2021-04-25T20:45:00Z</cp:lastPrinted>
  <dcterms:created xsi:type="dcterms:W3CDTF">2021-05-26T10:49:00Z</dcterms:created>
  <dcterms:modified xsi:type="dcterms:W3CDTF">2021-05-26T10:49:00Z</dcterms:modified>
</cp:coreProperties>
</file>