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– Centra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ICP Partner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Description: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</w:r>
      <w:r>
        <w:rPr>
          <w:rStyle w:val="StrongEmphasis"/>
          <w:rFonts w:ascii="arial" w:hAnsi="arial"/>
          <w:sz w:val="18"/>
          <w:szCs w:val="18"/>
        </w:rPr>
        <w:t>ICP Partner</w:t>
      </w:r>
      <w:r>
        <w:rPr>
          <w:rFonts w:ascii="arial" w:hAnsi="arial"/>
          <w:sz w:val="18"/>
          <w:szCs w:val="18"/>
        </w:rPr>
        <w:t xml:space="preserve"> in </w:t>
      </w:r>
      <w:r>
        <w:rPr>
          <w:rStyle w:val="StrongEmphasis"/>
          <w:rFonts w:ascii="arial" w:hAnsi="arial"/>
          <w:sz w:val="18"/>
          <w:szCs w:val="18"/>
        </w:rPr>
        <w:t>Compiere (NGERP - Centra)</w:t>
      </w:r>
      <w:r>
        <w:rPr>
          <w:rFonts w:ascii="arial" w:hAnsi="arial"/>
          <w:sz w:val="18"/>
          <w:szCs w:val="18"/>
        </w:rPr>
        <w:t xml:space="preserve"> tracks business partners involved in </w:t>
      </w:r>
      <w:r>
        <w:rPr>
          <w:rStyle w:val="StrongEmphasis"/>
          <w:rFonts w:ascii="arial" w:hAnsi="arial"/>
          <w:sz w:val="18"/>
          <w:szCs w:val="18"/>
        </w:rPr>
        <w:t>Intercompany Processing</w:t>
      </w:r>
      <w:r>
        <w:rPr>
          <w:rFonts w:ascii="arial" w:hAnsi="arial"/>
          <w:sz w:val="18"/>
          <w:szCs w:val="18"/>
        </w:rPr>
        <w:t xml:space="preserve">. It includes details like </w:t>
      </w:r>
      <w:r>
        <w:rPr>
          <w:rStyle w:val="StrongEmphasis"/>
          <w:rFonts w:ascii="arial" w:hAnsi="arial"/>
          <w:sz w:val="18"/>
          <w:szCs w:val="18"/>
        </w:rPr>
        <w:t>company</w:t>
      </w:r>
      <w:r>
        <w:rPr>
          <w:rFonts w:ascii="arial" w:hAnsi="arial"/>
          <w:sz w:val="18"/>
          <w:szCs w:val="18"/>
        </w:rPr>
        <w:t xml:space="preserve">, </w:t>
      </w:r>
      <w:r>
        <w:rPr>
          <w:rStyle w:val="StrongEmphasis"/>
          <w:rFonts w:ascii="arial" w:hAnsi="arial"/>
          <w:sz w:val="18"/>
          <w:szCs w:val="18"/>
        </w:rPr>
        <w:t>branch</w:t>
      </w:r>
      <w:r>
        <w:rPr>
          <w:rFonts w:ascii="arial" w:hAnsi="arial"/>
          <w:sz w:val="18"/>
          <w:szCs w:val="18"/>
        </w:rPr>
        <w:t xml:space="preserve">, </w:t>
      </w:r>
      <w:r>
        <w:rPr>
          <w:rStyle w:val="StrongEmphasis"/>
          <w:rFonts w:ascii="arial" w:hAnsi="arial"/>
          <w:sz w:val="18"/>
          <w:szCs w:val="18"/>
        </w:rPr>
        <w:t>ICP code</w:t>
      </w:r>
      <w:r>
        <w:rPr>
          <w:rFonts w:ascii="arial" w:hAnsi="arial"/>
          <w:sz w:val="18"/>
          <w:szCs w:val="18"/>
        </w:rPr>
        <w:t xml:space="preserve">, and </w:t>
      </w:r>
      <w:r>
        <w:rPr>
          <w:rStyle w:val="StrongEmphasis"/>
          <w:rFonts w:ascii="arial" w:hAnsi="arial"/>
          <w:sz w:val="18"/>
          <w:szCs w:val="18"/>
        </w:rPr>
        <w:t>description</w:t>
      </w:r>
      <w:r>
        <w:rPr>
          <w:rFonts w:ascii="arial" w:hAnsi="arial"/>
          <w:sz w:val="18"/>
          <w:szCs w:val="18"/>
        </w:rPr>
        <w:t xml:space="preserve"> for efficient management of intercompany relationships.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Business Rules: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It is visible only in </w:t>
      </w:r>
      <w:r>
        <w:rPr>
          <w:rFonts w:ascii="arial" w:hAnsi="arial"/>
          <w:b/>
          <w:bCs/>
          <w:sz w:val="18"/>
          <w:szCs w:val="18"/>
          <w:u w:val="none"/>
        </w:rPr>
        <w:t>HQ.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none"/>
        </w:rPr>
      </w:pPr>
      <w:r>
        <w:rPr>
          <w:rFonts w:ascii="arial" w:hAnsi="arial"/>
          <w:b/>
          <w:bCs/>
          <w:sz w:val="18"/>
          <w:szCs w:val="18"/>
          <w:u w:val="none"/>
        </w:rPr>
        <w:t xml:space="preserve">Creation 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is also possible in </w:t>
      </w:r>
      <w:r>
        <w:rPr>
          <w:rFonts w:ascii="arial" w:hAnsi="arial"/>
          <w:b/>
          <w:bCs/>
          <w:sz w:val="18"/>
          <w:szCs w:val="18"/>
          <w:u w:val="none"/>
        </w:rPr>
        <w:t>HQ.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Active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status determines if the ICP Partner is usable in the system.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Search Key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provides a unique identifier for quick access.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Business Partner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identifies the entity for transactions (e.g., customer or vendor).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ICP Desc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offers additional context about the ICP Partner.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108</Words>
  <Characters>620</Characters>
  <CharactersWithSpaces>711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2024-12-17T11:42:02Z</dcterms:created>
  <dc:creator/>
  <dc:description/>
  <dc:language>en-IN</dc:language>
  <cp:lastModifiedBy/>
  <dcterms:modified xsi:type="dcterms:W3CDTF">2024-12-17T11:47:47Z</dcterms:modified>
  <cp:revision>1</cp:revision>
  <dc:subject/>
  <dc:title/>
</cp:coreProperties>
</file>