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u w:val="none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Attribute Set Instance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the </w:t>
      </w:r>
      <w:r>
        <w:rPr>
          <w:rStyle w:val="StrongEmphasis"/>
          <w:rFonts w:ascii="arial" w:hAnsi="arial"/>
          <w:sz w:val="18"/>
          <w:szCs w:val="18"/>
          <w:u w:val="none"/>
        </w:rPr>
        <w:t>Attribute Set Instance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used to manage </w:t>
      </w:r>
      <w:r>
        <w:rPr>
          <w:rStyle w:val="StrongEmphasis"/>
          <w:rFonts w:ascii="arial" w:hAnsi="arial"/>
          <w:sz w:val="18"/>
          <w:szCs w:val="18"/>
          <w:u w:val="none"/>
        </w:rPr>
        <w:t>lot numbers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expiration dates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products. It helps track batches of items and ensures proper handling of products with a limited shelf life.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583565</wp:posOffset>
            </wp:positionH>
            <wp:positionV relativeFrom="paragraph">
              <wp:posOffset>635</wp:posOffset>
            </wp:positionV>
            <wp:extent cx="4498340" cy="4902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531" t="0" r="16953" b="14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</w:t>
      </w:r>
      <w:r>
        <w:rPr>
          <w:rStyle w:val="StrongEmphasis"/>
          <w:rFonts w:ascii="arial" w:hAnsi="arial"/>
          <w:sz w:val="18"/>
          <w:szCs w:val="18"/>
          <w:u w:val="none"/>
        </w:rPr>
        <w:t>both HQ and 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, all the records are shown.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Style w:val="StrongEmphasis"/>
          <w:rFonts w:ascii="arial" w:hAnsi="arial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only records for the particular region and </w:t>
      </w:r>
      <w:r>
        <w:rPr>
          <w:rStyle w:val="StrongEmphasis"/>
          <w:rFonts w:ascii="arial" w:hAnsi="arial"/>
          <w:sz w:val="18"/>
          <w:szCs w:val="18"/>
          <w:u w:val="none"/>
        </w:rPr>
        <w:t>HQ records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are shown.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Products with expiration dates must be tracked and monitored for timely use.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Only products with valid lot numbers and expiration dates should be included in inventory.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Expiring products should trigger alerts for inventory management or sales teams.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128</Words>
  <Characters>667</Characters>
  <CharactersWithSpaces>778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2024-12-13T12:50:12Z</dcterms:created>
  <dc:creator/>
  <dc:description/>
  <dc:language>en-IN</dc:language>
  <cp:lastModifiedBy/>
  <dcterms:modified xsi:type="dcterms:W3CDTF">2024-12-18T15:34:23Z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