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ta-source-assessment-document"/>
    <w:p>
      <w:pPr>
        <w:pStyle w:val="Heading1"/>
      </w:pPr>
      <w:r>
        <w:t xml:space="preserve">DATA SOURCE ASSESSMENT DOCUMENT</w:t>
      </w:r>
    </w:p>
    <w:bookmarkStart w:id="20" w:name="project-information"/>
    <w:p>
      <w:pPr>
        <w:pStyle w:val="Heading2"/>
      </w:pPr>
      <w:r>
        <w:t xml:space="preserve">Project Information</w:t>
      </w:r>
    </w:p>
    <w:p>
      <w:pPr>
        <w:pStyle w:val="FirstParagraph"/>
      </w:pPr>
      <w:r>
        <w:rPr>
          <w:b/>
          <w:bCs/>
        </w:rPr>
        <w:t xml:space="preserve">Project:</w:t>
      </w:r>
      <w:r>
        <w:t xml:space="preserve"> </w:t>
      </w:r>
      <w:r>
        <w:t xml:space="preserve">HR Analytics Dashboard</w:t>
      </w:r>
      <w:r>
        <w:br/>
      </w:r>
      <w:r>
        <w:rPr>
          <w:b/>
          <w:bCs/>
        </w:rPr>
        <w:t xml:space="preserve">Dataset:</w:t>
      </w:r>
      <w:r>
        <w:t xml:space="preserve"> </w:t>
      </w:r>
      <w:r>
        <w:t xml:space="preserve">IBM HR Employee Attrition Dataset</w:t>
      </w:r>
      <w:r>
        <w:br/>
      </w:r>
      <w:r>
        <w:rPr>
          <w:b/>
          <w:bCs/>
        </w:rPr>
        <w:t xml:space="preserve">Prepared By:</w:t>
      </w:r>
      <w:r>
        <w:t xml:space="preserve"> </w:t>
      </w:r>
      <w:r>
        <w:t xml:space="preserve">Surya</w:t>
      </w:r>
      <w:r>
        <w:br/>
      </w:r>
      <w:r>
        <w:rPr>
          <w:b/>
          <w:bCs/>
        </w:rPr>
        <w:t xml:space="preserve">Reviewed By:</w:t>
      </w:r>
      <w:r>
        <w:t xml:space="preserve"> </w:t>
      </w:r>
      <w:r>
        <w:t xml:space="preserve">Chandra</w:t>
      </w:r>
      <w:r>
        <w:br/>
      </w:r>
      <w:r>
        <w:rPr>
          <w:b/>
          <w:bCs/>
        </w:rPr>
        <w:t xml:space="preserve">Version:</w:t>
      </w:r>
      <w:r>
        <w:t xml:space="preserve"> </w:t>
      </w:r>
      <w:r>
        <w:t xml:space="preserve">2.0</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purpose of this document is to evaluate the selected dataset and determine whether it can support the business requirements, analytical objectives, and dashboard requirements defined for the HR Analytics Dashboard project.</w:t>
      </w:r>
    </w:p>
    <w:p>
      <w:pPr>
        <w:pStyle w:val="BodyText"/>
      </w:pPr>
      <w:r>
        <w:t xml:space="preserve">This assessment ensures that the dataset contains sufficient information to answer stakeholder questions and support workforce decision-making.</w:t>
      </w:r>
    </w:p>
    <w:p>
      <w:r>
        <w:pict>
          <v:rect style="width:0;height:1.5pt" o:hralign="center" o:hrstd="t" o:hr="t"/>
        </w:pict>
      </w:r>
    </w:p>
    <w:bookmarkEnd w:id="22"/>
    <w:bookmarkStart w:id="27" w:name="selected-data-source"/>
    <w:p>
      <w:pPr>
        <w:pStyle w:val="Heading1"/>
      </w:pPr>
      <w:r>
        <w:t xml:space="preserve">2. Selected Data Source</w:t>
      </w:r>
    </w:p>
    <w:bookmarkStart w:id="23" w:name="dataset-name"/>
    <w:p>
      <w:pPr>
        <w:pStyle w:val="Heading3"/>
      </w:pPr>
      <w:r>
        <w:t xml:space="preserve">Dataset Name</w:t>
      </w:r>
    </w:p>
    <w:p>
      <w:pPr>
        <w:pStyle w:val="FirstParagraph"/>
      </w:pPr>
      <w:r>
        <w:t xml:space="preserve">IBM HR Employee Attrition Dataset</w:t>
      </w:r>
    </w:p>
    <w:bookmarkEnd w:id="23"/>
    <w:bookmarkStart w:id="24" w:name="source-type"/>
    <w:p>
      <w:pPr>
        <w:pStyle w:val="Heading3"/>
      </w:pPr>
      <w:r>
        <w:t xml:space="preserve">Source Type</w:t>
      </w:r>
    </w:p>
    <w:p>
      <w:pPr>
        <w:pStyle w:val="FirstParagraph"/>
      </w:pPr>
      <w:r>
        <w:t xml:space="preserve">Structured Employee Workforce Dataset</w:t>
      </w:r>
    </w:p>
    <w:bookmarkEnd w:id="24"/>
    <w:bookmarkStart w:id="25" w:name="dataset-category"/>
    <w:p>
      <w:pPr>
        <w:pStyle w:val="Heading3"/>
      </w:pPr>
      <w:r>
        <w:t xml:space="preserve">Dataset Category</w:t>
      </w:r>
    </w:p>
    <w:p>
      <w:pPr>
        <w:pStyle w:val="FirstParagraph"/>
      </w:pPr>
      <w:r>
        <w:t xml:space="preserve">Human Resources Analytics</w:t>
      </w:r>
    </w:p>
    <w:bookmarkEnd w:id="25"/>
    <w:bookmarkStart w:id="26" w:name="primary-use-cases"/>
    <w:p>
      <w:pPr>
        <w:pStyle w:val="Heading3"/>
      </w:pPr>
      <w:r>
        <w:t xml:space="preserve">Primary Use Cases</w:t>
      </w:r>
    </w:p>
    <w:p>
      <w:pPr>
        <w:pStyle w:val="Compact"/>
        <w:numPr>
          <w:ilvl w:val="0"/>
          <w:numId w:val="1001"/>
        </w:numPr>
      </w:pPr>
      <w:r>
        <w:t xml:space="preserve">Employee Attrition Analysis</w:t>
      </w:r>
    </w:p>
    <w:p>
      <w:pPr>
        <w:pStyle w:val="Compact"/>
        <w:numPr>
          <w:ilvl w:val="0"/>
          <w:numId w:val="1001"/>
        </w:numPr>
      </w:pPr>
      <w:r>
        <w:t xml:space="preserve">Workforce Health Analysis</w:t>
      </w:r>
    </w:p>
    <w:p>
      <w:pPr>
        <w:pStyle w:val="Compact"/>
        <w:numPr>
          <w:ilvl w:val="0"/>
          <w:numId w:val="1001"/>
        </w:numPr>
      </w:pPr>
      <w:r>
        <w:t xml:space="preserve">Employee Demographic Analysis</w:t>
      </w:r>
    </w:p>
    <w:p>
      <w:pPr>
        <w:pStyle w:val="Compact"/>
        <w:numPr>
          <w:ilvl w:val="0"/>
          <w:numId w:val="1001"/>
        </w:numPr>
      </w:pPr>
      <w:r>
        <w:t xml:space="preserve">Retention Risk Assessment</w:t>
      </w:r>
    </w:p>
    <w:p>
      <w:pPr>
        <w:pStyle w:val="Compact"/>
        <w:numPr>
          <w:ilvl w:val="0"/>
          <w:numId w:val="1001"/>
        </w:numPr>
      </w:pPr>
      <w:r>
        <w:t xml:space="preserve">Workforce Planning Support</w:t>
      </w:r>
    </w:p>
    <w:p>
      <w:r>
        <w:pict>
          <v:rect style="width:0;height:1.5pt" o:hralign="center" o:hrstd="t" o:hr="t"/>
        </w:pict>
      </w:r>
    </w:p>
    <w:bookmarkEnd w:id="26"/>
    <w:bookmarkEnd w:id="27"/>
    <w:bookmarkStart w:id="28" w:name="dataset-overview"/>
    <w:p>
      <w:pPr>
        <w:pStyle w:val="Heading1"/>
      </w:pPr>
      <w:r>
        <w:t xml:space="preserve">3. Dataset Overview</w:t>
      </w:r>
    </w:p>
    <w:p>
      <w:pPr>
        <w:pStyle w:val="FirstParagraph"/>
      </w:pPr>
      <w:r>
        <w:t xml:space="preserve">The dataset contains employee-level workforce information covering:</w:t>
      </w:r>
    </w:p>
    <w:p>
      <w:pPr>
        <w:pStyle w:val="Compact"/>
        <w:numPr>
          <w:ilvl w:val="0"/>
          <w:numId w:val="1002"/>
        </w:numPr>
      </w:pPr>
      <w:r>
        <w:t xml:space="preserve">Demographics</w:t>
      </w:r>
    </w:p>
    <w:p>
      <w:pPr>
        <w:pStyle w:val="Compact"/>
        <w:numPr>
          <w:ilvl w:val="0"/>
          <w:numId w:val="1002"/>
        </w:numPr>
      </w:pPr>
      <w:r>
        <w:t xml:space="preserve">Organizational Structure</w:t>
      </w:r>
    </w:p>
    <w:p>
      <w:pPr>
        <w:pStyle w:val="Compact"/>
        <w:numPr>
          <w:ilvl w:val="0"/>
          <w:numId w:val="1002"/>
        </w:numPr>
      </w:pPr>
      <w:r>
        <w:t xml:space="preserve">Compensation</w:t>
      </w:r>
    </w:p>
    <w:p>
      <w:pPr>
        <w:pStyle w:val="Compact"/>
        <w:numPr>
          <w:ilvl w:val="0"/>
          <w:numId w:val="1002"/>
        </w:numPr>
      </w:pPr>
      <w:r>
        <w:t xml:space="preserve">Job Information</w:t>
      </w:r>
    </w:p>
    <w:p>
      <w:pPr>
        <w:pStyle w:val="Compact"/>
        <w:numPr>
          <w:ilvl w:val="0"/>
          <w:numId w:val="1002"/>
        </w:numPr>
      </w:pPr>
      <w:r>
        <w:t xml:space="preserve">Employee Experience</w:t>
      </w:r>
    </w:p>
    <w:p>
      <w:pPr>
        <w:pStyle w:val="Compact"/>
        <w:numPr>
          <w:ilvl w:val="0"/>
          <w:numId w:val="1002"/>
        </w:numPr>
      </w:pPr>
      <w:r>
        <w:t xml:space="preserve">Career Progression</w:t>
      </w:r>
    </w:p>
    <w:p>
      <w:pPr>
        <w:pStyle w:val="Compact"/>
        <w:numPr>
          <w:ilvl w:val="0"/>
          <w:numId w:val="1002"/>
        </w:numPr>
      </w:pPr>
      <w:r>
        <w:t xml:space="preserve">Attrition Status</w:t>
      </w:r>
    </w:p>
    <w:p>
      <w:pPr>
        <w:pStyle w:val="FirstParagraph"/>
      </w:pPr>
      <w:r>
        <w:t xml:space="preserve">The dataset is designed to support analysis of employee turnover and workforce characteristics.</w:t>
      </w:r>
    </w:p>
    <w:p>
      <w:r>
        <w:pict>
          <v:rect style="width:0;height:1.5pt" o:hralign="center" o:hrstd="t" o:hr="t"/>
        </w:pict>
      </w:r>
    </w:p>
    <w:bookmarkEnd w:id="28"/>
    <w:bookmarkStart w:id="41" w:name="key-data-domains"/>
    <w:p>
      <w:pPr>
        <w:pStyle w:val="Heading1"/>
      </w:pPr>
      <w:r>
        <w:t xml:space="preserve">4. Key Data Domains</w:t>
      </w:r>
    </w:p>
    <w:bookmarkStart w:id="30" w:name="employee-demographics"/>
    <w:p>
      <w:pPr>
        <w:pStyle w:val="Heading2"/>
      </w:pPr>
      <w:r>
        <w:t xml:space="preserve">Employee Demographics</w:t>
      </w:r>
    </w:p>
    <w:p>
      <w:pPr>
        <w:pStyle w:val="Compact"/>
        <w:numPr>
          <w:ilvl w:val="0"/>
          <w:numId w:val="1003"/>
        </w:numPr>
      </w:pPr>
      <w:r>
        <w:t xml:space="preserve">Age</w:t>
      </w:r>
    </w:p>
    <w:p>
      <w:pPr>
        <w:pStyle w:val="Compact"/>
        <w:numPr>
          <w:ilvl w:val="0"/>
          <w:numId w:val="1003"/>
        </w:numPr>
      </w:pPr>
      <w:r>
        <w:t xml:space="preserve">Gender</w:t>
      </w:r>
    </w:p>
    <w:p>
      <w:pPr>
        <w:pStyle w:val="Compact"/>
        <w:numPr>
          <w:ilvl w:val="0"/>
          <w:numId w:val="1003"/>
        </w:numPr>
      </w:pPr>
      <w:r>
        <w:t xml:space="preserve">Marital Status</w:t>
      </w:r>
    </w:p>
    <w:p>
      <w:pPr>
        <w:pStyle w:val="Compact"/>
        <w:numPr>
          <w:ilvl w:val="0"/>
          <w:numId w:val="1003"/>
        </w:numPr>
      </w:pPr>
      <w:r>
        <w:t xml:space="preserve">Education</w:t>
      </w:r>
    </w:p>
    <w:p>
      <w:pPr>
        <w:pStyle w:val="Compact"/>
        <w:numPr>
          <w:ilvl w:val="0"/>
          <w:numId w:val="1003"/>
        </w:numPr>
      </w:pPr>
      <w:r>
        <w:t xml:space="preserve">Education Field</w:t>
      </w:r>
    </w:p>
    <w:bookmarkStart w:id="29" w:name="business-value"/>
    <w:p>
      <w:pPr>
        <w:pStyle w:val="Heading3"/>
      </w:pPr>
      <w:r>
        <w:t xml:space="preserve">Business Value</w:t>
      </w:r>
    </w:p>
    <w:p>
      <w:pPr>
        <w:pStyle w:val="FirstParagraph"/>
      </w:pPr>
      <w:r>
        <w:t xml:space="preserve">Supports workforce composition and demographic analysis.</w:t>
      </w:r>
    </w:p>
    <w:p>
      <w:r>
        <w:pict>
          <v:rect style="width:0;height:1.5pt" o:hralign="center" o:hrstd="t" o:hr="t"/>
        </w:pict>
      </w:r>
    </w:p>
    <w:bookmarkEnd w:id="29"/>
    <w:bookmarkEnd w:id="30"/>
    <w:bookmarkStart w:id="32" w:name="organizational-information"/>
    <w:p>
      <w:pPr>
        <w:pStyle w:val="Heading2"/>
      </w:pPr>
      <w:r>
        <w:t xml:space="preserve">Organizational Information</w:t>
      </w:r>
    </w:p>
    <w:p>
      <w:pPr>
        <w:pStyle w:val="Compact"/>
        <w:numPr>
          <w:ilvl w:val="0"/>
          <w:numId w:val="1004"/>
        </w:numPr>
      </w:pPr>
      <w:r>
        <w:t xml:space="preserve">Department</w:t>
      </w:r>
    </w:p>
    <w:p>
      <w:pPr>
        <w:pStyle w:val="Compact"/>
        <w:numPr>
          <w:ilvl w:val="0"/>
          <w:numId w:val="1004"/>
        </w:numPr>
      </w:pPr>
      <w:r>
        <w:t xml:space="preserve">Job Role</w:t>
      </w:r>
    </w:p>
    <w:p>
      <w:pPr>
        <w:pStyle w:val="Compact"/>
        <w:numPr>
          <w:ilvl w:val="0"/>
          <w:numId w:val="1004"/>
        </w:numPr>
      </w:pPr>
      <w:r>
        <w:t xml:space="preserve">Job Level</w:t>
      </w:r>
    </w:p>
    <w:p>
      <w:pPr>
        <w:pStyle w:val="Compact"/>
        <w:numPr>
          <w:ilvl w:val="0"/>
          <w:numId w:val="1004"/>
        </w:numPr>
      </w:pPr>
      <w:r>
        <w:t xml:space="preserve">Business Travel</w:t>
      </w:r>
    </w:p>
    <w:bookmarkStart w:id="31" w:name="business-value-1"/>
    <w:p>
      <w:pPr>
        <w:pStyle w:val="Heading3"/>
      </w:pPr>
      <w:r>
        <w:t xml:space="preserve">Business Value</w:t>
      </w:r>
    </w:p>
    <w:p>
      <w:pPr>
        <w:pStyle w:val="FirstParagraph"/>
      </w:pPr>
      <w:r>
        <w:t xml:space="preserve">Supports organizational and role-level attrition analysis.</w:t>
      </w:r>
    </w:p>
    <w:p>
      <w:r>
        <w:pict>
          <v:rect style="width:0;height:1.5pt" o:hralign="center" o:hrstd="t" o:hr="t"/>
        </w:pict>
      </w:r>
    </w:p>
    <w:bookmarkEnd w:id="31"/>
    <w:bookmarkEnd w:id="32"/>
    <w:bookmarkStart w:id="34" w:name="compensation-information"/>
    <w:p>
      <w:pPr>
        <w:pStyle w:val="Heading2"/>
      </w:pPr>
      <w:r>
        <w:t xml:space="preserve">Compensation Information</w:t>
      </w:r>
    </w:p>
    <w:p>
      <w:pPr>
        <w:pStyle w:val="Compact"/>
        <w:numPr>
          <w:ilvl w:val="0"/>
          <w:numId w:val="1005"/>
        </w:numPr>
      </w:pPr>
      <w:r>
        <w:t xml:space="preserve">Monthly Income</w:t>
      </w:r>
    </w:p>
    <w:p>
      <w:pPr>
        <w:pStyle w:val="Compact"/>
        <w:numPr>
          <w:ilvl w:val="0"/>
          <w:numId w:val="1005"/>
        </w:numPr>
      </w:pPr>
      <w:r>
        <w:t xml:space="preserve">Daily Rate</w:t>
      </w:r>
    </w:p>
    <w:p>
      <w:pPr>
        <w:pStyle w:val="Compact"/>
        <w:numPr>
          <w:ilvl w:val="0"/>
          <w:numId w:val="1005"/>
        </w:numPr>
      </w:pPr>
      <w:r>
        <w:t xml:space="preserve">Hourly Rate</w:t>
      </w:r>
    </w:p>
    <w:p>
      <w:pPr>
        <w:pStyle w:val="Compact"/>
        <w:numPr>
          <w:ilvl w:val="0"/>
          <w:numId w:val="1005"/>
        </w:numPr>
      </w:pPr>
      <w:r>
        <w:t xml:space="preserve">Monthly Rate</w:t>
      </w:r>
    </w:p>
    <w:p>
      <w:pPr>
        <w:pStyle w:val="Compact"/>
        <w:numPr>
          <w:ilvl w:val="0"/>
          <w:numId w:val="1005"/>
        </w:numPr>
      </w:pPr>
      <w:r>
        <w:t xml:space="preserve">Stock Option Level</w:t>
      </w:r>
    </w:p>
    <w:bookmarkStart w:id="33" w:name="business-value-2"/>
    <w:p>
      <w:pPr>
        <w:pStyle w:val="Heading3"/>
      </w:pPr>
      <w:r>
        <w:t xml:space="preserve">Business Value</w:t>
      </w:r>
    </w:p>
    <w:p>
      <w:pPr>
        <w:pStyle w:val="FirstParagraph"/>
      </w:pPr>
      <w:r>
        <w:t xml:space="preserve">Supports compensation-related attrition analysis.</w:t>
      </w:r>
    </w:p>
    <w:p>
      <w:r>
        <w:pict>
          <v:rect style="width:0;height:1.5pt" o:hralign="center" o:hrstd="t" o:hr="t"/>
        </w:pict>
      </w:r>
    </w:p>
    <w:bookmarkEnd w:id="33"/>
    <w:bookmarkEnd w:id="34"/>
    <w:bookmarkStart w:id="36" w:name="employee-experience-information"/>
    <w:p>
      <w:pPr>
        <w:pStyle w:val="Heading2"/>
      </w:pPr>
      <w:r>
        <w:t xml:space="preserve">Employee Experience Information</w:t>
      </w:r>
    </w:p>
    <w:p>
      <w:pPr>
        <w:pStyle w:val="Compact"/>
        <w:numPr>
          <w:ilvl w:val="0"/>
          <w:numId w:val="1006"/>
        </w:numPr>
      </w:pPr>
      <w:r>
        <w:t xml:space="preserve">Job Satisfaction</w:t>
      </w:r>
    </w:p>
    <w:p>
      <w:pPr>
        <w:pStyle w:val="Compact"/>
        <w:numPr>
          <w:ilvl w:val="0"/>
          <w:numId w:val="1006"/>
        </w:numPr>
      </w:pPr>
      <w:r>
        <w:t xml:space="preserve">Environment Satisfaction</w:t>
      </w:r>
    </w:p>
    <w:p>
      <w:pPr>
        <w:pStyle w:val="Compact"/>
        <w:numPr>
          <w:ilvl w:val="0"/>
          <w:numId w:val="1006"/>
        </w:numPr>
      </w:pPr>
      <w:r>
        <w:t xml:space="preserve">Work-Life Balance</w:t>
      </w:r>
    </w:p>
    <w:p>
      <w:pPr>
        <w:pStyle w:val="Compact"/>
        <w:numPr>
          <w:ilvl w:val="0"/>
          <w:numId w:val="1006"/>
        </w:numPr>
      </w:pPr>
      <w:r>
        <w:t xml:space="preserve">Relationship Satisfaction</w:t>
      </w:r>
    </w:p>
    <w:p>
      <w:pPr>
        <w:pStyle w:val="Compact"/>
        <w:numPr>
          <w:ilvl w:val="0"/>
          <w:numId w:val="1006"/>
        </w:numPr>
      </w:pPr>
      <w:r>
        <w:t xml:space="preserve">Job Involvement</w:t>
      </w:r>
    </w:p>
    <w:bookmarkStart w:id="35" w:name="business-value-3"/>
    <w:p>
      <w:pPr>
        <w:pStyle w:val="Heading3"/>
      </w:pPr>
      <w:r>
        <w:t xml:space="preserve">Business Value</w:t>
      </w:r>
    </w:p>
    <w:p>
      <w:pPr>
        <w:pStyle w:val="FirstParagraph"/>
      </w:pPr>
      <w:r>
        <w:t xml:space="preserve">Supports employee experience and retention analysis.</w:t>
      </w:r>
    </w:p>
    <w:p>
      <w:r>
        <w:pict>
          <v:rect style="width:0;height:1.5pt" o:hralign="center" o:hrstd="t" o:hr="t"/>
        </w:pict>
      </w:r>
    </w:p>
    <w:bookmarkEnd w:id="35"/>
    <w:bookmarkEnd w:id="36"/>
    <w:bookmarkStart w:id="38" w:name="career-progression-information"/>
    <w:p>
      <w:pPr>
        <w:pStyle w:val="Heading2"/>
      </w:pPr>
      <w:r>
        <w:t xml:space="preserve">Career Progression Information</w:t>
      </w:r>
    </w:p>
    <w:p>
      <w:pPr>
        <w:pStyle w:val="Compact"/>
        <w:numPr>
          <w:ilvl w:val="0"/>
          <w:numId w:val="1007"/>
        </w:numPr>
      </w:pPr>
      <w:r>
        <w:t xml:space="preserve">Total Working Years</w:t>
      </w:r>
    </w:p>
    <w:p>
      <w:pPr>
        <w:pStyle w:val="Compact"/>
        <w:numPr>
          <w:ilvl w:val="0"/>
          <w:numId w:val="1007"/>
        </w:numPr>
      </w:pPr>
      <w:r>
        <w:t xml:space="preserve">Years At Company</w:t>
      </w:r>
    </w:p>
    <w:p>
      <w:pPr>
        <w:pStyle w:val="Compact"/>
        <w:numPr>
          <w:ilvl w:val="0"/>
          <w:numId w:val="1007"/>
        </w:numPr>
      </w:pPr>
      <w:r>
        <w:t xml:space="preserve">Years In Current Role</w:t>
      </w:r>
    </w:p>
    <w:p>
      <w:pPr>
        <w:pStyle w:val="Compact"/>
        <w:numPr>
          <w:ilvl w:val="0"/>
          <w:numId w:val="1007"/>
        </w:numPr>
      </w:pPr>
      <w:r>
        <w:t xml:space="preserve">Years Since Last Promotion</w:t>
      </w:r>
    </w:p>
    <w:p>
      <w:pPr>
        <w:pStyle w:val="Compact"/>
        <w:numPr>
          <w:ilvl w:val="0"/>
          <w:numId w:val="1007"/>
        </w:numPr>
      </w:pPr>
      <w:r>
        <w:t xml:space="preserve">Years With Current Manager</w:t>
      </w:r>
    </w:p>
    <w:bookmarkStart w:id="37" w:name="business-value-4"/>
    <w:p>
      <w:pPr>
        <w:pStyle w:val="Heading3"/>
      </w:pPr>
      <w:r>
        <w:t xml:space="preserve">Business Value</w:t>
      </w:r>
    </w:p>
    <w:p>
      <w:pPr>
        <w:pStyle w:val="FirstParagraph"/>
      </w:pPr>
      <w:r>
        <w:t xml:space="preserve">Supports employee lifecycle and career-growth analysis.</w:t>
      </w:r>
    </w:p>
    <w:p>
      <w:r>
        <w:pict>
          <v:rect style="width:0;height:1.5pt" o:hralign="center" o:hrstd="t" o:hr="t"/>
        </w:pict>
      </w:r>
    </w:p>
    <w:bookmarkEnd w:id="37"/>
    <w:bookmarkEnd w:id="38"/>
    <w:bookmarkStart w:id="40" w:name="attrition-information"/>
    <w:p>
      <w:pPr>
        <w:pStyle w:val="Heading2"/>
      </w:pPr>
      <w:r>
        <w:t xml:space="preserve">Attrition Information</w:t>
      </w:r>
    </w:p>
    <w:p>
      <w:pPr>
        <w:pStyle w:val="Compact"/>
        <w:numPr>
          <w:ilvl w:val="0"/>
          <w:numId w:val="1008"/>
        </w:numPr>
      </w:pPr>
      <w:r>
        <w:t xml:space="preserve">Attrition Status</w:t>
      </w:r>
    </w:p>
    <w:bookmarkStart w:id="39" w:name="business-value-5"/>
    <w:p>
      <w:pPr>
        <w:pStyle w:val="Heading3"/>
      </w:pPr>
      <w:r>
        <w:t xml:space="preserve">Business Value</w:t>
      </w:r>
    </w:p>
    <w:p>
      <w:pPr>
        <w:pStyle w:val="FirstParagraph"/>
      </w:pPr>
      <w:r>
        <w:t xml:space="preserve">Supports employee turnover analysis and retention risk identification.</w:t>
      </w:r>
    </w:p>
    <w:p>
      <w:r>
        <w:pict>
          <v:rect style="width:0;height:1.5pt" o:hralign="center" o:hrstd="t" o:hr="t"/>
        </w:pict>
      </w:r>
    </w:p>
    <w:bookmarkEnd w:id="39"/>
    <w:bookmarkEnd w:id="40"/>
    <w:bookmarkEnd w:id="41"/>
    <w:bookmarkStart w:id="42" w:name="alignment-with-business-requirements"/>
    <w:p>
      <w:pPr>
        <w:pStyle w:val="Heading1"/>
      </w:pPr>
      <w:r>
        <w:t xml:space="preserve">5. Alignment with Business Requirements</w:t>
      </w:r>
    </w:p>
    <w:p>
      <w:pPr>
        <w:pStyle w:val="FirstParagraph"/>
      </w:pPr>
      <w:r>
        <w:t xml:space="preserve">The dataset supports:</w:t>
      </w:r>
    </w:p>
    <w:p>
      <w:pPr>
        <w:pStyle w:val="BodyText"/>
      </w:pPr>
      <w:r>
        <w:t xml:space="preserve">✓ Workforce Composition Analysis</w:t>
      </w:r>
    </w:p>
    <w:p>
      <w:pPr>
        <w:pStyle w:val="BodyText"/>
      </w:pPr>
      <w:r>
        <w:t xml:space="preserve">✓ Attrition Analysis</w:t>
      </w:r>
    </w:p>
    <w:p>
      <w:pPr>
        <w:pStyle w:val="BodyText"/>
      </w:pPr>
      <w:r>
        <w:t xml:space="preserve">✓ Department Analysis</w:t>
      </w:r>
    </w:p>
    <w:p>
      <w:pPr>
        <w:pStyle w:val="BodyText"/>
      </w:pPr>
      <w:r>
        <w:t xml:space="preserve">✓ Job Role Analysis</w:t>
      </w:r>
    </w:p>
    <w:p>
      <w:pPr>
        <w:pStyle w:val="BodyText"/>
      </w:pPr>
      <w:r>
        <w:t xml:space="preserve">✓ Age-Based Analysis</w:t>
      </w:r>
    </w:p>
    <w:p>
      <w:pPr>
        <w:pStyle w:val="BodyText"/>
      </w:pPr>
      <w:r>
        <w:t xml:space="preserve">✓ Gender Analysis</w:t>
      </w:r>
    </w:p>
    <w:p>
      <w:pPr>
        <w:pStyle w:val="BodyText"/>
      </w:pPr>
      <w:r>
        <w:t xml:space="preserve">✓ Tenure Analysis</w:t>
      </w:r>
    </w:p>
    <w:p>
      <w:pPr>
        <w:pStyle w:val="BodyText"/>
      </w:pPr>
      <w:r>
        <w:t xml:space="preserve">✓ Compensation Analysis</w:t>
      </w:r>
    </w:p>
    <w:p>
      <w:pPr>
        <w:pStyle w:val="BodyText"/>
      </w:pPr>
      <w:r>
        <w:t xml:space="preserve">✓ Overtime Analysis</w:t>
      </w:r>
    </w:p>
    <w:p>
      <w:pPr>
        <w:pStyle w:val="BodyText"/>
      </w:pPr>
      <w:r>
        <w:t xml:space="preserve">✓ Employee Satisfaction Analysis</w:t>
      </w:r>
    </w:p>
    <w:p>
      <w:pPr>
        <w:pStyle w:val="BodyText"/>
      </w:pPr>
      <w:r>
        <w:t xml:space="preserve">✓ Retention Risk Analysis</w:t>
      </w:r>
    </w:p>
    <w:p>
      <w:pPr>
        <w:pStyle w:val="BodyText"/>
      </w:pPr>
      <w:r>
        <w:t xml:space="preserve">✓ Driver Analysis</w:t>
      </w:r>
    </w:p>
    <w:p>
      <w:pPr>
        <w:pStyle w:val="BodyText"/>
      </w:pPr>
      <w:r>
        <w:t xml:space="preserve">✓ Persona Analysis</w:t>
      </w:r>
    </w:p>
    <w:p>
      <w:pPr>
        <w:pStyle w:val="BodyText"/>
      </w:pPr>
      <w:r>
        <w:t xml:space="preserve">✓ Dashboard KPI Development</w:t>
      </w:r>
    </w:p>
    <w:p>
      <w:pPr>
        <w:pStyle w:val="BodyText"/>
      </w:pPr>
      <w:r>
        <w:t xml:space="preserve">✓ Executive Decision Support</w:t>
      </w:r>
    </w:p>
    <w:p>
      <w:r>
        <w:pict>
          <v:rect style="width:0;height:1.5pt" o:hralign="center" o:hrstd="t" o:hr="t"/>
        </w:pict>
      </w:r>
    </w:p>
    <w:bookmarkEnd w:id="42"/>
    <w:bookmarkStart w:id="43" w:name="support-for-stakeholder-questions"/>
    <w:p>
      <w:pPr>
        <w:pStyle w:val="Heading1"/>
      </w:pPr>
      <w:r>
        <w:t xml:space="preserve">6. Support for Stakeholder Questions</w:t>
      </w:r>
    </w:p>
    <w:p>
      <w:pPr>
        <w:pStyle w:val="FirstParagraph"/>
      </w:pPr>
      <w:r>
        <w:t xml:space="preserve">The dataset can answer questions such as:</w:t>
      </w:r>
    </w:p>
    <w:p>
      <w:pPr>
        <w:pStyle w:val="Compact"/>
        <w:numPr>
          <w:ilvl w:val="0"/>
          <w:numId w:val="1009"/>
        </w:numPr>
      </w:pPr>
      <w:r>
        <w:t xml:space="preserve">What is the overall attrition rate?</w:t>
      </w:r>
    </w:p>
    <w:p>
      <w:pPr>
        <w:pStyle w:val="Compact"/>
        <w:numPr>
          <w:ilvl w:val="0"/>
          <w:numId w:val="1009"/>
        </w:numPr>
      </w:pPr>
      <w:r>
        <w:t xml:space="preserve">Which departments have the highest attrition?</w:t>
      </w:r>
    </w:p>
    <w:p>
      <w:pPr>
        <w:pStyle w:val="Compact"/>
        <w:numPr>
          <w:ilvl w:val="0"/>
          <w:numId w:val="1009"/>
        </w:numPr>
      </w:pPr>
      <w:r>
        <w:t xml:space="preserve">Which job roles experience the highest turnover?</w:t>
      </w:r>
    </w:p>
    <w:p>
      <w:pPr>
        <w:pStyle w:val="Compact"/>
        <w:numPr>
          <w:ilvl w:val="0"/>
          <w:numId w:val="1009"/>
        </w:numPr>
      </w:pPr>
      <w:r>
        <w:t xml:space="preserve">Are younger employees leaving more frequently?</w:t>
      </w:r>
    </w:p>
    <w:p>
      <w:pPr>
        <w:pStyle w:val="Compact"/>
        <w:numPr>
          <w:ilvl w:val="0"/>
          <w:numId w:val="1009"/>
        </w:numPr>
      </w:pPr>
      <w:r>
        <w:t xml:space="preserve">Is overtime associated with attrition?</w:t>
      </w:r>
    </w:p>
    <w:p>
      <w:pPr>
        <w:pStyle w:val="Compact"/>
        <w:numPr>
          <w:ilvl w:val="0"/>
          <w:numId w:val="1009"/>
        </w:numPr>
      </w:pPr>
      <w:r>
        <w:t xml:space="preserve">Are low-income employees more likely to leave?</w:t>
      </w:r>
    </w:p>
    <w:p>
      <w:pPr>
        <w:pStyle w:val="Compact"/>
        <w:numPr>
          <w:ilvl w:val="0"/>
          <w:numId w:val="1009"/>
        </w:numPr>
      </w:pPr>
      <w:r>
        <w:t xml:space="preserve">Which tenure groups experience the highest attrition?</w:t>
      </w:r>
    </w:p>
    <w:p>
      <w:pPr>
        <w:pStyle w:val="Compact"/>
        <w:numPr>
          <w:ilvl w:val="0"/>
          <w:numId w:val="1009"/>
        </w:numPr>
      </w:pPr>
      <w:r>
        <w:t xml:space="preserve">Which workforce segments contribute most to attrition?</w:t>
      </w:r>
    </w:p>
    <w:p>
      <w:pPr>
        <w:pStyle w:val="Compact"/>
        <w:numPr>
          <w:ilvl w:val="0"/>
          <w:numId w:val="1009"/>
        </w:numPr>
      </w:pPr>
      <w:r>
        <w:t xml:space="preserve">What employee personas represent the highest retention risk?</w:t>
      </w:r>
    </w:p>
    <w:p>
      <w:pPr>
        <w:pStyle w:val="Compact"/>
        <w:numPr>
          <w:ilvl w:val="0"/>
          <w:numId w:val="1009"/>
        </w:numPr>
      </w:pPr>
      <w:r>
        <w:t xml:space="preserve">Where should retention initiatives be prioritized?</w:t>
      </w:r>
    </w:p>
    <w:p>
      <w:r>
        <w:pict>
          <v:rect style="width:0;height:1.5pt" o:hralign="center" o:hrstd="t" o:hr="t"/>
        </w:pict>
      </w:r>
    </w:p>
    <w:bookmarkEnd w:id="43"/>
    <w:bookmarkStart w:id="48" w:name="data-strengths"/>
    <w:p>
      <w:pPr>
        <w:pStyle w:val="Heading1"/>
      </w:pPr>
      <w:r>
        <w:t xml:space="preserve">7. Data Strengths</w:t>
      </w:r>
    </w:p>
    <w:p>
      <w:pPr>
        <w:pStyle w:val="FirstParagraph"/>
      </w:pPr>
      <w:r>
        <w:t xml:space="preserve">The dataset provides several advantages:</w:t>
      </w:r>
    </w:p>
    <w:bookmarkStart w:id="44" w:name="strong-attrition-coverage"/>
    <w:p>
      <w:pPr>
        <w:pStyle w:val="Heading3"/>
      </w:pPr>
      <w:r>
        <w:t xml:space="preserve">Strong Attrition Coverage</w:t>
      </w:r>
    </w:p>
    <w:p>
      <w:pPr>
        <w:pStyle w:val="FirstParagraph"/>
      </w:pPr>
      <w:r>
        <w:t xml:space="preserve">Contains a dedicated Attrition field that enables direct workforce turnover analysis.</w:t>
      </w:r>
    </w:p>
    <w:bookmarkEnd w:id="44"/>
    <w:bookmarkStart w:id="45" w:name="rich-workforce-attributes"/>
    <w:p>
      <w:pPr>
        <w:pStyle w:val="Heading3"/>
      </w:pPr>
      <w:r>
        <w:t xml:space="preserve">Rich Workforce Attributes</w:t>
      </w:r>
    </w:p>
    <w:p>
      <w:pPr>
        <w:pStyle w:val="FirstParagraph"/>
      </w:pPr>
      <w:r>
        <w:t xml:space="preserve">Includes demographic, organizational, compensation, and employee experience information.</w:t>
      </w:r>
    </w:p>
    <w:bookmarkEnd w:id="45"/>
    <w:bookmarkStart w:id="46" w:name="multiple-retention-drivers"/>
    <w:p>
      <w:pPr>
        <w:pStyle w:val="Heading3"/>
      </w:pPr>
      <w:r>
        <w:t xml:space="preserve">Multiple Retention Drivers</w:t>
      </w:r>
    </w:p>
    <w:p>
      <w:pPr>
        <w:pStyle w:val="FirstParagraph"/>
      </w:pPr>
      <w:r>
        <w:t xml:space="preserve">Supports investigation of:</w:t>
      </w:r>
    </w:p>
    <w:p>
      <w:pPr>
        <w:pStyle w:val="Compact"/>
        <w:numPr>
          <w:ilvl w:val="0"/>
          <w:numId w:val="1010"/>
        </w:numPr>
      </w:pPr>
      <w:r>
        <w:t xml:space="preserve">Overtime</w:t>
      </w:r>
    </w:p>
    <w:p>
      <w:pPr>
        <w:pStyle w:val="Compact"/>
        <w:numPr>
          <w:ilvl w:val="0"/>
          <w:numId w:val="1010"/>
        </w:numPr>
      </w:pPr>
      <w:r>
        <w:t xml:space="preserve">Compensation</w:t>
      </w:r>
    </w:p>
    <w:p>
      <w:pPr>
        <w:pStyle w:val="Compact"/>
        <w:numPr>
          <w:ilvl w:val="0"/>
          <w:numId w:val="1010"/>
        </w:numPr>
      </w:pPr>
      <w:r>
        <w:t xml:space="preserve">Job Satisfaction</w:t>
      </w:r>
    </w:p>
    <w:p>
      <w:pPr>
        <w:pStyle w:val="Compact"/>
        <w:numPr>
          <w:ilvl w:val="0"/>
          <w:numId w:val="1010"/>
        </w:numPr>
      </w:pPr>
      <w:r>
        <w:t xml:space="preserve">Work-Life Balance</w:t>
      </w:r>
    </w:p>
    <w:p>
      <w:pPr>
        <w:pStyle w:val="Compact"/>
        <w:numPr>
          <w:ilvl w:val="0"/>
          <w:numId w:val="1010"/>
        </w:numPr>
      </w:pPr>
      <w:r>
        <w:t xml:space="preserve">Career Progression</w:t>
      </w:r>
    </w:p>
    <w:p>
      <w:pPr>
        <w:pStyle w:val="Compact"/>
        <w:numPr>
          <w:ilvl w:val="0"/>
          <w:numId w:val="1010"/>
        </w:numPr>
      </w:pPr>
      <w:r>
        <w:t xml:space="preserve">Job Level</w:t>
      </w:r>
    </w:p>
    <w:p>
      <w:pPr>
        <w:pStyle w:val="Compact"/>
        <w:numPr>
          <w:ilvl w:val="0"/>
          <w:numId w:val="1010"/>
        </w:numPr>
      </w:pPr>
      <w:r>
        <w:t xml:space="preserve">Department</w:t>
      </w:r>
    </w:p>
    <w:p>
      <w:pPr>
        <w:pStyle w:val="Compact"/>
        <w:numPr>
          <w:ilvl w:val="0"/>
          <w:numId w:val="1010"/>
        </w:numPr>
      </w:pPr>
      <w:r>
        <w:t xml:space="preserve">Job Role</w:t>
      </w:r>
    </w:p>
    <w:bookmarkEnd w:id="46"/>
    <w:bookmarkStart w:id="47" w:name="suitable-for-diagnostic-analytics"/>
    <w:p>
      <w:pPr>
        <w:pStyle w:val="Heading3"/>
      </w:pPr>
      <w:r>
        <w:t xml:space="preserve">Suitable for Diagnostic Analytics</w:t>
      </w:r>
    </w:p>
    <w:p>
      <w:pPr>
        <w:pStyle w:val="FirstParagraph"/>
      </w:pPr>
      <w:r>
        <w:t xml:space="preserve">Supports advanced analyses such as:</w:t>
      </w:r>
    </w:p>
    <w:p>
      <w:pPr>
        <w:pStyle w:val="Compact"/>
        <w:numPr>
          <w:ilvl w:val="0"/>
          <w:numId w:val="1011"/>
        </w:numPr>
      </w:pPr>
      <w:r>
        <w:t xml:space="preserve">Driver Analysis</w:t>
      </w:r>
    </w:p>
    <w:p>
      <w:pPr>
        <w:pStyle w:val="Compact"/>
        <w:numPr>
          <w:ilvl w:val="0"/>
          <w:numId w:val="1011"/>
        </w:numPr>
      </w:pPr>
      <w:r>
        <w:t xml:space="preserve">Contribution Analysis</w:t>
      </w:r>
    </w:p>
    <w:p>
      <w:pPr>
        <w:pStyle w:val="Compact"/>
        <w:numPr>
          <w:ilvl w:val="0"/>
          <w:numId w:val="1011"/>
        </w:numPr>
      </w:pPr>
      <w:r>
        <w:t xml:space="preserve">Risk Matrix Development</w:t>
      </w:r>
    </w:p>
    <w:p>
      <w:pPr>
        <w:pStyle w:val="Compact"/>
        <w:numPr>
          <w:ilvl w:val="0"/>
          <w:numId w:val="1011"/>
        </w:numPr>
      </w:pPr>
      <w:r>
        <w:t xml:space="preserve">2-Dimensional Analysis</w:t>
      </w:r>
    </w:p>
    <w:p>
      <w:pPr>
        <w:pStyle w:val="Compact"/>
        <w:numPr>
          <w:ilvl w:val="0"/>
          <w:numId w:val="1011"/>
        </w:numPr>
      </w:pPr>
      <w:r>
        <w:t xml:space="preserve">3-Dimensional Persona Analysis</w:t>
      </w:r>
    </w:p>
    <w:p>
      <w:r>
        <w:pict>
          <v:rect style="width:0;height:1.5pt" o:hralign="center" o:hrstd="t" o:hr="t"/>
        </w:pict>
      </w:r>
    </w:p>
    <w:bookmarkEnd w:id="47"/>
    <w:bookmarkEnd w:id="48"/>
    <w:bookmarkStart w:id="54" w:name="dataset-limitations"/>
    <w:p>
      <w:pPr>
        <w:pStyle w:val="Heading1"/>
      </w:pPr>
      <w:r>
        <w:t xml:space="preserve">8. Dataset Limitations</w:t>
      </w:r>
    </w:p>
    <w:p>
      <w:pPr>
        <w:pStyle w:val="FirstParagraph"/>
      </w:pPr>
      <w:r>
        <w:t xml:space="preserve">The following limitations were identified:</w:t>
      </w:r>
    </w:p>
    <w:bookmarkStart w:id="49" w:name="static-dataset"/>
    <w:p>
      <w:pPr>
        <w:pStyle w:val="Heading3"/>
      </w:pPr>
      <w:r>
        <w:t xml:space="preserve">Static Dataset</w:t>
      </w:r>
    </w:p>
    <w:p>
      <w:pPr>
        <w:pStyle w:val="FirstParagraph"/>
      </w:pPr>
      <w:r>
        <w:t xml:space="preserve">The dataset represents a single workforce snapshot and does not contain historical workforce trends.</w:t>
      </w:r>
    </w:p>
    <w:bookmarkEnd w:id="49"/>
    <w:bookmarkStart w:id="50" w:name="no-exit-reasons"/>
    <w:p>
      <w:pPr>
        <w:pStyle w:val="Heading3"/>
      </w:pPr>
      <w:r>
        <w:t xml:space="preserve">No Exit Reasons</w:t>
      </w:r>
    </w:p>
    <w:p>
      <w:pPr>
        <w:pStyle w:val="FirstParagraph"/>
      </w:pPr>
      <w:r>
        <w:t xml:space="preserve">Specific reasons for employee departure are not available.</w:t>
      </w:r>
    </w:p>
    <w:bookmarkEnd w:id="50"/>
    <w:bookmarkStart w:id="51" w:name="no-recruitment-data"/>
    <w:p>
      <w:pPr>
        <w:pStyle w:val="Heading3"/>
      </w:pPr>
      <w:r>
        <w:t xml:space="preserve">No Recruitment Data</w:t>
      </w:r>
    </w:p>
    <w:p>
      <w:pPr>
        <w:pStyle w:val="FirstParagraph"/>
      </w:pPr>
      <w:r>
        <w:t xml:space="preserve">Hiring pipeline and recruitment metrics are unavailable.</w:t>
      </w:r>
    </w:p>
    <w:bookmarkEnd w:id="51"/>
    <w:bookmarkStart w:id="52" w:name="no-financial-cost-data"/>
    <w:p>
      <w:pPr>
        <w:pStyle w:val="Heading3"/>
      </w:pPr>
      <w:r>
        <w:t xml:space="preserve">No Financial Cost Data</w:t>
      </w:r>
    </w:p>
    <w:p>
      <w:pPr>
        <w:pStyle w:val="FirstParagraph"/>
      </w:pPr>
      <w:r>
        <w:t xml:space="preserve">The dataset does not contain:</w:t>
      </w:r>
    </w:p>
    <w:p>
      <w:pPr>
        <w:pStyle w:val="Compact"/>
        <w:numPr>
          <w:ilvl w:val="0"/>
          <w:numId w:val="1012"/>
        </w:numPr>
      </w:pPr>
      <w:r>
        <w:t xml:space="preserve">Employee replacement costs</w:t>
      </w:r>
    </w:p>
    <w:p>
      <w:pPr>
        <w:pStyle w:val="Compact"/>
        <w:numPr>
          <w:ilvl w:val="0"/>
          <w:numId w:val="1012"/>
        </w:numPr>
      </w:pPr>
      <w:r>
        <w:t xml:space="preserve">Hiring costs</w:t>
      </w:r>
    </w:p>
    <w:p>
      <w:pPr>
        <w:pStyle w:val="Compact"/>
        <w:numPr>
          <w:ilvl w:val="0"/>
          <w:numId w:val="1012"/>
        </w:numPr>
      </w:pPr>
      <w:r>
        <w:t xml:space="preserve">Training costs</w:t>
      </w:r>
    </w:p>
    <w:p>
      <w:pPr>
        <w:pStyle w:val="Compact"/>
        <w:numPr>
          <w:ilvl w:val="0"/>
          <w:numId w:val="1012"/>
        </w:numPr>
      </w:pPr>
      <w:r>
        <w:t xml:space="preserve">Retention budgets</w:t>
      </w:r>
    </w:p>
    <w:p>
      <w:pPr>
        <w:pStyle w:val="FirstParagraph"/>
      </w:pPr>
      <w:r>
        <w:t xml:space="preserve">Therefore financial impact calculations require assumptions.</w:t>
      </w:r>
    </w:p>
    <w:bookmarkEnd w:id="52"/>
    <w:bookmarkStart w:id="53" w:name="no-predictive-labels"/>
    <w:p>
      <w:pPr>
        <w:pStyle w:val="Heading3"/>
      </w:pPr>
      <w:r>
        <w:t xml:space="preserve">No Predictive Labels</w:t>
      </w:r>
    </w:p>
    <w:p>
      <w:pPr>
        <w:pStyle w:val="FirstParagraph"/>
      </w:pPr>
      <w:r>
        <w:t xml:space="preserve">The dataset supports descriptive and diagnostic analytics but does not contain data required for predictive attrition modeling.</w:t>
      </w:r>
    </w:p>
    <w:p>
      <w:r>
        <w:pict>
          <v:rect style="width:0;height:1.5pt" o:hralign="center" o:hrstd="t" o:hr="t"/>
        </w:pict>
      </w:r>
    </w:p>
    <w:bookmarkEnd w:id="53"/>
    <w:bookmarkEnd w:id="54"/>
    <w:bookmarkStart w:id="55" w:name="assessment-conclusion"/>
    <w:p>
      <w:pPr>
        <w:pStyle w:val="Heading1"/>
      </w:pPr>
      <w:r>
        <w:t xml:space="preserve">9. Assessment Conclusion</w:t>
      </w:r>
    </w:p>
    <w:p>
      <w:pPr>
        <w:pStyle w:val="FirstParagraph"/>
      </w:pPr>
      <w:r>
        <w:t xml:space="preserve">The IBM HR Employee Attrition Dataset is suitable for the HR Analytics Dashboard project.</w:t>
      </w:r>
    </w:p>
    <w:p>
      <w:pPr>
        <w:pStyle w:val="BodyText"/>
      </w:pPr>
      <w:r>
        <w:t xml:space="preserve">The dataset provides sufficient information to:</w:t>
      </w:r>
    </w:p>
    <w:p>
      <w:pPr>
        <w:pStyle w:val="Compact"/>
        <w:numPr>
          <w:ilvl w:val="0"/>
          <w:numId w:val="1013"/>
        </w:numPr>
      </w:pPr>
      <w:r>
        <w:t xml:space="preserve">Measure workforce health</w:t>
      </w:r>
    </w:p>
    <w:p>
      <w:pPr>
        <w:pStyle w:val="Compact"/>
        <w:numPr>
          <w:ilvl w:val="0"/>
          <w:numId w:val="1013"/>
        </w:numPr>
      </w:pPr>
      <w:r>
        <w:t xml:space="preserve">Analyze attrition patterns</w:t>
      </w:r>
    </w:p>
    <w:p>
      <w:pPr>
        <w:pStyle w:val="Compact"/>
        <w:numPr>
          <w:ilvl w:val="0"/>
          <w:numId w:val="1013"/>
        </w:numPr>
      </w:pPr>
      <w:r>
        <w:t xml:space="preserve">Identify retention risks</w:t>
      </w:r>
    </w:p>
    <w:p>
      <w:pPr>
        <w:pStyle w:val="Compact"/>
        <w:numPr>
          <w:ilvl w:val="0"/>
          <w:numId w:val="1013"/>
        </w:numPr>
      </w:pPr>
      <w:r>
        <w:t xml:space="preserve">Discover attrition drivers</w:t>
      </w:r>
    </w:p>
    <w:p>
      <w:pPr>
        <w:pStyle w:val="Compact"/>
        <w:numPr>
          <w:ilvl w:val="0"/>
          <w:numId w:val="1013"/>
        </w:numPr>
      </w:pPr>
      <w:r>
        <w:t xml:space="preserve">Build executive-level dashboards</w:t>
      </w:r>
    </w:p>
    <w:p>
      <w:pPr>
        <w:pStyle w:val="Compact"/>
        <w:numPr>
          <w:ilvl w:val="0"/>
          <w:numId w:val="1013"/>
        </w:numPr>
      </w:pPr>
      <w:r>
        <w:t xml:space="preserve">Generate actionable recommendations</w:t>
      </w:r>
    </w:p>
    <w:p>
      <w:pPr>
        <w:pStyle w:val="FirstParagraph"/>
      </w:pPr>
      <w:r>
        <w:t xml:space="preserve">Although the dataset has limitations related to historical trends and financial information, it is fully capable of supporting the project’s descriptive and diagnostic analytics objectives.</w:t>
      </w:r>
    </w:p>
    <w:p>
      <w:pPr>
        <w:pStyle w:val="BodyText"/>
      </w:pPr>
      <w:r>
        <w:rPr>
          <w:b/>
          <w:bCs/>
        </w:rPr>
        <w:t xml:space="preserve">Assessment Status: APPROVED FOR ANALYSIS AND DASHBOARD DEVELOPMENT</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2026-06-14T10:41:43Z</dcterms:created>
  <dcterms:modified xsi:type="dcterms:W3CDTF">2026-06-14T10:41:43Z</dcterms:modified>
</cp:coreProperties>
</file>

<file path=docProps/custom.xml><?xml version="1.0" encoding="utf-8"?>
<Properties xmlns="http://schemas.openxmlformats.org/officeDocument/2006/custom-properties" xmlns:vt="http://schemas.openxmlformats.org/officeDocument/2006/docPropsVTypes"/>
</file>