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33DE7" w14:textId="77777777" w:rsidR="00484A18" w:rsidRDefault="00484A18" w:rsidP="00484A18">
      <w:pPr>
        <w:rPr>
          <w:b/>
          <w:bCs/>
        </w:rPr>
      </w:pPr>
    </w:p>
    <w:p w14:paraId="0BEE31CA" w14:textId="77777777" w:rsidR="00484A18" w:rsidRDefault="00484A18" w:rsidP="00484A18">
      <w:pPr>
        <w:rPr>
          <w:b/>
          <w:bCs/>
        </w:rPr>
      </w:pPr>
    </w:p>
    <w:p w14:paraId="20446C2F" w14:textId="77777777" w:rsidR="00484A18" w:rsidRDefault="00484A18" w:rsidP="00484A18">
      <w:pPr>
        <w:rPr>
          <w:b/>
          <w:bCs/>
        </w:rPr>
      </w:pPr>
    </w:p>
    <w:p w14:paraId="50665D52" w14:textId="77777777" w:rsidR="00484A18" w:rsidRDefault="00484A18" w:rsidP="00484A18">
      <w:pPr>
        <w:rPr>
          <w:b/>
          <w:bCs/>
        </w:rPr>
      </w:pPr>
    </w:p>
    <w:p w14:paraId="452D2667" w14:textId="77777777" w:rsidR="00484A18" w:rsidRDefault="00484A18" w:rsidP="00484A18">
      <w:pPr>
        <w:rPr>
          <w:b/>
          <w:bCs/>
        </w:rPr>
      </w:pPr>
    </w:p>
    <w:p w14:paraId="0F34CCC0" w14:textId="30EECD70" w:rsidR="00484A18" w:rsidRPr="00484A18" w:rsidRDefault="00484A18" w:rsidP="00484A18">
      <w:pPr>
        <w:rPr>
          <w:b/>
          <w:bCs/>
          <w:sz w:val="44"/>
          <w:szCs w:val="44"/>
        </w:rPr>
      </w:pPr>
      <w:r w:rsidRPr="00484A18">
        <w:rPr>
          <w:b/>
          <w:bCs/>
          <w:sz w:val="44"/>
          <w:szCs w:val="44"/>
        </w:rPr>
        <w:t>Pharmacy Inventory &amp; Stock Management System</w:t>
      </w:r>
    </w:p>
    <w:p w14:paraId="241385EA" w14:textId="77777777" w:rsidR="00484A18" w:rsidRDefault="00484A18" w:rsidP="00484A18">
      <w:pPr>
        <w:rPr>
          <w:b/>
          <w:bCs/>
        </w:rPr>
      </w:pPr>
    </w:p>
    <w:p w14:paraId="3969FF6C" w14:textId="702705B9" w:rsidR="00484A18" w:rsidRPr="00484A18" w:rsidRDefault="00484A18" w:rsidP="00484A18">
      <w:pPr>
        <w:rPr>
          <w:b/>
          <w:bCs/>
          <w:sz w:val="28"/>
          <w:szCs w:val="28"/>
          <w:u w:val="single"/>
        </w:rPr>
      </w:pPr>
      <w:r w:rsidRPr="00484A18">
        <w:rPr>
          <w:b/>
          <w:bCs/>
          <w:sz w:val="28"/>
          <w:szCs w:val="28"/>
          <w:u w:val="single"/>
        </w:rPr>
        <w:t>1. Introduction</w:t>
      </w:r>
    </w:p>
    <w:p w14:paraId="3278AED9" w14:textId="77777777" w:rsidR="00484A18" w:rsidRDefault="00484A18" w:rsidP="00484A18">
      <w:r w:rsidRPr="00484A18">
        <w:t>The Pharmacy Inventory &amp; Stock Management System is designed to help pharmacies efficiently manage their medicine stocks, track expiry dates, and ensure timely restocking. By allowing pharmacists to maintain detailed records, monitor stock levels, and generate alerts for low or expiring medicines, this system helps improve operational efficiency, reduce waste, and ensure patient safety. The solution is built using technologies like FastAPI, Postman and MongoDB to handle real-time data management and reporting.</w:t>
      </w:r>
    </w:p>
    <w:p w14:paraId="2738570B" w14:textId="77777777" w:rsidR="00484A18" w:rsidRPr="00484A18" w:rsidRDefault="00484A18" w:rsidP="00484A18"/>
    <w:p w14:paraId="5AD881CA" w14:textId="77777777" w:rsidR="00484A18" w:rsidRPr="00484A18" w:rsidRDefault="00484A18" w:rsidP="00484A18">
      <w:pPr>
        <w:rPr>
          <w:b/>
          <w:bCs/>
          <w:sz w:val="28"/>
          <w:szCs w:val="28"/>
          <w:u w:val="single"/>
        </w:rPr>
      </w:pPr>
      <w:r w:rsidRPr="00484A18">
        <w:rPr>
          <w:b/>
          <w:bCs/>
          <w:sz w:val="28"/>
          <w:szCs w:val="28"/>
          <w:u w:val="single"/>
        </w:rPr>
        <w:t>2. Objectives</w:t>
      </w:r>
    </w:p>
    <w:p w14:paraId="3EF7FCBF" w14:textId="77777777" w:rsidR="00484A18" w:rsidRPr="00484A18" w:rsidRDefault="00484A18" w:rsidP="00484A18">
      <w:pPr>
        <w:numPr>
          <w:ilvl w:val="0"/>
          <w:numId w:val="8"/>
        </w:numPr>
      </w:pPr>
      <w:r w:rsidRPr="00484A18">
        <w:t>Provide a structured system to register and manage medicines with details like name, brand, quantity, price, and expiry date.</w:t>
      </w:r>
    </w:p>
    <w:p w14:paraId="4AA80779" w14:textId="77777777" w:rsidR="00484A18" w:rsidRPr="00484A18" w:rsidRDefault="00484A18" w:rsidP="00484A18">
      <w:pPr>
        <w:numPr>
          <w:ilvl w:val="0"/>
          <w:numId w:val="8"/>
        </w:numPr>
      </w:pPr>
      <w:r w:rsidRPr="00484A18">
        <w:t>Monitor stock availability and for low stock or near-expiry medicines.</w:t>
      </w:r>
    </w:p>
    <w:p w14:paraId="2B338FDD" w14:textId="77777777" w:rsidR="00484A18" w:rsidRPr="00484A18" w:rsidRDefault="00484A18" w:rsidP="00484A18">
      <w:pPr>
        <w:numPr>
          <w:ilvl w:val="0"/>
          <w:numId w:val="8"/>
        </w:numPr>
      </w:pPr>
      <w:r w:rsidRPr="00484A18">
        <w:t>Ensure scalability and performance for large pharmacies.</w:t>
      </w:r>
    </w:p>
    <w:p w14:paraId="7422E221" w14:textId="77777777" w:rsidR="00484A18" w:rsidRPr="00484A18" w:rsidRDefault="00484A18" w:rsidP="00484A18">
      <w:pPr>
        <w:numPr>
          <w:ilvl w:val="0"/>
          <w:numId w:val="8"/>
        </w:numPr>
      </w:pPr>
      <w:r w:rsidRPr="00484A18">
        <w:rPr>
          <w:b/>
          <w:bCs/>
        </w:rPr>
        <w:t>Track sales and manage stock updates when medicines are sold, helping pharmacies keep accurate inventory and plan for restocking.</w:t>
      </w:r>
    </w:p>
    <w:p w14:paraId="61BFA10D" w14:textId="77777777" w:rsidR="00484A18" w:rsidRPr="00484A18" w:rsidRDefault="00484A18" w:rsidP="00484A18">
      <w:pPr>
        <w:rPr>
          <w:b/>
          <w:bCs/>
          <w:sz w:val="28"/>
          <w:szCs w:val="28"/>
          <w:u w:val="single"/>
        </w:rPr>
      </w:pPr>
    </w:p>
    <w:p w14:paraId="794A0BD0" w14:textId="37701418" w:rsidR="00484A18" w:rsidRPr="00484A18" w:rsidRDefault="00484A18" w:rsidP="00484A18">
      <w:pPr>
        <w:rPr>
          <w:b/>
          <w:bCs/>
          <w:sz w:val="28"/>
          <w:szCs w:val="28"/>
          <w:u w:val="single"/>
        </w:rPr>
      </w:pPr>
      <w:r w:rsidRPr="00484A18">
        <w:rPr>
          <w:b/>
          <w:bCs/>
          <w:sz w:val="28"/>
          <w:szCs w:val="28"/>
          <w:u w:val="single"/>
        </w:rPr>
        <w:t>3. Technologies Used</w:t>
      </w:r>
    </w:p>
    <w:p w14:paraId="28B42645" w14:textId="77777777" w:rsidR="00484A18" w:rsidRPr="00484A18" w:rsidRDefault="00484A18" w:rsidP="00484A18">
      <w:pPr>
        <w:numPr>
          <w:ilvl w:val="0"/>
          <w:numId w:val="9"/>
        </w:numPr>
      </w:pPr>
      <w:r w:rsidRPr="00484A18">
        <w:t>Backend Framework: FastAPI (Python) – for creating RESTful APIs quickly and efficiently.</w:t>
      </w:r>
    </w:p>
    <w:p w14:paraId="222CFAB6" w14:textId="77777777" w:rsidR="00484A18" w:rsidRPr="00484A18" w:rsidRDefault="00484A18" w:rsidP="00484A18">
      <w:pPr>
        <w:numPr>
          <w:ilvl w:val="0"/>
          <w:numId w:val="9"/>
        </w:numPr>
      </w:pPr>
      <w:r w:rsidRPr="00484A18">
        <w:t>Database: MongoDB – flexible document-based storage for medicine records, alerts, and sales tracking.</w:t>
      </w:r>
    </w:p>
    <w:p w14:paraId="329AE332" w14:textId="77777777" w:rsidR="00484A18" w:rsidRPr="00484A18" w:rsidRDefault="00484A18" w:rsidP="00484A18">
      <w:pPr>
        <w:numPr>
          <w:ilvl w:val="0"/>
          <w:numId w:val="9"/>
        </w:numPr>
      </w:pPr>
      <w:r w:rsidRPr="00484A18">
        <w:t>Version Control: GitHub – for tracking changes and managing source code.</w:t>
      </w:r>
    </w:p>
    <w:p w14:paraId="7B0ACF26" w14:textId="77777777" w:rsidR="00484A18" w:rsidRPr="00484A18" w:rsidRDefault="00484A18" w:rsidP="00484A18">
      <w:pPr>
        <w:numPr>
          <w:ilvl w:val="0"/>
          <w:numId w:val="9"/>
        </w:numPr>
      </w:pPr>
      <w:r w:rsidRPr="00484A18">
        <w:t>Testing Tools: Postman – for API testing and validation.</w:t>
      </w:r>
    </w:p>
    <w:p w14:paraId="7DE2BF87" w14:textId="77777777" w:rsidR="00484A18" w:rsidRDefault="00484A18" w:rsidP="00484A18">
      <w:pPr>
        <w:rPr>
          <w:b/>
          <w:bCs/>
        </w:rPr>
      </w:pPr>
    </w:p>
    <w:p w14:paraId="68B9EAC6" w14:textId="0F9262BE" w:rsidR="00484A18" w:rsidRPr="00484A18" w:rsidRDefault="00484A18" w:rsidP="00484A18">
      <w:pPr>
        <w:rPr>
          <w:b/>
          <w:bCs/>
          <w:sz w:val="28"/>
          <w:szCs w:val="28"/>
          <w:u w:val="single"/>
        </w:rPr>
      </w:pPr>
      <w:r w:rsidRPr="00484A18">
        <w:rPr>
          <w:b/>
          <w:bCs/>
          <w:sz w:val="28"/>
          <w:szCs w:val="28"/>
          <w:u w:val="single"/>
        </w:rPr>
        <w:t>4. Features</w:t>
      </w:r>
    </w:p>
    <w:p w14:paraId="3F70A571" w14:textId="77777777" w:rsidR="00484A18" w:rsidRPr="00484A18" w:rsidRDefault="00484A18" w:rsidP="00484A18">
      <w:pPr>
        <w:numPr>
          <w:ilvl w:val="0"/>
          <w:numId w:val="10"/>
        </w:numPr>
      </w:pPr>
      <w:r w:rsidRPr="00484A18">
        <w:rPr>
          <w:b/>
          <w:bCs/>
        </w:rPr>
        <w:t>Medicine Registration:</w:t>
      </w:r>
      <w:r w:rsidRPr="00484A18">
        <w:t xml:space="preserve"> Add and manage medicine details including name, brand, quantity, price, expiry date, and description.</w:t>
      </w:r>
    </w:p>
    <w:p w14:paraId="5F87AF06" w14:textId="77777777" w:rsidR="00484A18" w:rsidRPr="00484A18" w:rsidRDefault="00484A18" w:rsidP="00484A18">
      <w:pPr>
        <w:numPr>
          <w:ilvl w:val="0"/>
          <w:numId w:val="10"/>
        </w:numPr>
      </w:pPr>
      <w:r w:rsidRPr="00484A18">
        <w:rPr>
          <w:b/>
          <w:bCs/>
        </w:rPr>
        <w:t>Stock Monitoring:</w:t>
      </w:r>
      <w:r w:rsidRPr="00484A18">
        <w:t xml:space="preserve"> Track current stock levels and receive alerts when stock falls below predefined thresholds.</w:t>
      </w:r>
    </w:p>
    <w:p w14:paraId="73526440" w14:textId="77777777" w:rsidR="00484A18" w:rsidRDefault="00484A18" w:rsidP="00484A18">
      <w:pPr>
        <w:numPr>
          <w:ilvl w:val="0"/>
          <w:numId w:val="10"/>
        </w:numPr>
      </w:pPr>
      <w:r w:rsidRPr="00484A18">
        <w:rPr>
          <w:b/>
          <w:bCs/>
        </w:rPr>
        <w:t>Expiry Alerts:</w:t>
      </w:r>
      <w:r w:rsidRPr="00484A18">
        <w:t xml:space="preserve"> Identify medicines nearing their expiry for timely removal or restocking.</w:t>
      </w:r>
    </w:p>
    <w:p w14:paraId="536E0FD8" w14:textId="77777777" w:rsidR="00484A18" w:rsidRDefault="00484A18" w:rsidP="00484A18"/>
    <w:p w14:paraId="25BA1735" w14:textId="77777777" w:rsidR="00484A18" w:rsidRDefault="00484A18" w:rsidP="00484A18"/>
    <w:p w14:paraId="3050757D" w14:textId="77777777" w:rsidR="00484A18" w:rsidRDefault="00484A18" w:rsidP="00484A18"/>
    <w:p w14:paraId="47261C51" w14:textId="77777777" w:rsidR="00484A18" w:rsidRDefault="00484A18" w:rsidP="00484A18"/>
    <w:p w14:paraId="0D595B7B" w14:textId="77777777" w:rsidR="00484A18" w:rsidRPr="00484A18" w:rsidRDefault="00484A18" w:rsidP="00484A18"/>
    <w:p w14:paraId="3ADCDABE" w14:textId="77777777" w:rsidR="00484A18" w:rsidRDefault="00484A18" w:rsidP="00484A18">
      <w:pPr>
        <w:numPr>
          <w:ilvl w:val="0"/>
          <w:numId w:val="10"/>
        </w:numPr>
      </w:pPr>
      <w:r w:rsidRPr="00484A18">
        <w:rPr>
          <w:b/>
          <w:bCs/>
        </w:rPr>
        <w:t>Search &amp; Filter:</w:t>
      </w:r>
      <w:r w:rsidRPr="00484A18">
        <w:t xml:space="preserve"> Quickly search medicines by name, brand, or expiry date to assist pharmacists in daily operations.</w:t>
      </w:r>
    </w:p>
    <w:p w14:paraId="45C08FA7" w14:textId="77777777" w:rsidR="00484A18" w:rsidRPr="00484A18" w:rsidRDefault="00484A18" w:rsidP="00484A18">
      <w:pPr>
        <w:numPr>
          <w:ilvl w:val="0"/>
          <w:numId w:val="10"/>
        </w:numPr>
      </w:pPr>
      <w:r w:rsidRPr="00484A18">
        <w:rPr>
          <w:b/>
          <w:bCs/>
        </w:rPr>
        <w:t>Sales Monitoring:</w:t>
      </w:r>
    </w:p>
    <w:p w14:paraId="0753D156" w14:textId="77777777" w:rsidR="00484A18" w:rsidRPr="00484A18" w:rsidRDefault="00484A18" w:rsidP="00484A18">
      <w:pPr>
        <w:numPr>
          <w:ilvl w:val="1"/>
          <w:numId w:val="10"/>
        </w:numPr>
      </w:pPr>
      <w:r w:rsidRPr="00484A18">
        <w:t>Record medicine sales by specifying the medicine name and quantity sold.</w:t>
      </w:r>
    </w:p>
    <w:p w14:paraId="359297A6" w14:textId="77777777" w:rsidR="00484A18" w:rsidRPr="00484A18" w:rsidRDefault="00484A18" w:rsidP="00484A18">
      <w:pPr>
        <w:numPr>
          <w:ilvl w:val="1"/>
          <w:numId w:val="10"/>
        </w:numPr>
      </w:pPr>
      <w:r w:rsidRPr="00484A18">
        <w:t>Automatically update the available stock when a sale is recorded.</w:t>
      </w:r>
    </w:p>
    <w:p w14:paraId="53D0991D" w14:textId="77777777" w:rsidR="00484A18" w:rsidRPr="00484A18" w:rsidRDefault="00484A18" w:rsidP="00484A18">
      <w:pPr>
        <w:numPr>
          <w:ilvl w:val="1"/>
          <w:numId w:val="10"/>
        </w:numPr>
      </w:pPr>
      <w:r w:rsidRPr="00484A18">
        <w:t>View all recorded sales and filter them by medicine name.</w:t>
      </w:r>
    </w:p>
    <w:p w14:paraId="048ED743" w14:textId="77777777" w:rsidR="00484A18" w:rsidRDefault="00484A18" w:rsidP="00484A18">
      <w:pPr>
        <w:numPr>
          <w:ilvl w:val="1"/>
          <w:numId w:val="10"/>
        </w:numPr>
      </w:pPr>
      <w:r w:rsidRPr="00484A18">
        <w:t>Helps in planning stock and ensuring that medicines are always available when needed.</w:t>
      </w:r>
    </w:p>
    <w:p w14:paraId="621160A3" w14:textId="77777777" w:rsidR="00484A18" w:rsidRPr="00484A18" w:rsidRDefault="00484A18" w:rsidP="00484A18">
      <w:pPr>
        <w:ind w:left="1440" w:firstLine="0"/>
        <w:rPr>
          <w:sz w:val="28"/>
          <w:szCs w:val="28"/>
          <w:u w:val="single"/>
        </w:rPr>
      </w:pPr>
    </w:p>
    <w:p w14:paraId="76E4E420" w14:textId="77777777" w:rsidR="00484A18" w:rsidRPr="00484A18" w:rsidRDefault="00484A18" w:rsidP="00484A18">
      <w:pPr>
        <w:rPr>
          <w:b/>
          <w:bCs/>
          <w:sz w:val="28"/>
          <w:szCs w:val="28"/>
          <w:u w:val="single"/>
        </w:rPr>
      </w:pPr>
      <w:r w:rsidRPr="00484A18">
        <w:rPr>
          <w:b/>
          <w:bCs/>
          <w:sz w:val="28"/>
          <w:szCs w:val="28"/>
          <w:u w:val="single"/>
        </w:rPr>
        <w:t>5. System Architecture</w:t>
      </w:r>
    </w:p>
    <w:p w14:paraId="4610A812" w14:textId="77777777" w:rsidR="00484A18" w:rsidRDefault="00484A18" w:rsidP="00484A18">
      <w:r w:rsidRPr="00484A18">
        <w:t>User Interface API (Postman) → Backend API (FastAPI) → MongoDB Database (medicine records, stock, expiry alerts, and sales records)</w:t>
      </w:r>
      <w:r w:rsidRPr="00484A18">
        <w:br/>
        <w:t>The system architecture allows seamless data flow between pharmacists and the database for stock management and sales tracking.</w:t>
      </w:r>
    </w:p>
    <w:p w14:paraId="6D60FC95" w14:textId="77777777" w:rsidR="00484A18" w:rsidRPr="00484A18" w:rsidRDefault="00484A18" w:rsidP="00484A18"/>
    <w:p w14:paraId="080C8B8A" w14:textId="77777777" w:rsidR="00484A18" w:rsidRPr="00484A18" w:rsidRDefault="00484A18" w:rsidP="00484A18">
      <w:pPr>
        <w:rPr>
          <w:b/>
          <w:bCs/>
          <w:sz w:val="28"/>
          <w:szCs w:val="28"/>
          <w:u w:val="single"/>
        </w:rPr>
      </w:pPr>
      <w:r w:rsidRPr="00484A18">
        <w:rPr>
          <w:b/>
          <w:bCs/>
          <w:sz w:val="28"/>
          <w:szCs w:val="28"/>
          <w:u w:val="single"/>
        </w:rPr>
        <w:t>6. Workflow</w:t>
      </w:r>
    </w:p>
    <w:p w14:paraId="6451EE2B" w14:textId="77777777" w:rsidR="00484A18" w:rsidRPr="00484A18" w:rsidRDefault="00484A18" w:rsidP="00484A18">
      <w:pPr>
        <w:numPr>
          <w:ilvl w:val="0"/>
          <w:numId w:val="11"/>
        </w:numPr>
      </w:pPr>
      <w:r w:rsidRPr="00484A18">
        <w:t>Medicines are added with all relevant details including batch numbers, price, and expiry dates.</w:t>
      </w:r>
    </w:p>
    <w:p w14:paraId="362ADAF0" w14:textId="77777777" w:rsidR="00484A18" w:rsidRPr="00484A18" w:rsidRDefault="00484A18" w:rsidP="00484A18">
      <w:pPr>
        <w:numPr>
          <w:ilvl w:val="0"/>
          <w:numId w:val="11"/>
        </w:numPr>
      </w:pPr>
      <w:r w:rsidRPr="00484A18">
        <w:t>The stock levels and expiry dates are continuously monitored.</w:t>
      </w:r>
    </w:p>
    <w:p w14:paraId="251DF192" w14:textId="77777777" w:rsidR="00484A18" w:rsidRPr="00484A18" w:rsidRDefault="00484A18" w:rsidP="00484A18">
      <w:pPr>
        <w:numPr>
          <w:ilvl w:val="0"/>
          <w:numId w:val="11"/>
        </w:numPr>
      </w:pPr>
      <w:r w:rsidRPr="00484A18">
        <w:t>Pharmacists view, update, or delete medicine records as needed to maintain accurate stock information.</w:t>
      </w:r>
    </w:p>
    <w:p w14:paraId="08C9335A" w14:textId="77777777" w:rsidR="00484A18" w:rsidRPr="00484A18" w:rsidRDefault="00484A18" w:rsidP="00484A18">
      <w:pPr>
        <w:numPr>
          <w:ilvl w:val="0"/>
          <w:numId w:val="11"/>
        </w:numPr>
      </w:pPr>
      <w:r w:rsidRPr="00484A18">
        <w:rPr>
          <w:b/>
          <w:bCs/>
        </w:rPr>
        <w:t>When a medicine is sold, pharmacists record the sale, and the system updates the stock automatically. Sales records can be reviewed to track demand and manage inventory efficiently.</w:t>
      </w:r>
    </w:p>
    <w:p w14:paraId="762BF8C9" w14:textId="77777777" w:rsidR="00484A18" w:rsidRPr="00484A18" w:rsidRDefault="00484A18" w:rsidP="00484A18">
      <w:pPr>
        <w:ind w:left="720" w:firstLine="0"/>
      </w:pPr>
    </w:p>
    <w:p w14:paraId="29C3B7D9" w14:textId="77777777" w:rsidR="00484A18" w:rsidRPr="00484A18" w:rsidRDefault="00484A18" w:rsidP="00484A18">
      <w:pPr>
        <w:rPr>
          <w:b/>
          <w:bCs/>
          <w:sz w:val="28"/>
          <w:szCs w:val="28"/>
          <w:u w:val="single"/>
        </w:rPr>
      </w:pPr>
      <w:r w:rsidRPr="00484A18">
        <w:rPr>
          <w:b/>
          <w:bCs/>
          <w:sz w:val="28"/>
          <w:szCs w:val="28"/>
          <w:u w:val="single"/>
        </w:rPr>
        <w:t>7. Benefits</w:t>
      </w:r>
    </w:p>
    <w:p w14:paraId="5470C37E" w14:textId="77777777" w:rsidR="00484A18" w:rsidRPr="00484A18" w:rsidRDefault="00484A18" w:rsidP="00484A18">
      <w:pPr>
        <w:numPr>
          <w:ilvl w:val="0"/>
          <w:numId w:val="12"/>
        </w:numPr>
      </w:pPr>
      <w:r w:rsidRPr="00484A18">
        <w:t>Improved Efficiency: Easy access to stock details.</w:t>
      </w:r>
    </w:p>
    <w:p w14:paraId="05089371" w14:textId="77777777" w:rsidR="00484A18" w:rsidRPr="00484A18" w:rsidRDefault="00484A18" w:rsidP="00484A18">
      <w:pPr>
        <w:numPr>
          <w:ilvl w:val="0"/>
          <w:numId w:val="12"/>
        </w:numPr>
      </w:pPr>
      <w:r w:rsidRPr="00484A18">
        <w:t>Patient Safety: Reduces risks from expired or unavailable medicines.</w:t>
      </w:r>
    </w:p>
    <w:p w14:paraId="350D0149" w14:textId="77777777" w:rsidR="00484A18" w:rsidRPr="00484A18" w:rsidRDefault="00484A18" w:rsidP="00484A18">
      <w:pPr>
        <w:numPr>
          <w:ilvl w:val="0"/>
          <w:numId w:val="12"/>
        </w:numPr>
      </w:pPr>
      <w:r w:rsidRPr="00484A18">
        <w:t>Cost Saving: Minimizes waste due to expired stock and avoids overstocking.</w:t>
      </w:r>
    </w:p>
    <w:p w14:paraId="4EF71FF1" w14:textId="77777777" w:rsidR="00484A18" w:rsidRPr="00484A18" w:rsidRDefault="00484A18" w:rsidP="00484A18">
      <w:pPr>
        <w:numPr>
          <w:ilvl w:val="0"/>
          <w:numId w:val="12"/>
        </w:numPr>
      </w:pPr>
      <w:r w:rsidRPr="00484A18">
        <w:t>Scalability: Designed to handle large volumes of medicines and multiple users.</w:t>
      </w:r>
    </w:p>
    <w:p w14:paraId="799132E5" w14:textId="77777777" w:rsidR="00484A18" w:rsidRPr="00484A18" w:rsidRDefault="00484A18" w:rsidP="00484A18">
      <w:pPr>
        <w:numPr>
          <w:ilvl w:val="0"/>
          <w:numId w:val="12"/>
        </w:numPr>
      </w:pPr>
      <w:r w:rsidRPr="00484A18">
        <w:t>Real-Time Management: Fast updates and reporting through API-driven architecture.</w:t>
      </w:r>
    </w:p>
    <w:p w14:paraId="525A6CEF" w14:textId="77777777" w:rsidR="00484A18" w:rsidRDefault="00484A18" w:rsidP="00484A18">
      <w:pPr>
        <w:numPr>
          <w:ilvl w:val="0"/>
          <w:numId w:val="12"/>
        </w:numPr>
      </w:pPr>
      <w:r w:rsidRPr="00484A18">
        <w:rPr>
          <w:b/>
          <w:bCs/>
        </w:rPr>
        <w:t>Better Inventory Control:</w:t>
      </w:r>
      <w:r w:rsidRPr="00484A18">
        <w:t xml:space="preserve"> Automated stock updates after sales help in keeping accurate records and planning for timely restocking.</w:t>
      </w:r>
    </w:p>
    <w:p w14:paraId="2FED246D" w14:textId="77777777" w:rsidR="00484A18" w:rsidRDefault="00484A18" w:rsidP="00484A18"/>
    <w:p w14:paraId="59A51ACD" w14:textId="77777777" w:rsidR="00484A18" w:rsidRDefault="00484A18" w:rsidP="00484A18"/>
    <w:p w14:paraId="1D722DFD" w14:textId="77777777" w:rsidR="00484A18" w:rsidRDefault="00484A18" w:rsidP="00484A18"/>
    <w:p w14:paraId="7E968F85" w14:textId="77777777" w:rsidR="00484A18" w:rsidRDefault="00484A18" w:rsidP="00484A18"/>
    <w:p w14:paraId="268A1C5F" w14:textId="77777777" w:rsidR="00484A18" w:rsidRPr="00484A18" w:rsidRDefault="00484A18" w:rsidP="00484A18">
      <w:pPr>
        <w:ind w:left="720" w:firstLine="0"/>
      </w:pPr>
    </w:p>
    <w:p w14:paraId="7211DC78" w14:textId="77777777" w:rsidR="00484A18" w:rsidRPr="00484A18" w:rsidRDefault="00484A18" w:rsidP="00484A18">
      <w:pPr>
        <w:rPr>
          <w:b/>
          <w:bCs/>
          <w:sz w:val="28"/>
          <w:szCs w:val="28"/>
          <w:u w:val="single"/>
        </w:rPr>
      </w:pPr>
      <w:r w:rsidRPr="00484A18">
        <w:rPr>
          <w:b/>
          <w:bCs/>
          <w:sz w:val="28"/>
          <w:szCs w:val="28"/>
          <w:u w:val="single"/>
        </w:rPr>
        <w:t>8. Future Enhancements</w:t>
      </w:r>
    </w:p>
    <w:p w14:paraId="3243EB05" w14:textId="77777777" w:rsidR="00484A18" w:rsidRPr="00484A18" w:rsidRDefault="00484A18" w:rsidP="00484A18">
      <w:pPr>
        <w:numPr>
          <w:ilvl w:val="0"/>
          <w:numId w:val="13"/>
        </w:numPr>
      </w:pPr>
      <w:r w:rsidRPr="00484A18">
        <w:t>Integration with mobile apps for pharmacists to manage stock on the go.</w:t>
      </w:r>
    </w:p>
    <w:p w14:paraId="729BE95E" w14:textId="77777777" w:rsidR="00484A18" w:rsidRPr="00484A18" w:rsidRDefault="00484A18" w:rsidP="00484A18">
      <w:pPr>
        <w:numPr>
          <w:ilvl w:val="0"/>
          <w:numId w:val="13"/>
        </w:numPr>
      </w:pPr>
      <w:r w:rsidRPr="00484A18">
        <w:t>Email and SMS alerts for low stock and expiry notifications.</w:t>
      </w:r>
    </w:p>
    <w:p w14:paraId="3A16AF3E" w14:textId="215EA34C" w:rsidR="00484A18" w:rsidRPr="00484A18" w:rsidRDefault="00484A18" w:rsidP="00484A18">
      <w:pPr>
        <w:numPr>
          <w:ilvl w:val="0"/>
          <w:numId w:val="13"/>
        </w:numPr>
      </w:pPr>
      <w:r w:rsidRPr="00484A18">
        <w:t>Supplier integration for automated restocking requests.</w:t>
      </w:r>
    </w:p>
    <w:p w14:paraId="661A6F3C" w14:textId="77777777" w:rsidR="00484A18" w:rsidRPr="00484A18" w:rsidRDefault="00484A18" w:rsidP="00484A18">
      <w:pPr>
        <w:numPr>
          <w:ilvl w:val="0"/>
          <w:numId w:val="13"/>
        </w:numPr>
      </w:pPr>
      <w:r w:rsidRPr="00484A18">
        <w:t>Barcode scanning for quick medicine entry.</w:t>
      </w:r>
    </w:p>
    <w:p w14:paraId="1F2A2D43" w14:textId="77777777" w:rsidR="00484A18" w:rsidRPr="00484A18" w:rsidRDefault="00484A18" w:rsidP="00484A18">
      <w:pPr>
        <w:numPr>
          <w:ilvl w:val="0"/>
          <w:numId w:val="13"/>
        </w:numPr>
      </w:pPr>
      <w:r w:rsidRPr="00484A18">
        <w:t>Analytics dashboards for insights into sales and inventory patterns.</w:t>
      </w:r>
    </w:p>
    <w:p w14:paraId="30171C5D" w14:textId="77777777" w:rsidR="00484A18" w:rsidRDefault="00484A18" w:rsidP="00484A18">
      <w:pPr>
        <w:numPr>
          <w:ilvl w:val="0"/>
          <w:numId w:val="13"/>
        </w:numPr>
      </w:pPr>
      <w:r w:rsidRPr="00484A18">
        <w:rPr>
          <w:b/>
          <w:bCs/>
        </w:rPr>
        <w:t>Advanced Sales Reports:</w:t>
      </w:r>
      <w:r w:rsidRPr="00484A18">
        <w:t xml:space="preserve"> Providing graphs and patterns to help pharmacies forecast demand and optimize stock levels.</w:t>
      </w:r>
    </w:p>
    <w:p w14:paraId="245E408A" w14:textId="77777777" w:rsidR="00484A18" w:rsidRPr="00484A18" w:rsidRDefault="00484A18" w:rsidP="00484A18">
      <w:pPr>
        <w:ind w:left="720" w:firstLine="0"/>
      </w:pPr>
    </w:p>
    <w:p w14:paraId="01A7D808" w14:textId="77777777" w:rsidR="00484A18" w:rsidRPr="00484A18" w:rsidRDefault="00484A18" w:rsidP="00484A18">
      <w:pPr>
        <w:rPr>
          <w:b/>
          <w:bCs/>
          <w:sz w:val="28"/>
          <w:szCs w:val="28"/>
          <w:u w:val="single"/>
        </w:rPr>
      </w:pPr>
      <w:r w:rsidRPr="00484A18">
        <w:rPr>
          <w:b/>
          <w:bCs/>
          <w:sz w:val="28"/>
          <w:szCs w:val="28"/>
          <w:u w:val="single"/>
        </w:rPr>
        <w:t>9. Conclusion</w:t>
      </w:r>
    </w:p>
    <w:p w14:paraId="1F175FE2" w14:textId="77777777" w:rsidR="00484A18" w:rsidRPr="00484A18" w:rsidRDefault="00484A18" w:rsidP="00484A18">
      <w:r w:rsidRPr="00484A18">
        <w:t>The Pharmacy Inventory &amp; Stock Management System is a robust and scalable solution that addresses the challenges of inventory control in pharmacies. By using FastAPI and MongoDB, it ensures real-time tracking, easy data access, and efficient management of medicines. This system helps pharmacies operate smoothly while ensuring patient safety and reducing wastage. With the addition of the Sales feature, pharmacies can now track sales, manage stock updates automatically, and better plan for their inventory needs, making the system even more efficient and useful.</w:t>
      </w:r>
    </w:p>
    <w:p w14:paraId="33E678F8" w14:textId="5D7700E3" w:rsidR="000B4F72" w:rsidRPr="00484A18" w:rsidRDefault="000B4F72" w:rsidP="00484A18"/>
    <w:sectPr w:rsidR="000B4F72" w:rsidRPr="00484A18">
      <w:headerReference w:type="even" r:id="rId7"/>
      <w:headerReference w:type="default" r:id="rId8"/>
      <w:headerReference w:type="first" r:id="rId9"/>
      <w:pgSz w:w="12240" w:h="15840"/>
      <w:pgMar w:top="768" w:right="1450" w:bottom="151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5084E1" w14:textId="77777777" w:rsidR="00AD02DE" w:rsidRDefault="00AD02DE">
      <w:pPr>
        <w:spacing w:after="0" w:line="240" w:lineRule="auto"/>
      </w:pPr>
      <w:r>
        <w:separator/>
      </w:r>
    </w:p>
  </w:endnote>
  <w:endnote w:type="continuationSeparator" w:id="0">
    <w:p w14:paraId="4FA3C067" w14:textId="77777777" w:rsidR="00AD02DE" w:rsidRDefault="00AD0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47B67" w14:textId="77777777" w:rsidR="00AD02DE" w:rsidRDefault="00AD02DE">
      <w:pPr>
        <w:spacing w:after="0" w:line="240" w:lineRule="auto"/>
      </w:pPr>
      <w:r>
        <w:separator/>
      </w:r>
    </w:p>
  </w:footnote>
  <w:footnote w:type="continuationSeparator" w:id="0">
    <w:p w14:paraId="650B3568" w14:textId="77777777" w:rsidR="00AD02DE" w:rsidRDefault="00AD02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A31A4" w14:textId="77777777" w:rsidR="000B4F72" w:rsidRDefault="00000000">
    <w:r>
      <w:rPr>
        <w:noProof/>
        <w:sz w:val="22"/>
      </w:rPr>
      <mc:AlternateContent>
        <mc:Choice Requires="wpg">
          <w:drawing>
            <wp:anchor distT="0" distB="0" distL="114300" distR="114300" simplePos="0" relativeHeight="251658240" behindDoc="1" locked="0" layoutInCell="1" allowOverlap="1" wp14:anchorId="5EC60D4B" wp14:editId="6EF8D301">
              <wp:simplePos x="0" y="0"/>
              <wp:positionH relativeFrom="page">
                <wp:posOffset>0</wp:posOffset>
              </wp:positionH>
              <wp:positionV relativeFrom="page">
                <wp:posOffset>18458</wp:posOffset>
              </wp:positionV>
              <wp:extent cx="7751443" cy="10039937"/>
              <wp:effectExtent l="0" t="0" r="0" b="0"/>
              <wp:wrapNone/>
              <wp:docPr id="1745" name="Group 1745"/>
              <wp:cNvGraphicFramePr/>
              <a:graphic xmlns:a="http://schemas.openxmlformats.org/drawingml/2006/main">
                <a:graphicData uri="http://schemas.microsoft.com/office/word/2010/wordprocessingGroup">
                  <wpg:wgp>
                    <wpg:cNvGrpSpPr/>
                    <wpg:grpSpPr>
                      <a:xfrm>
                        <a:off x="0" y="0"/>
                        <a:ext cx="7751443" cy="10039937"/>
                        <a:chOff x="0" y="0"/>
                        <a:chExt cx="7751443" cy="10039937"/>
                      </a:xfrm>
                    </wpg:grpSpPr>
                    <pic:pic xmlns:pic="http://schemas.openxmlformats.org/drawingml/2006/picture">
                      <pic:nvPicPr>
                        <pic:cNvPr id="1746" name="Picture 1746"/>
                        <pic:cNvPicPr/>
                      </pic:nvPicPr>
                      <pic:blipFill>
                        <a:blip r:embed="rId1"/>
                        <a:stretch>
                          <a:fillRect/>
                        </a:stretch>
                      </pic:blipFill>
                      <pic:spPr>
                        <a:xfrm>
                          <a:off x="0" y="374734"/>
                          <a:ext cx="7751064" cy="9314688"/>
                        </a:xfrm>
                        <a:prstGeom prst="rect">
                          <a:avLst/>
                        </a:prstGeom>
                      </pic:spPr>
                    </pic:pic>
                  </wpg:wgp>
                </a:graphicData>
              </a:graphic>
            </wp:anchor>
          </w:drawing>
        </mc:Choice>
        <mc:Fallback xmlns:a="http://schemas.openxmlformats.org/drawingml/2006/main">
          <w:pict>
            <v:group id="Group 1745" style="width:610.35pt;height:790.546pt;position:absolute;z-index:-2147483648;mso-position-horizontal-relative:page;mso-position-horizontal:absolute;margin-left:0pt;mso-position-vertical-relative:page;margin-top:1.45337pt;" coordsize="77514,100399">
              <v:shape id="Picture 1746" style="position:absolute;width:77510;height:93146;left:0;top:3747;" filled="f">
                <v:imagedata r:id="rId4"/>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90561" w14:textId="77777777" w:rsidR="000B4F72" w:rsidRDefault="00000000">
    <w:r>
      <w:rPr>
        <w:noProof/>
        <w:sz w:val="22"/>
      </w:rPr>
      <mc:AlternateContent>
        <mc:Choice Requires="wpg">
          <w:drawing>
            <wp:anchor distT="0" distB="0" distL="114300" distR="114300" simplePos="0" relativeHeight="251659264" behindDoc="1" locked="0" layoutInCell="1" allowOverlap="1" wp14:anchorId="5AC3C89E" wp14:editId="23F44DF6">
              <wp:simplePos x="0" y="0"/>
              <wp:positionH relativeFrom="page">
                <wp:posOffset>0</wp:posOffset>
              </wp:positionH>
              <wp:positionV relativeFrom="page">
                <wp:posOffset>18458</wp:posOffset>
              </wp:positionV>
              <wp:extent cx="7751443" cy="10039937"/>
              <wp:effectExtent l="0" t="0" r="0" b="0"/>
              <wp:wrapNone/>
              <wp:docPr id="1742" name="Group 1742"/>
              <wp:cNvGraphicFramePr/>
              <a:graphic xmlns:a="http://schemas.openxmlformats.org/drawingml/2006/main">
                <a:graphicData uri="http://schemas.microsoft.com/office/word/2010/wordprocessingGroup">
                  <wpg:wgp>
                    <wpg:cNvGrpSpPr/>
                    <wpg:grpSpPr>
                      <a:xfrm>
                        <a:off x="0" y="0"/>
                        <a:ext cx="7751443" cy="10039937"/>
                        <a:chOff x="0" y="0"/>
                        <a:chExt cx="7751443" cy="10039937"/>
                      </a:xfrm>
                    </wpg:grpSpPr>
                    <pic:pic xmlns:pic="http://schemas.openxmlformats.org/drawingml/2006/picture">
                      <pic:nvPicPr>
                        <pic:cNvPr id="1743" name="Picture 1743"/>
                        <pic:cNvPicPr/>
                      </pic:nvPicPr>
                      <pic:blipFill>
                        <a:blip r:embed="rId1"/>
                        <a:stretch>
                          <a:fillRect/>
                        </a:stretch>
                      </pic:blipFill>
                      <pic:spPr>
                        <a:xfrm>
                          <a:off x="0" y="374734"/>
                          <a:ext cx="7751064" cy="9314688"/>
                        </a:xfrm>
                        <a:prstGeom prst="rect">
                          <a:avLst/>
                        </a:prstGeom>
                      </pic:spPr>
                    </pic:pic>
                  </wpg:wgp>
                </a:graphicData>
              </a:graphic>
            </wp:anchor>
          </w:drawing>
        </mc:Choice>
        <mc:Fallback xmlns:a="http://schemas.openxmlformats.org/drawingml/2006/main">
          <w:pict>
            <v:group id="Group 1742" style="width:610.35pt;height:790.546pt;position:absolute;z-index:-2147483648;mso-position-horizontal-relative:page;mso-position-horizontal:absolute;margin-left:0pt;mso-position-vertical-relative:page;margin-top:1.45337pt;" coordsize="77514,100399">
              <v:shape id="Picture 1743" style="position:absolute;width:77510;height:93146;left:0;top:3747;" filled="f">
                <v:imagedata r:id="rId4"/>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1D0C3" w14:textId="77777777" w:rsidR="000B4F72" w:rsidRDefault="00000000">
    <w:r>
      <w:rPr>
        <w:noProof/>
        <w:sz w:val="22"/>
      </w:rPr>
      <mc:AlternateContent>
        <mc:Choice Requires="wpg">
          <w:drawing>
            <wp:anchor distT="0" distB="0" distL="114300" distR="114300" simplePos="0" relativeHeight="251660288" behindDoc="1" locked="0" layoutInCell="1" allowOverlap="1" wp14:anchorId="6E5F93CE" wp14:editId="63B643F0">
              <wp:simplePos x="0" y="0"/>
              <wp:positionH relativeFrom="page">
                <wp:posOffset>0</wp:posOffset>
              </wp:positionH>
              <wp:positionV relativeFrom="page">
                <wp:posOffset>18458</wp:posOffset>
              </wp:positionV>
              <wp:extent cx="7751443" cy="10039937"/>
              <wp:effectExtent l="0" t="0" r="0" b="0"/>
              <wp:wrapNone/>
              <wp:docPr id="1739" name="Group 1739"/>
              <wp:cNvGraphicFramePr/>
              <a:graphic xmlns:a="http://schemas.openxmlformats.org/drawingml/2006/main">
                <a:graphicData uri="http://schemas.microsoft.com/office/word/2010/wordprocessingGroup">
                  <wpg:wgp>
                    <wpg:cNvGrpSpPr/>
                    <wpg:grpSpPr>
                      <a:xfrm>
                        <a:off x="0" y="0"/>
                        <a:ext cx="7751443" cy="10039937"/>
                        <a:chOff x="0" y="0"/>
                        <a:chExt cx="7751443" cy="10039937"/>
                      </a:xfrm>
                    </wpg:grpSpPr>
                    <pic:pic xmlns:pic="http://schemas.openxmlformats.org/drawingml/2006/picture">
                      <pic:nvPicPr>
                        <pic:cNvPr id="1740" name="Picture 1740"/>
                        <pic:cNvPicPr/>
                      </pic:nvPicPr>
                      <pic:blipFill>
                        <a:blip r:embed="rId1"/>
                        <a:stretch>
                          <a:fillRect/>
                        </a:stretch>
                      </pic:blipFill>
                      <pic:spPr>
                        <a:xfrm>
                          <a:off x="0" y="374734"/>
                          <a:ext cx="7751064" cy="9314688"/>
                        </a:xfrm>
                        <a:prstGeom prst="rect">
                          <a:avLst/>
                        </a:prstGeom>
                      </pic:spPr>
                    </pic:pic>
                  </wpg:wgp>
                </a:graphicData>
              </a:graphic>
            </wp:anchor>
          </w:drawing>
        </mc:Choice>
        <mc:Fallback xmlns:a="http://schemas.openxmlformats.org/drawingml/2006/main">
          <w:pict>
            <v:group id="Group 1739" style="width:610.35pt;height:790.546pt;position:absolute;z-index:-2147483648;mso-position-horizontal-relative:page;mso-position-horizontal:absolute;margin-left:0pt;mso-position-vertical-relative:page;margin-top:1.45337pt;" coordsize="77514,100399">
              <v:shape id="Picture 1740" style="position:absolute;width:77510;height:93146;left:0;top:3747;" filled="f">
                <v:imagedata r:id="rId4"/>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3045"/>
    <w:multiLevelType w:val="multilevel"/>
    <w:tmpl w:val="0EBC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771E7"/>
    <w:multiLevelType w:val="multilevel"/>
    <w:tmpl w:val="DA82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471BE"/>
    <w:multiLevelType w:val="hybridMultilevel"/>
    <w:tmpl w:val="9B0A4874"/>
    <w:lvl w:ilvl="0" w:tplc="1D744E66">
      <w:start w:val="1"/>
      <w:numFmt w:val="decimal"/>
      <w:lvlText w:val="%1."/>
      <w:lvlJc w:val="left"/>
      <w:pPr>
        <w:ind w:left="2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1AE46F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8DAB47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3249A2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B48029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70666D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1A2200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C54549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9C45E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845225"/>
    <w:multiLevelType w:val="hybridMultilevel"/>
    <w:tmpl w:val="56C4F1BE"/>
    <w:lvl w:ilvl="0" w:tplc="A198C54E">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3EBD0C">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9286CC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3FA6C60">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6ACF668">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E6AAF38">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62E5F22">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1A4DF14">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D88FB6C">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7BF479A"/>
    <w:multiLevelType w:val="hybridMultilevel"/>
    <w:tmpl w:val="171A9CF0"/>
    <w:lvl w:ilvl="0" w:tplc="2984F78A">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4B2331A">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EFC5610">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BE64C2">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50A5B16">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DE897C">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DFEE086">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78AD00">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229C30">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46F0A18"/>
    <w:multiLevelType w:val="hybridMultilevel"/>
    <w:tmpl w:val="FB1CF534"/>
    <w:lvl w:ilvl="0" w:tplc="6A84C2CE">
      <w:start w:val="1"/>
      <w:numFmt w:val="decimal"/>
      <w:pStyle w:val="Heading1"/>
      <w:lvlText w:val="%1."/>
      <w:lvlJc w:val="left"/>
      <w:pPr>
        <w:ind w:left="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1" w:tplc="CA04AE96">
      <w:start w:val="1"/>
      <w:numFmt w:val="lowerLetter"/>
      <w:lvlText w:val="%2"/>
      <w:lvlJc w:val="left"/>
      <w:pPr>
        <w:ind w:left="10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2" w:tplc="1C30BFE4">
      <w:start w:val="1"/>
      <w:numFmt w:val="lowerRoman"/>
      <w:lvlText w:val="%3"/>
      <w:lvlJc w:val="left"/>
      <w:pPr>
        <w:ind w:left="18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3" w:tplc="09EAA420">
      <w:start w:val="1"/>
      <w:numFmt w:val="decimal"/>
      <w:lvlText w:val="%4"/>
      <w:lvlJc w:val="left"/>
      <w:pPr>
        <w:ind w:left="25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4" w:tplc="E1040FB4">
      <w:start w:val="1"/>
      <w:numFmt w:val="lowerLetter"/>
      <w:lvlText w:val="%5"/>
      <w:lvlJc w:val="left"/>
      <w:pPr>
        <w:ind w:left="324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5" w:tplc="BEEE2EAC">
      <w:start w:val="1"/>
      <w:numFmt w:val="lowerRoman"/>
      <w:lvlText w:val="%6"/>
      <w:lvlJc w:val="left"/>
      <w:pPr>
        <w:ind w:left="396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6" w:tplc="08560AB6">
      <w:start w:val="1"/>
      <w:numFmt w:val="decimal"/>
      <w:lvlText w:val="%7"/>
      <w:lvlJc w:val="left"/>
      <w:pPr>
        <w:ind w:left="46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7" w:tplc="3B2EB936">
      <w:start w:val="1"/>
      <w:numFmt w:val="lowerLetter"/>
      <w:lvlText w:val="%8"/>
      <w:lvlJc w:val="left"/>
      <w:pPr>
        <w:ind w:left="54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8" w:tplc="F83CAA4E">
      <w:start w:val="1"/>
      <w:numFmt w:val="lowerRoman"/>
      <w:lvlText w:val="%9"/>
      <w:lvlJc w:val="left"/>
      <w:pPr>
        <w:ind w:left="61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abstractNum>
  <w:abstractNum w:abstractNumId="6" w15:restartNumberingAfterBreak="0">
    <w:nsid w:val="4B7478E8"/>
    <w:multiLevelType w:val="hybridMultilevel"/>
    <w:tmpl w:val="3860124E"/>
    <w:lvl w:ilvl="0" w:tplc="B174494C">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560F0A0">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2765F70">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64AD0D2">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56C5E10">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2B436A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9F29A0A">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C586F76">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C36CB32">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3E2437"/>
    <w:multiLevelType w:val="multilevel"/>
    <w:tmpl w:val="F2A2C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C573D0"/>
    <w:multiLevelType w:val="multilevel"/>
    <w:tmpl w:val="7982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1A7A3A"/>
    <w:multiLevelType w:val="hybridMultilevel"/>
    <w:tmpl w:val="C57EFD58"/>
    <w:lvl w:ilvl="0" w:tplc="A9606712">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ABA041A">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17067BA">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304F71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4D419AC">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E89904">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46204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DF87A2E">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266CB84">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9F06C18"/>
    <w:multiLevelType w:val="multilevel"/>
    <w:tmpl w:val="4950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A27D68"/>
    <w:multiLevelType w:val="multilevel"/>
    <w:tmpl w:val="AEBA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FE45FF"/>
    <w:multiLevelType w:val="hybridMultilevel"/>
    <w:tmpl w:val="FAC04B5C"/>
    <w:lvl w:ilvl="0" w:tplc="7B166B7E">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AA646F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E3623A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CB0121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ECC2EB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0A462B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D4E951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22AC52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64A8DA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554003293">
    <w:abstractNumId w:val="4"/>
  </w:num>
  <w:num w:numId="2" w16cid:durableId="677192923">
    <w:abstractNumId w:val="6"/>
  </w:num>
  <w:num w:numId="3" w16cid:durableId="977032230">
    <w:abstractNumId w:val="12"/>
  </w:num>
  <w:num w:numId="4" w16cid:durableId="113984037">
    <w:abstractNumId w:val="2"/>
  </w:num>
  <w:num w:numId="5" w16cid:durableId="1669213831">
    <w:abstractNumId w:val="3"/>
  </w:num>
  <w:num w:numId="6" w16cid:durableId="485584205">
    <w:abstractNumId w:val="9"/>
  </w:num>
  <w:num w:numId="7" w16cid:durableId="250940919">
    <w:abstractNumId w:val="5"/>
  </w:num>
  <w:num w:numId="8" w16cid:durableId="3821545">
    <w:abstractNumId w:val="8"/>
  </w:num>
  <w:num w:numId="9" w16cid:durableId="191262115">
    <w:abstractNumId w:val="11"/>
  </w:num>
  <w:num w:numId="10" w16cid:durableId="116142542">
    <w:abstractNumId w:val="7"/>
  </w:num>
  <w:num w:numId="11" w16cid:durableId="1457873192">
    <w:abstractNumId w:val="10"/>
  </w:num>
  <w:num w:numId="12" w16cid:durableId="1727336755">
    <w:abstractNumId w:val="1"/>
  </w:num>
  <w:num w:numId="13" w16cid:durableId="1704164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F72"/>
    <w:rsid w:val="000B4F72"/>
    <w:rsid w:val="00484A18"/>
    <w:rsid w:val="00706E10"/>
    <w:rsid w:val="00AD0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37A9"/>
  <w15:docId w15:val="{3836AC89-27F7-45E3-9C1B-BFA4BFA3D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7"/>
      </w:numPr>
      <w:spacing w:after="147" w:line="259" w:lineRule="auto"/>
      <w:ind w:left="10" w:hanging="10"/>
      <w:outlineLvl w:val="0"/>
    </w:pPr>
    <w:rPr>
      <w:rFonts w:ascii="Calibri" w:eastAsia="Calibri" w:hAnsi="Calibri" w:cs="Calibri"/>
      <w:b/>
      <w:color w:val="000000"/>
      <w:sz w:val="28"/>
      <w:u w:val="single" w:color="000000"/>
    </w:rPr>
  </w:style>
  <w:style w:type="paragraph" w:styleId="Heading3">
    <w:name w:val="heading 3"/>
    <w:basedOn w:val="Normal"/>
    <w:next w:val="Normal"/>
    <w:link w:val="Heading3Char"/>
    <w:uiPriority w:val="9"/>
    <w:semiHidden/>
    <w:unhideWhenUsed/>
    <w:qFormat/>
    <w:rsid w:val="00484A18"/>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u w:val="single" w:color="000000"/>
    </w:rPr>
  </w:style>
  <w:style w:type="character" w:customStyle="1" w:styleId="Heading3Char">
    <w:name w:val="Heading 3 Char"/>
    <w:basedOn w:val="DefaultParagraphFont"/>
    <w:link w:val="Heading3"/>
    <w:uiPriority w:val="9"/>
    <w:semiHidden/>
    <w:rsid w:val="00484A18"/>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4"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4"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Nandanwar</dc:creator>
  <cp:keywords/>
  <cp:lastModifiedBy>Surya Raghav Kodavanti</cp:lastModifiedBy>
  <cp:revision>2</cp:revision>
  <dcterms:created xsi:type="dcterms:W3CDTF">2025-09-10T05:26:00Z</dcterms:created>
  <dcterms:modified xsi:type="dcterms:W3CDTF">2025-09-10T05:26:00Z</dcterms:modified>
</cp:coreProperties>
</file>