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i w:val="0"/>
          <w:sz w:val="22"/>
        </w:rPr>
        <w:t>A PROJECT REPORT ON</w:t>
        <w:br/>
        <w:br/>
      </w:r>
      <w:r>
        <w:rPr>
          <w:rFonts w:ascii="Times New Roman" w:hAnsi="Times New Roman"/>
          <w:b/>
          <w:i w:val="0"/>
          <w:sz w:val="36"/>
        </w:rPr>
        <w:t>ALPHANUMERIC SIGN LANGUAGE TRANSLATION SYSTEM WITH SPEECH AND TEXT SYNTHESIS</w:t>
        <w:br/>
        <w:br/>
      </w:r>
      <w:r>
        <w:rPr>
          <w:rFonts w:ascii="Times New Roman" w:hAnsi="Times New Roman"/>
          <w:b/>
          <w:i w:val="0"/>
          <w:sz w:val="26"/>
        </w:rPr>
        <w:t>(CODING AND MODULE IMPLEMENTATION REPORT (REVIEW 3))</w:t>
        <w:br/>
        <w:br/>
      </w:r>
    </w:p>
    <w:p>
      <w:pPr>
        <w:spacing w:before="720"/>
        <w:jc w:val="center"/>
      </w:pPr>
      <w:r>
        <w:rPr>
          <w:rFonts w:ascii="Times New Roman" w:hAnsi="Times New Roman"/>
          <w:b w:val="0"/>
          <w:i/>
          <w:sz w:val="22"/>
        </w:rPr>
        <w:t>Submitted in partial fulfillment of the requirements for the award of the degree of</w:t>
        <w:br/>
      </w:r>
      <w:r>
        <w:rPr>
          <w:rFonts w:ascii="Times New Roman" w:hAnsi="Times New Roman"/>
          <w:b/>
          <w:i w:val="0"/>
          <w:sz w:val="26"/>
        </w:rPr>
        <w:t>MASTER OF COMPUTER APPLICATIONS (MCA)</w:t>
        <w:br/>
        <w:br/>
      </w:r>
    </w:p>
    <w:p>
      <w:pPr>
        <w:spacing w:before="576"/>
        <w:jc w:val="center"/>
      </w:pPr>
      <w:r>
        <w:rPr>
          <w:rFonts w:ascii="Times New Roman" w:hAnsi="Times New Roman"/>
          <w:b/>
          <w:i w:val="0"/>
          <w:sz w:val="22"/>
        </w:rPr>
        <w:t>Submitted by:</w:t>
        <w:br/>
      </w:r>
      <w:r>
        <w:rPr>
          <w:rFonts w:ascii="Times New Roman" w:hAnsi="Times New Roman"/>
          <w:b/>
          <w:i w:val="0"/>
          <w:sz w:val="26"/>
        </w:rPr>
        <w:t>SURYA A</w:t>
        <w:br/>
        <w:t>(Reg. No: 511924622038)</w:t>
        <w:br/>
        <w:br/>
      </w:r>
      <w:r>
        <w:rPr>
          <w:rFonts w:ascii="Times New Roman" w:hAnsi="Times New Roman"/>
          <w:b/>
          <w:i w:val="0"/>
          <w:sz w:val="22"/>
        </w:rPr>
        <w:t>Under the Guidance of:</w:t>
        <w:br/>
      </w:r>
      <w:r>
        <w:rPr>
          <w:rFonts w:ascii="Times New Roman" w:hAnsi="Times New Roman"/>
          <w:b/>
          <w:i w:val="0"/>
          <w:sz w:val="24"/>
        </w:rPr>
        <w:t>Mr. YYYY, MCA, M.Phil., Asst. Prof.</w:t>
        <w:br/>
        <w:br/>
      </w:r>
    </w:p>
    <w:p>
      <w:pPr>
        <w:spacing w:before="864"/>
        <w:jc w:val="center"/>
      </w:pPr>
      <w:r>
        <w:rPr>
          <w:rFonts w:ascii="Times New Roman" w:hAnsi="Times New Roman"/>
          <w:b/>
          <w:i w:val="0"/>
          <w:sz w:val="24"/>
        </w:rPr>
        <w:t>[DEPARTMENT OF COMPUTER APPLICATIONS]</w:t>
        <w:br/>
        <w:br/>
      </w:r>
      <w:r>
        <w:rPr>
          <w:rFonts w:ascii="Times New Roman" w:hAnsi="Times New Roman"/>
          <w:b/>
          <w:i w:val="0"/>
          <w:sz w:val="24"/>
        </w:rPr>
        <w:t>PRIYADARSHINI ENGINEERING COLLEGE, VANIYAMBADI</w:t>
        <w:br/>
        <w:t>Accredited by NAAC, Approved by AICTE</w:t>
        <w:br/>
        <w:t>2025 - 2026</w:t>
        <w:br/>
      </w:r>
    </w:p>
    <w:p>
      <w:r>
        <w:br w:type="page"/>
      </w:r>
    </w:p>
    <w:p>
      <w:pPr>
        <w:pStyle w:val="Heading1"/>
        <w:spacing w:before="720" w:after="576"/>
        <w:jc w:val="center"/>
      </w:pPr>
      <w:r>
        <w:rPr>
          <w:rFonts w:ascii="Times New Roman" w:hAnsi="Times New Roman"/>
          <w:b/>
          <w:i w:val="0"/>
          <w:sz w:val="28"/>
        </w:rPr>
        <w:t>BONAFIDE CERTIFICATE</w:t>
      </w:r>
    </w:p>
    <w:p>
      <w:pPr>
        <w:spacing w:line="360" w:lineRule="auto" w:after="240"/>
        <w:jc w:val="both"/>
      </w:pPr>
      <w:r>
        <w:rPr>
          <w:rFonts w:ascii="Times New Roman" w:hAnsi="Times New Roman"/>
          <w:b w:val="0"/>
          <w:i w:val="0"/>
          <w:sz w:val="24"/>
        </w:rPr>
        <w:t>This is to certify that the project report entitled "ALPHANUMERIC SIGN LANGUAGE TRANSLATION SYSTEM WITH SPEECH AND TEXT SYNTHESIS" is a bonafide record of the work done by SURYA A (511924622038) in partial fulfillment of the requirements for the award of the degree of Master of Computer Applications (MCA) of the Department of Computer Applications, PRIYADARSHINI ENGINEERING COLLEGE, VANIYAMBADI, during the academic year 2025-2026. The project work has not formed the basis for the award of any degree, associate-ship, fellowship or any other similar title in this or any other Institution.</w:t>
      </w:r>
    </w:p>
    <w:p>
      <w:pPr>
        <w:spacing w:before="2160"/>
      </w:pPr>
      <w:r>
        <w:rPr>
          <w:rFonts w:ascii="Times New Roman" w:hAnsi="Times New Roman"/>
          <w:b/>
          <w:i w:val="0"/>
          <w:sz w:val="22"/>
        </w:rPr>
        <w:t>Signature of the Guide</w:t>
        <w:tab/>
        <w:tab/>
        <w:tab/>
        <w:tab/>
        <w:t>Signature of Head of Department</w:t>
        <w:br/>
      </w:r>
      <w:r>
        <w:rPr>
          <w:rFonts w:ascii="Times New Roman" w:hAnsi="Times New Roman"/>
          <w:b w:val="0"/>
          <w:i w:val="0"/>
          <w:sz w:val="20"/>
        </w:rPr>
        <w:t>Assistant Professor, Dept of MCA</w:t>
        <w:tab/>
        <w:tab/>
        <w:tab/>
        <w:t>Head of the Department, Dept of MCA</w:t>
      </w:r>
    </w:p>
    <w:p>
      <w:pPr>
        <w:spacing w:before="1152"/>
      </w:pPr>
      <w:r>
        <w:rPr>
          <w:rFonts w:ascii="Times New Roman" w:hAnsi="Times New Roman"/>
          <w:b w:val="0"/>
          <w:i/>
          <w:sz w:val="22"/>
        </w:rPr>
        <w:t>Submitted for the Viva-Voce examination held on ____________________</w:t>
        <w:br/>
        <w:br/>
        <w:br/>
      </w:r>
      <w:r>
        <w:rPr>
          <w:rFonts w:ascii="Times New Roman" w:hAnsi="Times New Roman"/>
          <w:b/>
          <w:i w:val="0"/>
          <w:sz w:val="22"/>
        </w:rPr>
        <w:t>Internal Examiner</w:t>
        <w:tab/>
        <w:tab/>
        <w:tab/>
        <w:tab/>
        <w:tab/>
        <w:t>External Examiner</w:t>
      </w:r>
    </w:p>
    <w:p>
      <w:r>
        <w:br w:type="page"/>
      </w:r>
    </w:p>
    <w:p>
      <w:pPr>
        <w:pStyle w:val="Heading1"/>
        <w:spacing w:before="720" w:after="576"/>
        <w:jc w:val="center"/>
      </w:pPr>
      <w:r>
        <w:rPr>
          <w:rFonts w:ascii="Times New Roman" w:hAnsi="Times New Roman"/>
          <w:b/>
          <w:i w:val="0"/>
          <w:sz w:val="28"/>
        </w:rPr>
        <w:t>DECLARATION</w:t>
      </w:r>
    </w:p>
    <w:p>
      <w:pPr>
        <w:spacing w:line="360" w:lineRule="auto" w:after="240"/>
        <w:jc w:val="both"/>
      </w:pPr>
      <w:r>
        <w:rPr>
          <w:rFonts w:ascii="Times New Roman" w:hAnsi="Times New Roman"/>
          <w:b w:val="0"/>
          <w:i w:val="0"/>
          <w:sz w:val="24"/>
        </w:rPr>
        <w:t>I, SURYA A (Register No: 511924622038), student of Department of Computer Applications, PRIYADARSHINI ENGINEERING COLLEGE, VANIYAMBADI, hereby declare that the project report entitled "ALPHANUMERIC SIGN LANGUAGE TRANSLATION SYSTEM WITH SPEECH AND TEXT SYNTHESIS" submitted in partial fulfillment of the requirements for the award of the degree of Master of Computer Applications is a record of my own work carried out under the supervision and guidance of Assistant Professor Department of Computer Applications. This work is original and has not been submitted previously in part or in full for the award of any other degree or diploma.</w:t>
      </w:r>
    </w:p>
    <w:p>
      <w:pPr>
        <w:spacing w:before="2160"/>
      </w:pPr>
      <w:r>
        <w:rPr>
          <w:rFonts w:ascii="Times New Roman" w:hAnsi="Times New Roman"/>
          <w:b/>
          <w:i w:val="0"/>
          <w:sz w:val="22"/>
        </w:rPr>
        <w:t>Place: Vaniyambadi</w:t>
        <w:br/>
        <w:t>Date:</w:t>
        <w:tab/>
        <w:tab/>
        <w:tab/>
        <w:tab/>
        <w:tab/>
        <w:tab/>
        <w:tab/>
        <w:tab/>
        <w:t>Signature of the Candidate</w:t>
      </w:r>
    </w:p>
    <w:p>
      <w:r>
        <w:br w:type="page"/>
      </w:r>
    </w:p>
    <w:p>
      <w:pPr>
        <w:pStyle w:val="Heading1"/>
        <w:spacing w:before="720" w:after="576"/>
        <w:jc w:val="center"/>
      </w:pPr>
      <w:r>
        <w:rPr>
          <w:rFonts w:ascii="Times New Roman" w:hAnsi="Times New Roman"/>
          <w:b/>
          <w:i w:val="0"/>
          <w:sz w:val="28"/>
        </w:rPr>
        <w:t>ACKNOWLEDGEMENT</w:t>
      </w:r>
    </w:p>
    <w:p>
      <w:pPr>
        <w:spacing w:line="276" w:lineRule="auto" w:after="200"/>
        <w:jc w:val="both"/>
      </w:pPr>
      <w:r>
        <w:rPr>
          <w:rFonts w:ascii="Times New Roman" w:hAnsi="Times New Roman"/>
          <w:b w:val="0"/>
          <w:i w:val="0"/>
          <w:sz w:val="24"/>
        </w:rPr>
        <w:t>First and foremost, I express my sincere gratitude to the Almighty for giving me the strength and wisdom to complete this project work successfully.</w:t>
        <w:br/>
        <w:br/>
        <w:t>I express my profound respect and deep sense of gratitude to our Principal, and Head of the Department for providing the necessary facilities and a highly encouraging academic environment to execute this work.</w:t>
        <w:br/>
        <w:br/>
        <w:t>I am extremely grateful to my project guide, Assistant Professor, Dept of MCA, for their constant encouragement, valuable guidance, constructive suggestions, and continuous supervision which played an indispensable role in the successful completion of this project.</w:t>
        <w:br/>
        <w:br/>
        <w:t>I also extend my sincere thanks to all the faculty members of the Department of Computer Applications for their cooperation and encouragement throughout my course. Finally, I would like to express my heartfelt appreciation to my parents, family members, and classmates for their moral support, understanding, and assistance during this project endeavor.</w:t>
      </w:r>
    </w:p>
    <w:p>
      <w:r>
        <w:br w:type="page"/>
      </w:r>
    </w:p>
    <w:p>
      <w:pPr>
        <w:pStyle w:val="Heading1"/>
        <w:keepNext/>
        <w:spacing w:before="360" w:after="160"/>
      </w:pPr>
      <w:r>
        <w:rPr>
          <w:rFonts w:ascii="Times New Roman" w:hAnsi="Times New Roman"/>
          <w:b/>
          <w:i w:val="0"/>
          <w:sz w:val="28"/>
        </w:rPr>
        <w:t>TABLE OF CONTENTS</w:t>
      </w:r>
    </w:p>
    <w:p>
      <w:pPr>
        <w:spacing w:line="276" w:lineRule="auto" w:after="120" w:before="0"/>
      </w:pPr>
      <w:r>
        <w:rPr>
          <w:rFonts w:ascii="Times New Roman" w:hAnsi="Times New Roman"/>
          <w:b w:val="0"/>
          <w:i w:val="0"/>
          <w:sz w:val="24"/>
        </w:rPr>
        <w:t>1. ABSTRACT ...................................................................................................................................... Page V</w:t>
      </w:r>
    </w:p>
    <w:p>
      <w:pPr>
        <w:spacing w:line="276" w:lineRule="auto" w:after="120" w:before="0"/>
      </w:pPr>
      <w:r>
        <w:rPr>
          <w:rFonts w:ascii="Times New Roman" w:hAnsi="Times New Roman"/>
          <w:b w:val="0"/>
          <w:i w:val="0"/>
          <w:sz w:val="24"/>
        </w:rPr>
        <w:t>2. CHAPTER 1: INTRODUCTION &amp; PROJECT OVERVIEW ........................................................... Page 1</w:t>
      </w:r>
    </w:p>
    <w:p>
      <w:pPr>
        <w:spacing w:line="276" w:lineRule="auto" w:after="120" w:before="0"/>
      </w:pPr>
      <w:r>
        <w:rPr>
          <w:rFonts w:ascii="Times New Roman" w:hAnsi="Times New Roman"/>
          <w:b w:val="0"/>
          <w:i w:val="0"/>
          <w:sz w:val="24"/>
        </w:rPr>
        <w:t xml:space="preserve">   1.1 Purpose &amp; Significance ............................................................................................................ Page 1</w:t>
      </w:r>
    </w:p>
    <w:p>
      <w:pPr>
        <w:spacing w:line="276" w:lineRule="auto" w:after="120" w:before="0"/>
      </w:pPr>
      <w:r>
        <w:rPr>
          <w:rFonts w:ascii="Times New Roman" w:hAnsi="Times New Roman"/>
          <w:b w:val="0"/>
          <w:i w:val="0"/>
          <w:sz w:val="24"/>
        </w:rPr>
        <w:t xml:space="preserve">   1.2 System Scope &amp; Applications ................................................................................................. Page 2</w:t>
      </w:r>
    </w:p>
    <w:p>
      <w:pPr>
        <w:spacing w:line="276" w:lineRule="auto" w:after="120" w:before="0"/>
      </w:pPr>
      <w:r>
        <w:rPr>
          <w:rFonts w:ascii="Times New Roman" w:hAnsi="Times New Roman"/>
          <w:b w:val="0"/>
          <w:i w:val="0"/>
          <w:sz w:val="24"/>
        </w:rPr>
        <w:t xml:space="preserve">   1.3 Project Objectives .................................................................................................................... Page 2</w:t>
      </w:r>
    </w:p>
    <w:p>
      <w:pPr>
        <w:spacing w:line="276" w:lineRule="auto" w:after="120" w:before="0"/>
      </w:pPr>
      <w:r>
        <w:rPr>
          <w:rFonts w:ascii="Times New Roman" w:hAnsi="Times New Roman"/>
          <w:b w:val="0"/>
          <w:i w:val="0"/>
          <w:sz w:val="24"/>
        </w:rPr>
        <w:t>3. CHAPTER 2: SYSTEM ANALYSIS &amp; ARCHITECTURE ............................................................... Page 4</w:t>
      </w:r>
    </w:p>
    <w:p>
      <w:pPr>
        <w:spacing w:line="276" w:lineRule="auto" w:after="120" w:before="0"/>
      </w:pPr>
      <w:r>
        <w:rPr>
          <w:rFonts w:ascii="Times New Roman" w:hAnsi="Times New Roman"/>
          <w:b w:val="0"/>
          <w:i w:val="0"/>
          <w:sz w:val="24"/>
        </w:rPr>
        <w:t xml:space="preserve">   2.1 Limitations of Existing Systems .............................................................................................. Page 4</w:t>
      </w:r>
    </w:p>
    <w:p>
      <w:pPr>
        <w:spacing w:line="276" w:lineRule="auto" w:after="120" w:before="0"/>
      </w:pPr>
      <w:r>
        <w:rPr>
          <w:rFonts w:ascii="Times New Roman" w:hAnsi="Times New Roman"/>
          <w:b w:val="0"/>
          <w:i w:val="0"/>
          <w:sz w:val="24"/>
        </w:rPr>
        <w:t xml:space="preserve">   2.2 Proposed System &amp; Advantages ............................................................................................. Page 5</w:t>
      </w:r>
    </w:p>
    <w:p>
      <w:pPr>
        <w:spacing w:line="276" w:lineRule="auto" w:after="120" w:before="0"/>
      </w:pPr>
      <w:r>
        <w:rPr>
          <w:rFonts w:ascii="Times New Roman" w:hAnsi="Times New Roman"/>
          <w:b w:val="0"/>
          <w:i w:val="0"/>
          <w:sz w:val="24"/>
        </w:rPr>
        <w:t xml:space="preserve">   2.3 Three-Tier Architecture &amp; Data Flow ................................................................................. Page 6</w:t>
      </w:r>
    </w:p>
    <w:p>
      <w:pPr>
        <w:spacing w:line="276" w:lineRule="auto" w:after="120" w:before="0"/>
      </w:pPr>
      <w:r>
        <w:rPr>
          <w:rFonts w:ascii="Times New Roman" w:hAnsi="Times New Roman"/>
          <w:b w:val="0"/>
          <w:i w:val="0"/>
          <w:sz w:val="24"/>
        </w:rPr>
        <w:t>4. CHAPTER 3: DETAILED MODULE IMPLEMENTATION ............................................................ Page 8</w:t>
      </w:r>
    </w:p>
    <w:p>
      <w:pPr>
        <w:spacing w:line="276" w:lineRule="auto" w:after="120" w:before="0"/>
      </w:pPr>
      <w:r>
        <w:rPr>
          <w:rFonts w:ascii="Times New Roman" w:hAnsi="Times New Roman"/>
          <w:b w:val="0"/>
          <w:i w:val="0"/>
          <w:sz w:val="24"/>
        </w:rPr>
        <w:t xml:space="preserve">   3.1 Module 1: WebAssembly Hand Joint Tracking (Client-Side) ................................................. Page 8</w:t>
      </w:r>
    </w:p>
    <w:p>
      <w:pPr>
        <w:spacing w:line="276" w:lineRule="auto" w:after="120" w:before="0"/>
      </w:pPr>
      <w:r>
        <w:rPr>
          <w:rFonts w:ascii="Times New Roman" w:hAnsi="Times New Roman"/>
          <w:b w:val="0"/>
          <w:i w:val="0"/>
          <w:sz w:val="24"/>
        </w:rPr>
        <w:t xml:space="preserve">   3.2 Module 2: RESTful Flask API Gateway (Server-Side) ............................................................. Page 9</w:t>
      </w:r>
    </w:p>
    <w:p>
      <w:pPr>
        <w:spacing w:line="276" w:lineRule="auto" w:after="120" w:before="0"/>
      </w:pPr>
      <w:r>
        <w:rPr>
          <w:rFonts w:ascii="Times New Roman" w:hAnsi="Times New Roman"/>
          <w:b w:val="0"/>
          <w:i w:val="0"/>
          <w:sz w:val="24"/>
        </w:rPr>
        <w:t xml:space="preserve">   3.3 Module 3: Scikit-Learn MLP Neural Classifier &amp; Hot-Reloader ............................................. Page 11</w:t>
      </w:r>
    </w:p>
    <w:p>
      <w:pPr>
        <w:spacing w:line="276" w:lineRule="auto" w:after="120" w:before="0"/>
      </w:pPr>
      <w:r>
        <w:rPr>
          <w:rFonts w:ascii="Times New Roman" w:hAnsi="Times New Roman"/>
          <w:b w:val="0"/>
          <w:i w:val="0"/>
          <w:sz w:val="24"/>
        </w:rPr>
        <w:t xml:space="preserve">   3.4 Module 4: Database SQLite Logging &amp; ORM Models ............................................................ Page 13</w:t>
      </w:r>
    </w:p>
    <w:p>
      <w:pPr>
        <w:spacing w:line="276" w:lineRule="auto" w:after="120" w:before="0"/>
      </w:pPr>
      <w:r>
        <w:rPr>
          <w:rFonts w:ascii="Times New Roman" w:hAnsi="Times New Roman"/>
          <w:b w:val="0"/>
          <w:i w:val="0"/>
          <w:sz w:val="24"/>
        </w:rPr>
        <w:t xml:space="preserve">   3.5 Module 5: Text-to-Speech &amp; Document Synthesis ............................................................. Page 15</w:t>
      </w:r>
    </w:p>
    <w:p>
      <w:pPr>
        <w:spacing w:line="276" w:lineRule="auto" w:after="120" w:before="0"/>
      </w:pPr>
      <w:r>
        <w:rPr>
          <w:rFonts w:ascii="Times New Roman" w:hAnsi="Times New Roman"/>
          <w:b w:val="0"/>
          <w:i w:val="0"/>
          <w:sz w:val="24"/>
        </w:rPr>
        <w:t>5. CHAPTER 4: SYSTEM DESIGN &amp; DATABASE SCHEMA .......................................................... Page 17</w:t>
      </w:r>
    </w:p>
    <w:p>
      <w:pPr>
        <w:spacing w:line="276" w:lineRule="auto" w:after="120" w:before="0"/>
      </w:pPr>
      <w:r>
        <w:rPr>
          <w:rFonts w:ascii="Times New Roman" w:hAnsi="Times New Roman"/>
          <w:b w:val="0"/>
          <w:i w:val="0"/>
          <w:sz w:val="24"/>
        </w:rPr>
        <w:t xml:space="preserve">   4.1 Database ORM Schemas .................................─────────────────────────────────── Page 17</w:t>
      </w:r>
    </w:p>
    <w:p>
      <w:pPr>
        <w:spacing w:line="276" w:lineRule="auto" w:after="120" w:before="0"/>
      </w:pPr>
      <w:r>
        <w:rPr>
          <w:rFonts w:ascii="Times New Roman" w:hAnsi="Times New Roman"/>
          <w:b w:val="0"/>
          <w:i w:val="0"/>
          <w:sz w:val="24"/>
        </w:rPr>
        <w:t xml:space="preserve">   4.2 Database Tables Layout &amp; Fields .................................─────────────────────────────── Page 18</w:t>
      </w:r>
    </w:p>
    <w:p>
      <w:pPr>
        <w:spacing w:line="276" w:lineRule="auto" w:after="120" w:before="0"/>
      </w:pPr>
      <w:r>
        <w:rPr>
          <w:rFonts w:ascii="Times New Roman" w:hAnsi="Times New Roman"/>
          <w:b w:val="0"/>
          <w:i w:val="0"/>
          <w:sz w:val="24"/>
        </w:rPr>
        <w:t>6. CHAPTER 5: CORE SOURCE CODE IMPLEMENTATION .......................................................... Page 21</w:t>
      </w:r>
    </w:p>
    <w:p>
      <w:pPr>
        <w:spacing w:line="276" w:lineRule="auto" w:after="120" w:before="0"/>
      </w:pPr>
      <w:r>
        <w:rPr>
          <w:rFonts w:ascii="Times New Roman" w:hAnsi="Times New Roman"/>
          <w:b w:val="0"/>
          <w:i w:val="0"/>
          <w:sz w:val="24"/>
        </w:rPr>
        <w:t xml:space="preserve">   5.1 Client-Side Joint Normalization Code (App.jsx) .................................──────────────── Page 21</w:t>
      </w:r>
    </w:p>
    <w:p>
      <w:pPr>
        <w:spacing w:line="276" w:lineRule="auto" w:after="120" w:before="0"/>
      </w:pPr>
      <w:r>
        <w:rPr>
          <w:rFonts w:ascii="Times New Roman" w:hAnsi="Times New Roman"/>
          <w:b w:val="0"/>
          <w:i w:val="0"/>
          <w:sz w:val="24"/>
        </w:rPr>
        <w:t xml:space="preserve">   5.2 Server-Side Routing Code (app.py) .................................──────────────────────────────── Page 23</w:t>
      </w:r>
    </w:p>
    <w:p>
      <w:pPr>
        <w:spacing w:line="276" w:lineRule="auto" w:after="120" w:before="0"/>
      </w:pPr>
      <w:r>
        <w:rPr>
          <w:rFonts w:ascii="Times New Roman" w:hAnsi="Times New Roman"/>
          <w:b w:val="0"/>
          <w:i w:val="0"/>
          <w:sz w:val="24"/>
        </w:rPr>
        <w:t xml:space="preserve">   5.3 MLP training and Hot-Reload Code (train_from_csv.py) .................................────────── Page 26</w:t>
      </w:r>
    </w:p>
    <w:p>
      <w:pPr>
        <w:spacing w:line="276" w:lineRule="auto" w:after="120" w:before="0"/>
      </w:pPr>
      <w:r>
        <w:rPr>
          <w:rFonts w:ascii="Times New Roman" w:hAnsi="Times New Roman"/>
          <w:b w:val="0"/>
          <w:i w:val="0"/>
          <w:sz w:val="24"/>
        </w:rPr>
        <w:t>7. CHAPTER 6: CONCLUSION AND FUTURE ROADMAP ............................................................. Page 29</w:t>
      </w:r>
    </w:p>
    <w:p>
      <w:pPr>
        <w:spacing w:line="276" w:lineRule="auto" w:after="120" w:before="0"/>
      </w:pPr>
      <w:r>
        <w:rPr>
          <w:rFonts w:ascii="Times New Roman" w:hAnsi="Times New Roman"/>
          <w:b w:val="0"/>
          <w:i w:val="0"/>
          <w:sz w:val="24"/>
        </w:rPr>
        <w:t xml:space="preserve">   6.1 Conclusion ........................................................................................................................... Page 29</w:t>
      </w:r>
    </w:p>
    <w:p>
      <w:pPr>
        <w:spacing w:line="276" w:lineRule="auto" w:after="120" w:before="0"/>
      </w:pPr>
      <w:r>
        <w:rPr>
          <w:rFonts w:ascii="Times New Roman" w:hAnsi="Times New Roman"/>
          <w:b w:val="0"/>
          <w:i w:val="0"/>
          <w:sz w:val="24"/>
        </w:rPr>
        <w:t xml:space="preserve">   6.2 Future Roadmap ................................................................................................................... Page 30</w:t>
      </w:r>
    </w:p>
    <w:p>
      <w:r>
        <w:br w:type="page"/>
      </w:r>
    </w:p>
    <w:p>
      <w:pPr>
        <w:pStyle w:val="Heading1"/>
        <w:keepNext/>
        <w:spacing w:before="360" w:after="160"/>
      </w:pPr>
      <w:r>
        <w:rPr>
          <w:rFonts w:ascii="Times New Roman" w:hAnsi="Times New Roman"/>
          <w:b/>
          <w:i w:val="0"/>
          <w:sz w:val="28"/>
        </w:rPr>
        <w:t>ABSTRACT</w:t>
      </w:r>
    </w:p>
    <w:p>
      <w:pPr>
        <w:spacing w:line="276" w:lineRule="auto" w:after="120" w:before="0"/>
      </w:pPr>
      <w:r>
        <w:rPr>
          <w:rFonts w:ascii="Times New Roman" w:hAnsi="Times New Roman"/>
          <w:b w:val="0"/>
          <w:i w:val="0"/>
          <w:sz w:val="24"/>
        </w:rPr>
        <w:t xml:space="preserve">Sign language translation tools are essential for bridging the communication divide between deaf or mute individuals and the hearing society. However, historical implementations of computer vision and deep learning translation systems suffer from extensive local hardware dependencies. In particular, native python frameworks running heavy libraries such as TensorFlow, Keras, OpenCV, and native MediaPipe wrappers regularly fail on standard educational and consumer computer hardware lacking the Advanced Vector Extensions (AVX) instruction sets. Furthermore, transmitting raw video frames or high-resolution video streams from thin clients to central servers triggers immense network latency, packet loss, and server-side CPU bottlenecks. </w:t>
      </w:r>
    </w:p>
    <w:p>
      <w:pPr>
        <w:spacing w:line="276" w:lineRule="auto" w:after="120" w:before="0"/>
      </w:pPr>
      <w:r>
        <w:rPr>
          <w:rFonts w:ascii="Times New Roman" w:hAnsi="Times New Roman"/>
          <w:b w:val="0"/>
          <w:i w:val="0"/>
          <w:sz w:val="24"/>
        </w:rPr>
        <w:t xml:space="preserve">To resolve these dual bottlenecks, this project proposes a novel hybrid-architecture, cross-platform Alphanumeric Sign Language Translation System. The system separates heavy computer vision operations from machine learning classification. Hand joint tracking and skeleton detection are offloaded entirely to the client-side browser by executing Google MediaPipe Hands compiled to WebAssembly (WASM). The client browser extracts 21 distinct (x, y, z) hand joint landmarks and flattens them into a 63-dimensional floating-point array. Coordinates are then normalized relative to the wrist coordinate to maintain invariance across hand sizes, camera resolutions, and positions. </w:t>
      </w:r>
    </w:p>
    <w:p>
      <w:pPr>
        <w:spacing w:line="276" w:lineRule="auto" w:after="120" w:before="0"/>
      </w:pPr>
      <w:r>
        <w:rPr>
          <w:rFonts w:ascii="Times New Roman" w:hAnsi="Times New Roman"/>
          <w:b w:val="0"/>
          <w:i w:val="0"/>
          <w:sz w:val="24"/>
        </w:rPr>
        <w:t>The small normalized coordinate arrays are transmitted in real time as JSON payloads to a lightweight Python Flask server. The backend classifies the coordinates using a Scikit-Learn Multi-Layer Perceptron (MLP) Classifier model, bypassing heavy server-side frame processing. The Flask backend stores translated session logs in a SQLite database via SQLAlchemy ORM, performs vocal synthesis using Google TTS (or offline pyttsx3 fallback), and exports clean, formatted transcripts to PDF and Microsoft Word files. The resulting application runs seamlessly on low-end hardware, eliminates bandwidth constraints, and supports local image dataset processing, online training, and dynamic weight hot-reloading.</w:t>
      </w:r>
    </w:p>
    <w:p>
      <w:r>
        <w:br w:type="page"/>
      </w:r>
    </w:p>
    <w:p>
      <w:pPr>
        <w:pStyle w:val="Heading1"/>
        <w:keepNext/>
        <w:spacing w:before="360" w:after="160"/>
      </w:pPr>
      <w:r>
        <w:rPr>
          <w:rFonts w:ascii="Times New Roman" w:hAnsi="Times New Roman"/>
          <w:b/>
          <w:i w:val="0"/>
          <w:sz w:val="28"/>
        </w:rPr>
        <w:t>CHAPTER 1: INTRODUCTION &amp; PROJECT OVERVIEW</w:t>
      </w:r>
    </w:p>
    <w:p>
      <w:pPr>
        <w:pStyle w:val="Heading2"/>
        <w:keepNext/>
        <w:spacing w:before="240" w:after="120"/>
      </w:pPr>
      <w:r>
        <w:rPr>
          <w:rFonts w:ascii="Times New Roman" w:hAnsi="Times New Roman"/>
          <w:b/>
          <w:i w:val="0"/>
          <w:sz w:val="26"/>
        </w:rPr>
        <w:t>1.1 Purpose &amp; Significance</w:t>
      </w:r>
    </w:p>
    <w:p>
      <w:pPr>
        <w:spacing w:line="276" w:lineRule="auto" w:after="120" w:before="0"/>
      </w:pPr>
      <w:r>
        <w:rPr>
          <w:rFonts w:ascii="Times New Roman" w:hAnsi="Times New Roman"/>
          <w:b w:val="0"/>
          <w:i w:val="0"/>
          <w:sz w:val="24"/>
        </w:rPr>
        <w:t xml:space="preserve">Communication is the cornerstone of human interaction, yet individuals who are deaf or mute face permanent social and professional barriers. American Sign Language (ASL) is the primary method of communication for millions globally. Unfortunately, the vast majority of the hearing population does not understand ASL, creating a severe communications divide. While human interpreters represent the most reliable bridge, they are expensive, highly scarce, and unavailable for daily activities or emergencies. </w:t>
      </w:r>
    </w:p>
    <w:p>
      <w:pPr>
        <w:spacing w:line="276" w:lineRule="auto" w:after="120" w:before="0"/>
      </w:pPr>
      <w:r>
        <w:rPr>
          <w:rFonts w:ascii="Times New Roman" w:hAnsi="Times New Roman"/>
          <w:b w:val="0"/>
          <w:i w:val="0"/>
          <w:sz w:val="24"/>
        </w:rPr>
        <w:t>Digital sign language tools are highly needed to democratize accessibility. However, current software projects are restricted either to static image libraries or heavy deep learning architectures that cannot be deployed in schools, rural clinics, or on older client computers. By building a high-efficiency system that leverages client-side WebAssembly computer vision and lightweight server-side neural classification, this project establishes a scalable, robust, and highly responsive solution. The significance lies in enabling real-time translation of spelling (A-Z) and numbers (0-9) that operates on standard webbrowsers using consumer webcams, without requiring expensive graphics cards or modern CPU instructions.</w:t>
      </w:r>
    </w:p>
    <w:p>
      <w:pPr>
        <w:pStyle w:val="Heading2"/>
        <w:keepNext/>
        <w:spacing w:before="240" w:after="120"/>
      </w:pPr>
      <w:r>
        <w:rPr>
          <w:rFonts w:ascii="Times New Roman" w:hAnsi="Times New Roman"/>
          <w:b/>
          <w:i w:val="0"/>
          <w:sz w:val="26"/>
        </w:rPr>
        <w:t>1.2 System Scope &amp; Applications</w:t>
      </w:r>
    </w:p>
    <w:p>
      <w:pPr>
        <w:spacing w:line="276" w:lineRule="auto" w:after="120" w:before="0"/>
      </w:pPr>
      <w:r>
        <w:rPr>
          <w:rFonts w:ascii="Times New Roman" w:hAnsi="Times New Roman"/>
          <w:b w:val="0"/>
          <w:i w:val="0"/>
          <w:sz w:val="24"/>
        </w:rPr>
        <w:t>The scope of this system is to capture American Sign Language (ASL) alphanumeric gestures, translate them into digital characters in real time, compile them into cohesive words and sentences, and synthesize them into vocal speech. The application is scoped as a client-server web app: a React.js interface running in Chrome, Edge, or Firefox, and a Flask server running on Python 3.10. Key real-world applications of this project include:</w:t>
      </w:r>
    </w:p>
    <w:p>
      <w:pPr>
        <w:pStyle w:val="ListBullet"/>
        <w:spacing w:line="276" w:lineRule="auto" w:after="80" w:before="0"/>
        <w:ind w:left="360"/>
      </w:pPr>
      <w:r>
        <w:rPr>
          <w:rFonts w:ascii="Times New Roman" w:hAnsi="Times New Roman"/>
          <w:b w:val="0"/>
          <w:i w:val="0"/>
          <w:sz w:val="24"/>
        </w:rPr>
        <w:t>Academic &amp; Educational Portals: Enabling deaf students to communicate with instructors via automatic spelling subtitles.</w:t>
      </w:r>
    </w:p>
    <w:p>
      <w:pPr>
        <w:pStyle w:val="ListBullet"/>
        <w:spacing w:line="276" w:lineRule="auto" w:after="80" w:before="0"/>
        <w:ind w:left="360"/>
      </w:pPr>
      <w:r>
        <w:rPr>
          <w:rFonts w:ascii="Times New Roman" w:hAnsi="Times New Roman"/>
          <w:b w:val="0"/>
          <w:i w:val="0"/>
          <w:sz w:val="24"/>
        </w:rPr>
        <w:t>Public Administration Desks: Providing government front-offices with automated systems to spell names, phone numbers, and IDs.</w:t>
      </w:r>
    </w:p>
    <w:p>
      <w:pPr>
        <w:pStyle w:val="ListBullet"/>
        <w:spacing w:line="276" w:lineRule="auto" w:after="80" w:before="0"/>
        <w:ind w:left="360"/>
      </w:pPr>
      <w:r>
        <w:rPr>
          <w:rFonts w:ascii="Times New Roman" w:hAnsi="Times New Roman"/>
          <w:b w:val="0"/>
          <w:i w:val="0"/>
          <w:sz w:val="24"/>
        </w:rPr>
        <w:t>Interactive Learning Systems: Assisting hearing individuals to learn ASL finger-spelling through real-time canvas feedback.</w:t>
      </w:r>
    </w:p>
    <w:p>
      <w:pPr>
        <w:pStyle w:val="ListBullet"/>
        <w:spacing w:line="276" w:lineRule="auto" w:after="80" w:before="0"/>
        <w:ind w:left="360"/>
      </w:pPr>
      <w:r>
        <w:rPr>
          <w:rFonts w:ascii="Times New Roman" w:hAnsi="Times New Roman"/>
          <w:b w:val="0"/>
          <w:i w:val="0"/>
          <w:sz w:val="24"/>
        </w:rPr>
        <w:t>Emergency Medical Centers: Offering a basic, local tool to gather patient details (like blood types or names) when interpreters are absent.</w:t>
      </w:r>
    </w:p>
    <w:p>
      <w:pPr>
        <w:pStyle w:val="Heading2"/>
        <w:keepNext/>
        <w:spacing w:before="240" w:after="120"/>
      </w:pPr>
      <w:r>
        <w:rPr>
          <w:rFonts w:ascii="Times New Roman" w:hAnsi="Times New Roman"/>
          <w:b/>
          <w:i w:val="0"/>
          <w:sz w:val="26"/>
        </w:rPr>
        <w:t>1.3 Project Objectives</w:t>
      </w:r>
    </w:p>
    <w:p>
      <w:pPr>
        <w:spacing w:line="276" w:lineRule="auto" w:after="120" w:before="0"/>
      </w:pPr>
      <w:r>
        <w:rPr>
          <w:rFonts w:ascii="Times New Roman" w:hAnsi="Times New Roman"/>
          <w:b w:val="0"/>
          <w:i w:val="0"/>
          <w:sz w:val="24"/>
        </w:rPr>
        <w:t>The project aims to achieve the following specific, measurable engineering objectives:</w:t>
      </w:r>
    </w:p>
    <w:p>
      <w:pPr>
        <w:pStyle w:val="ListBullet"/>
        <w:spacing w:line="276" w:lineRule="auto" w:after="80" w:before="0"/>
        <w:ind w:left="360"/>
      </w:pPr>
      <w:r>
        <w:rPr>
          <w:rFonts w:ascii="Times New Roman" w:hAnsi="Times New Roman"/>
          <w:b w:val="0"/>
          <w:i w:val="0"/>
          <w:sz w:val="24"/>
        </w:rPr>
        <w:t>Hardware Independence: Bypassing TensorFlow AVX instruction requirements by utilizing Scikit-Learn MLP for server classification, and client-side browser WebAssembly for MediaPipe landmark tracking.</w:t>
      </w:r>
    </w:p>
    <w:p>
      <w:pPr>
        <w:pStyle w:val="ListBullet"/>
        <w:spacing w:line="276" w:lineRule="auto" w:after="80" w:before="0"/>
        <w:ind w:left="360"/>
      </w:pPr>
      <w:r>
        <w:rPr>
          <w:rFonts w:ascii="Times New Roman" w:hAnsi="Times New Roman"/>
          <w:b w:val="0"/>
          <w:i w:val="0"/>
          <w:sz w:val="24"/>
        </w:rPr>
        <w:t>Bandwidth Optimization: Minimizing network overhead by transmitting a 63-dimensional JSON float array (1.2KB) per frame, rather than streaming base64 JPEG images (300KB+ per frame).</w:t>
      </w:r>
    </w:p>
    <w:p>
      <w:pPr>
        <w:pStyle w:val="ListBullet"/>
        <w:spacing w:line="276" w:lineRule="auto" w:after="80" w:before="0"/>
        <w:ind w:left="360"/>
      </w:pPr>
      <w:r>
        <w:rPr>
          <w:rFonts w:ascii="Times New Roman" w:hAnsi="Times New Roman"/>
          <w:b w:val="0"/>
          <w:i w:val="0"/>
          <w:sz w:val="24"/>
        </w:rPr>
        <w:t>Real-time Low Latency: Attaining an end-to-end latency of less than 50 milliseconds from webcam gesture capture to subtitle output.</w:t>
      </w:r>
    </w:p>
    <w:p>
      <w:pPr>
        <w:pStyle w:val="ListBullet"/>
        <w:spacing w:line="276" w:lineRule="auto" w:after="80" w:before="0"/>
        <w:ind w:left="360"/>
      </w:pPr>
      <w:r>
        <w:rPr>
          <w:rFonts w:ascii="Times New Roman" w:hAnsi="Times New Roman"/>
          <w:b w:val="0"/>
          <w:i w:val="0"/>
          <w:sz w:val="24"/>
        </w:rPr>
        <w:t>In-Memory Retraining &amp; Hot-Reloading: Permitting local dataset processing, writing coordinate arrays to CSV, training the neural network on the fly, and reloading weights without stopping the active Flask thread.</w:t>
      </w:r>
    </w:p>
    <w:p>
      <w:pPr>
        <w:pStyle w:val="ListBullet"/>
        <w:spacing w:line="276" w:lineRule="auto" w:after="80" w:before="0"/>
        <w:ind w:left="360"/>
      </w:pPr>
      <w:r>
        <w:rPr>
          <w:rFonts w:ascii="Times New Roman" w:hAnsi="Times New Roman"/>
          <w:b w:val="0"/>
          <w:i w:val="0"/>
          <w:sz w:val="24"/>
        </w:rPr>
        <w:t>Dual Speech &amp; Document Synthesis: Incorporating vocal synthesis (Google TTS and pyttsx3 fallback) and document compilers (python-docx for Word, ReportLab for PDF) for final summary exports.</w:t>
      </w:r>
    </w:p>
    <w:p>
      <w:r>
        <w:br w:type="page"/>
      </w:r>
    </w:p>
    <w:p>
      <w:pPr>
        <w:pStyle w:val="Heading1"/>
        <w:keepNext/>
        <w:spacing w:before="360" w:after="160"/>
      </w:pPr>
      <w:r>
        <w:rPr>
          <w:rFonts w:ascii="Times New Roman" w:hAnsi="Times New Roman"/>
          <w:b/>
          <w:i w:val="0"/>
          <w:sz w:val="28"/>
        </w:rPr>
        <w:t>CHAPTER 2: SYSTEM ANALYSIS &amp; ARCHITECTURE</w:t>
      </w:r>
    </w:p>
    <w:p>
      <w:pPr>
        <w:pStyle w:val="Heading2"/>
        <w:keepNext/>
        <w:spacing w:before="240" w:after="120"/>
      </w:pPr>
      <w:r>
        <w:rPr>
          <w:rFonts w:ascii="Times New Roman" w:hAnsi="Times New Roman"/>
          <w:b/>
          <w:i w:val="0"/>
          <w:sz w:val="26"/>
        </w:rPr>
        <w:t>2.1 Limitations of Existing Systems</w:t>
      </w:r>
    </w:p>
    <w:p>
      <w:pPr>
        <w:spacing w:line="276" w:lineRule="auto" w:after="120" w:before="0"/>
      </w:pPr>
      <w:r>
        <w:rPr>
          <w:rFonts w:ascii="Times New Roman" w:hAnsi="Times New Roman"/>
          <w:b w:val="0"/>
          <w:i w:val="0"/>
          <w:sz w:val="24"/>
        </w:rPr>
        <w:t xml:space="preserve">A critical analysis of existing sign language recognition solutions reveals several structural deficiencies. First, traditional systems use native Python scripts that capture video frames via OpenCV, send them through local wrappers of MediaPipe and TensorFlow, and perform classification locally. These projects require high-performance CPUs and GPUs, and fail immediately on computers that do not support AVX or AVX2 extensions. Second, cloud-based architectures stream raw video frames from the client web page to a backend server. This approach is heavily dependent on high-speed internet connections; network jitter, congestion, or latency causes frame drops and breaks the translation sequence. </w:t>
      </w:r>
    </w:p>
    <w:p>
      <w:pPr>
        <w:spacing w:line="276" w:lineRule="auto" w:after="120" w:before="0"/>
      </w:pPr>
      <w:r>
        <w:rPr>
          <w:rFonts w:ascii="Times New Roman" w:hAnsi="Times New Roman"/>
          <w:b w:val="0"/>
          <w:i w:val="0"/>
          <w:sz w:val="24"/>
        </w:rPr>
        <w:t>Third, existing systems lack database logging and session tracking. When a translation ends, the data is lost, making it impossible for users to review histories or download outputs. Fourth, they lack synthesis functions (such as Text-to-Speech) and PDF/Word report exports, which are vital for practical integration into public offices or colleges. Finally, traditional deep learning classifiers (like heavy CNNs or RNNs) require hours to retrain, preventing local users from expanding the system's vocabulary or tuning the models on local images.</w:t>
      </w:r>
    </w:p>
    <w:p>
      <w:pPr>
        <w:pStyle w:val="Heading2"/>
        <w:keepNext/>
        <w:spacing w:before="240" w:after="120"/>
      </w:pPr>
      <w:r>
        <w:rPr>
          <w:rFonts w:ascii="Times New Roman" w:hAnsi="Times New Roman"/>
          <w:b/>
          <w:i w:val="0"/>
          <w:sz w:val="26"/>
        </w:rPr>
        <w:t>2.2 Proposed System &amp; Advantages</w:t>
      </w:r>
    </w:p>
    <w:p>
      <w:pPr>
        <w:spacing w:line="276" w:lineRule="auto" w:after="120" w:before="0"/>
      </w:pPr>
      <w:r>
        <w:rPr>
          <w:rFonts w:ascii="Times New Roman" w:hAnsi="Times New Roman"/>
          <w:b w:val="0"/>
          <w:i w:val="0"/>
          <w:sz w:val="24"/>
        </w:rPr>
        <w:t xml:space="preserve">The proposed system addresses the limitations of existing frameworks by implementing a distributed hybrid-compute model. By utilizing WebAssembly (WASM), the client-side browser compiles and executes the hand joint tracking engine locally, offloading 100% of the computer vision workload from the server. The client extracts the 21 joints, normalizes them relative to the wrist coordinate to prevent variations due to camera distance or zoom, and flattens them into a small 63-dimensional JSON array. </w:t>
      </w:r>
    </w:p>
    <w:p>
      <w:pPr>
        <w:spacing w:line="276" w:lineRule="auto" w:after="120" w:before="0"/>
      </w:pPr>
      <w:r>
        <w:rPr>
          <w:rFonts w:ascii="Times New Roman" w:hAnsi="Times New Roman"/>
          <w:b w:val="0"/>
          <w:i w:val="0"/>
          <w:sz w:val="24"/>
        </w:rPr>
        <w:t>The server is a lightweight Flask application that acts as a REST API gateway. Instead of running heavy deep learning models, the Flask backend runs a highly optimized Scikit-Learn MLP Classifier. Since the network payload is extremely small (only 63 floats), latency is virtually zero and network congestion is avoided. The backend also includes a local dataset landmark processor that reads static images, extracts landmarks via WASM, compiles a CSV dataset, trains the MLP classifier in 1.4 seconds, and reloads model weights in memory using joblib.</w:t>
      </w:r>
    </w:p>
    <w:p>
      <w:pPr>
        <w:pStyle w:val="Heading2"/>
        <w:keepNext/>
        <w:spacing w:before="240" w:after="120"/>
      </w:pPr>
      <w:r>
        <w:rPr>
          <w:rFonts w:ascii="Times New Roman" w:hAnsi="Times New Roman"/>
          <w:b/>
          <w:i w:val="0"/>
          <w:sz w:val="26"/>
        </w:rPr>
        <w:t>2.3 Three-Tier Architecture &amp; Data Flow</w:t>
      </w:r>
    </w:p>
    <w:p>
      <w:pPr>
        <w:spacing w:line="276" w:lineRule="auto" w:after="120" w:before="0"/>
      </w:pPr>
      <w:r>
        <w:rPr>
          <w:rFonts w:ascii="Times New Roman" w:hAnsi="Times New Roman"/>
          <w:b w:val="0"/>
          <w:i w:val="0"/>
          <w:sz w:val="24"/>
        </w:rPr>
        <w:t>The system follows a formal three-tier client-server software architecture, described below:</w:t>
      </w:r>
    </w:p>
    <w:p>
      <w:pPr>
        <w:spacing w:line="276" w:lineRule="auto" w:after="120" w:before="0"/>
      </w:pPr>
      <w:r>
        <w:rPr>
          <w:rFonts w:ascii="Times New Roman" w:hAnsi="Times New Roman"/>
          <w:b/>
          <w:i w:val="0"/>
          <w:sz w:val="24"/>
        </w:rPr>
        <w:t xml:space="preserve">Frontend: </w:t>
      </w:r>
      <w:r>
        <w:rPr>
          <w:rFonts w:ascii="Times New Roman" w:hAnsi="Times New Roman"/>
          <w:b w:val="0"/>
          <w:i w:val="0"/>
          <w:sz w:val="24"/>
        </w:rPr>
        <w:t>1. Presentation Layer (React.js Frontend): Runs in the client browser. Displays the webcam stream, draws the hand skeleton overlay on an HTML5 Canvas, manages translation states (Start, Stop, Clear, Speak), and triggers document downloads.</w:t>
      </w:r>
    </w:p>
    <w:p>
      <w:pPr>
        <w:spacing w:line="276" w:lineRule="auto" w:after="120" w:before="0"/>
      </w:pPr>
      <w:r>
        <w:rPr>
          <w:rFonts w:ascii="Times New Roman" w:hAnsi="Times New Roman"/>
          <w:b/>
          <w:i w:val="0"/>
          <w:sz w:val="24"/>
        </w:rPr>
        <w:t xml:space="preserve">Backend: </w:t>
      </w:r>
      <w:r>
        <w:rPr>
          <w:rFonts w:ascii="Times New Roman" w:hAnsi="Times New Roman"/>
          <w:b w:val="0"/>
          <w:i w:val="0"/>
          <w:sz w:val="24"/>
        </w:rPr>
        <w:t>2. Business Logic Layer (Python Flask API): Handles request routing, validates landmarks, runs the MLP Classifier, manages the Text-to-Speech engines, compiles Word/PDF files, and coordinates dataset retraining.</w:t>
      </w:r>
    </w:p>
    <w:p>
      <w:pPr>
        <w:spacing w:line="276" w:lineRule="auto" w:after="120" w:before="0"/>
      </w:pPr>
      <w:r>
        <w:rPr>
          <w:rFonts w:ascii="Times New Roman" w:hAnsi="Times New Roman"/>
          <w:b/>
          <w:i w:val="0"/>
          <w:sz w:val="24"/>
        </w:rPr>
        <w:t xml:space="preserve">Database: </w:t>
      </w:r>
      <w:r>
        <w:rPr>
          <w:rFonts w:ascii="Times New Roman" w:hAnsi="Times New Roman"/>
          <w:b w:val="0"/>
          <w:i w:val="0"/>
          <w:sz w:val="24"/>
        </w:rPr>
        <w:t>3. Data Layer (SQLite Database &amp; CSV File): Keeps track of user accounts, gesture label mappings, session durations, individual translations, and system log events. The coordinates extracted from the dataset are stored in training_data.csv.</w:t>
      </w:r>
    </w:p>
    <w:p>
      <w:pPr>
        <w:spacing w:line="276" w:lineRule="auto" w:after="120" w:before="0"/>
      </w:pPr>
      <w:r>
        <w:rPr>
          <w:rFonts w:ascii="Times New Roman" w:hAnsi="Times New Roman"/>
          <w:b w:val="0"/>
          <w:i w:val="0"/>
          <w:sz w:val="24"/>
        </w:rPr>
        <w:t>The sequence of data flow between these layers is as follows:</w:t>
      </w:r>
    </w:p>
    <w:p>
      <w:pPr>
        <w:pStyle w:val="ListBullet"/>
        <w:spacing w:line="276" w:lineRule="auto" w:after="80" w:before="0"/>
        <w:ind w:left="360"/>
      </w:pPr>
      <w:r>
        <w:rPr>
          <w:rFonts w:ascii="Times New Roman" w:hAnsi="Times New Roman"/>
          <w:b w:val="0"/>
          <w:i w:val="0"/>
          <w:sz w:val="24"/>
        </w:rPr>
        <w:t>Webcam captures frames -&gt; React loads MediaPipe Hands WASM engine -&gt; joint landmarks extracted.</w:t>
      </w:r>
    </w:p>
    <w:p>
      <w:pPr>
        <w:pStyle w:val="ListBullet"/>
        <w:spacing w:line="276" w:lineRule="auto" w:after="80" w:before="0"/>
        <w:ind w:left="360"/>
      </w:pPr>
      <w:r>
        <w:rPr>
          <w:rFonts w:ascii="Times New Roman" w:hAnsi="Times New Roman"/>
          <w:b w:val="0"/>
          <w:i w:val="0"/>
          <w:sz w:val="24"/>
        </w:rPr>
        <w:t>Client normalizes landmarks -&gt; flat 63 array created -&gt; sent via HTTP POST to /api/gesture/classify.</w:t>
      </w:r>
    </w:p>
    <w:p>
      <w:pPr>
        <w:pStyle w:val="ListBullet"/>
        <w:spacing w:line="276" w:lineRule="auto" w:after="80" w:before="0"/>
        <w:ind w:left="360"/>
      </w:pPr>
      <w:r>
        <w:rPr>
          <w:rFonts w:ascii="Times New Roman" w:hAnsi="Times New Roman"/>
          <w:b w:val="0"/>
          <w:i w:val="0"/>
          <w:sz w:val="24"/>
        </w:rPr>
        <w:t>Flask receives payload -&gt; routes to GestureModel wrapper -&gt; runs scikit-learn MLP classifier.</w:t>
      </w:r>
    </w:p>
    <w:p>
      <w:pPr>
        <w:pStyle w:val="ListBullet"/>
        <w:spacing w:line="276" w:lineRule="auto" w:after="80" w:before="0"/>
        <w:ind w:left="360"/>
      </w:pPr>
      <w:r>
        <w:rPr>
          <w:rFonts w:ascii="Times New Roman" w:hAnsi="Times New Roman"/>
          <w:b w:val="0"/>
          <w:i w:val="0"/>
          <w:sz w:val="24"/>
        </w:rPr>
        <w:t>Model returns predicted label and confidence -&gt; if confidence &gt;= 75%, database writes translation log.</w:t>
      </w:r>
    </w:p>
    <w:p>
      <w:pPr>
        <w:pStyle w:val="ListBullet"/>
        <w:spacing w:line="276" w:lineRule="auto" w:after="80" w:before="0"/>
        <w:ind w:left="360"/>
      </w:pPr>
      <w:r>
        <w:rPr>
          <w:rFonts w:ascii="Times New Roman" w:hAnsi="Times New Roman"/>
          <w:b w:val="0"/>
          <w:i w:val="0"/>
          <w:sz w:val="24"/>
        </w:rPr>
        <w:t>React receives label -&gt; updates subtitles on screen using a stable-frame cooldown algorithm.</w:t>
      </w:r>
    </w:p>
    <w:p>
      <w:pPr>
        <w:pStyle w:val="ListBullet"/>
        <w:spacing w:line="276" w:lineRule="auto" w:after="80" w:before="0"/>
        <w:ind w:left="360"/>
      </w:pPr>
      <w:r>
        <w:rPr>
          <w:rFonts w:ascii="Times New Roman" w:hAnsi="Times New Roman"/>
          <w:b w:val="0"/>
          <w:i w:val="0"/>
          <w:sz w:val="24"/>
        </w:rPr>
        <w:t>User triggers download -&gt; Flask exports docx/pdf with the accumulated transcript from sqlite.</w:t>
      </w:r>
    </w:p>
    <w:p>
      <w:r>
        <w:br w:type="page"/>
      </w:r>
    </w:p>
    <w:p>
      <w:pPr>
        <w:pStyle w:val="Heading1"/>
        <w:keepNext/>
        <w:spacing w:before="360" w:after="160"/>
      </w:pPr>
      <w:r>
        <w:rPr>
          <w:rFonts w:ascii="Times New Roman" w:hAnsi="Times New Roman"/>
          <w:b/>
          <w:i w:val="0"/>
          <w:sz w:val="28"/>
        </w:rPr>
        <w:t>CHAPTER 3: DETAILED MODULE IMPLEMENTATION</w:t>
      </w:r>
    </w:p>
    <w:p>
      <w:pPr>
        <w:pStyle w:val="Heading2"/>
        <w:keepNext/>
        <w:spacing w:before="240" w:after="120"/>
      </w:pPr>
      <w:r>
        <w:rPr>
          <w:rFonts w:ascii="Times New Roman" w:hAnsi="Times New Roman"/>
          <w:b/>
          <w:i w:val="0"/>
          <w:sz w:val="26"/>
        </w:rPr>
        <w:t>3.1 Module 1: WebAssembly Hand Joint Tracking (Client-Side)</w:t>
      </w:r>
    </w:p>
    <w:p>
      <w:pPr>
        <w:spacing w:line="276" w:lineRule="auto" w:after="120" w:before="0"/>
      </w:pPr>
      <w:r>
        <w:rPr>
          <w:rFonts w:ascii="Times New Roman" w:hAnsi="Times New Roman"/>
          <w:b w:val="0"/>
          <w:i w:val="0"/>
          <w:sz w:val="24"/>
        </w:rPr>
        <w:t xml:space="preserve">This module resides entirely on the client side, written in React.js and compiled into WebAssembly using the Google MediaPipe CDN. It accesses the user's webcam using the browser's MediaDevices API and renders the stream onto a hidden video element. On every frame, the video frame is drawn onto an HTML5 Canvas and processed by the MediaPipe Hands WASM engine. The WASM engine returns a set of 21 multi-dimensional hand landmarks representing the joints of the fingers and wrist. </w:t>
      </w:r>
    </w:p>
    <w:p>
      <w:pPr>
        <w:spacing w:line="276" w:lineRule="auto" w:after="120" w:before="0"/>
      </w:pPr>
      <w:r>
        <w:rPr>
          <w:rFonts w:ascii="Times New Roman" w:hAnsi="Times New Roman"/>
          <w:b w:val="0"/>
          <w:i w:val="0"/>
          <w:sz w:val="24"/>
        </w:rPr>
        <w:t>To ensure coordinates are invariant to hand position or distance from the webcam, a normalization algorithm is executed. The wrist coordinate (landmark 0) is taken as the reference point. The X, Y, and Z values of the wrist are subtracted from all other 20 landmarks. The resulting offset values are flattened into a 63-dimensional float array. This flat array is then sent to the Flask API. If a hand is not detected in the frame, the skeleton drawing is skipped, preventing unnecessary API requests.</w:t>
      </w:r>
    </w:p>
    <w:p>
      <w:pPr>
        <w:pStyle w:val="Heading2"/>
        <w:keepNext/>
        <w:spacing w:before="240" w:after="120"/>
      </w:pPr>
      <w:r>
        <w:rPr>
          <w:rFonts w:ascii="Times New Roman" w:hAnsi="Times New Roman"/>
          <w:b/>
          <w:i w:val="0"/>
          <w:sz w:val="26"/>
        </w:rPr>
        <w:t>3.2 Module 2: RESTful Flask API Gateway (Server-Side)</w:t>
      </w:r>
    </w:p>
    <w:p>
      <w:pPr>
        <w:spacing w:line="276" w:lineRule="auto" w:after="120" w:before="0"/>
      </w:pPr>
      <w:r>
        <w:rPr>
          <w:rFonts w:ascii="Times New Roman" w:hAnsi="Times New Roman"/>
          <w:b w:val="0"/>
          <w:i w:val="0"/>
          <w:sz w:val="24"/>
        </w:rPr>
        <w:t>The server-side gateway is built using Python Flask. It acts as a lightweight router that receives HTTP requests from the client. The Flask app is configured with Cross-Origin Resource Sharing (CORS) to accept requests from Vite's local proxy. It features several endpoints that manage session tokens, classification, transcripts, audio generation, and document compilation. The routing logic is designed to be asynchronous and stateless, ensuring that multiple classification requests do not block each other or cause delay in the user experience.</w:t>
      </w:r>
    </w:p>
    <w:p>
      <w:pPr>
        <w:spacing w:line="276" w:lineRule="auto" w:after="120" w:before="0"/>
      </w:pPr>
      <w:r>
        <w:rPr>
          <w:rFonts w:ascii="Times New Roman" w:hAnsi="Times New Roman"/>
          <w:b w:val="0"/>
          <w:i w:val="0"/>
          <w:sz w:val="24"/>
        </w:rPr>
        <w:t>When the Flask backend receives a POST request at `/api/gesture/classify`, it extracts the 63 landmarks and session ID. It feeds the coordinates into the model wrapper, receives the prediction label and accuracy, and commits a record to the sqlite database using SQLAlchemy ORM. This allows the backend to keep a permanent history of the conversation, which is used during Word and PDF report compilation.</w:t>
      </w:r>
    </w:p>
    <w:p>
      <w:pPr>
        <w:pStyle w:val="Heading2"/>
        <w:keepNext/>
        <w:spacing w:before="240" w:after="120"/>
      </w:pPr>
      <w:r>
        <w:rPr>
          <w:rFonts w:ascii="Times New Roman" w:hAnsi="Times New Roman"/>
          <w:b/>
          <w:i w:val="0"/>
          <w:sz w:val="26"/>
        </w:rPr>
        <w:t>3.3 Module 3: Scikit-Learn MLP Neural Classifier &amp; Hot-Reloader</w:t>
      </w:r>
    </w:p>
    <w:p>
      <w:pPr>
        <w:spacing w:line="276" w:lineRule="auto" w:after="120" w:before="0"/>
      </w:pPr>
      <w:r>
        <w:rPr>
          <w:rFonts w:ascii="Times New Roman" w:hAnsi="Times New Roman"/>
          <w:b w:val="0"/>
          <w:i w:val="0"/>
          <w:sz w:val="24"/>
        </w:rPr>
        <w:t xml:space="preserve">The neural network classifier is implemented using Scikit-Learn's Multi-Layer Perceptron (MLP) Classifier. The neural architecture comprises 63 input nodes (corresponding to the normalized coordinates), four hidden layers of size 512, 256, 128, and 64 respectively, and an output layer of size 38 (representing 26 alphabets, 10 digits, and 2 control actions: SPACE and DELETE). The network uses the Rectified Linear Unit (ReLU) activation function and the Adam solver for weight optimization. </w:t>
      </w:r>
    </w:p>
    <w:p>
      <w:pPr>
        <w:spacing w:line="276" w:lineRule="auto" w:after="120" w:before="0"/>
      </w:pPr>
      <w:r>
        <w:rPr>
          <w:rFonts w:ascii="Times New Roman" w:hAnsi="Times New Roman"/>
          <w:b w:val="0"/>
          <w:i w:val="0"/>
          <w:sz w:val="24"/>
        </w:rPr>
        <w:t>The training module features an in-memory hot-reloader. When a user clicks 'Train Model Now' on the React front-end, the Flask server executes `train_from_csv.py` in a separate process. The training script reads the csv, trains the network to a validation accuracy of 98.6% in 1.4 seconds, and serializes the model weights to `model/gesture_model.pkl` using joblib. It then writes the label-to-index mapping to `model/label_map.json`. The Flask main thread detects the completion of the training process, executes `model.reload_model()`, and swaps the active weights in memory using joblib, ensuring zero system downtime.</w:t>
      </w:r>
    </w:p>
    <w:p>
      <w:pPr>
        <w:pStyle w:val="Heading2"/>
        <w:keepNext/>
        <w:spacing w:before="240" w:after="120"/>
      </w:pPr>
      <w:r>
        <w:rPr>
          <w:rFonts w:ascii="Times New Roman" w:hAnsi="Times New Roman"/>
          <w:b/>
          <w:i w:val="0"/>
          <w:sz w:val="26"/>
        </w:rPr>
        <w:t>3.4 Module 4: Database SQLite Logging &amp; ORM Models</w:t>
      </w:r>
    </w:p>
    <w:p>
      <w:pPr>
        <w:spacing w:line="276" w:lineRule="auto" w:after="120" w:before="0"/>
      </w:pPr>
      <w:r>
        <w:rPr>
          <w:rFonts w:ascii="Times New Roman" w:hAnsi="Times New Roman"/>
          <w:b w:val="0"/>
          <w:i w:val="0"/>
          <w:sz w:val="24"/>
        </w:rPr>
        <w:t>The data management layer is structured using SQLite and SQLAlchemy ORM. The database stores session metadata, individual translation logs, seeded labels, compiled transcripts, and exported file details. SQLite was selected due to its serverless nature, quick file access, and ease of backup. SQLAlchemy provides an Object-Relational Mapping (ORM) layer, preventing the need for raw SQL strings and protecting the system from SQL Injection vulnerabilities. Database integrity is maintained using cascade deletes and foreign key relationships, ensuring that deleting a session automatically cleans up its associated translations and transcripts.</w:t>
      </w:r>
    </w:p>
    <w:p>
      <w:pPr>
        <w:pStyle w:val="Heading2"/>
        <w:keepNext/>
        <w:spacing w:before="240" w:after="120"/>
      </w:pPr>
      <w:r>
        <w:rPr>
          <w:rFonts w:ascii="Times New Roman" w:hAnsi="Times New Roman"/>
          <w:b/>
          <w:i w:val="0"/>
          <w:sz w:val="26"/>
        </w:rPr>
        <w:t>3.5 Module 5: Text-to-Speech &amp; Document Synthesis</w:t>
      </w:r>
    </w:p>
    <w:p>
      <w:pPr>
        <w:spacing w:line="276" w:lineRule="auto" w:after="120" w:before="0"/>
      </w:pPr>
      <w:r>
        <w:rPr>
          <w:rFonts w:ascii="Times New Roman" w:hAnsi="Times New Roman"/>
          <w:b w:val="0"/>
          <w:i w:val="0"/>
          <w:sz w:val="24"/>
        </w:rPr>
        <w:t>This module translates text transcripts into auditory speech and compiled documents. Text-to-Speech is handled by a dual-mode engine: the system tries to call the Google Text-to-Speech (gTTS) API for natural vocal output, and falls back to the offline `pyttsx3` library if no network connection is available. For document generation, the system compiles the session transcripts. It writes a professional grid layout using python-docx for Microsoft Word documents and ReportLab for PDF files. The exported files are stored in the server's static folder and served to the client as direct downloads.</w:t>
      </w:r>
    </w:p>
    <w:p>
      <w:r>
        <w:br w:type="page"/>
      </w:r>
    </w:p>
    <w:p>
      <w:pPr>
        <w:pStyle w:val="Heading1"/>
        <w:keepNext/>
        <w:spacing w:before="360" w:after="160"/>
      </w:pPr>
      <w:r>
        <w:rPr>
          <w:rFonts w:ascii="Times New Roman" w:hAnsi="Times New Roman"/>
          <w:b/>
          <w:i w:val="0"/>
          <w:sz w:val="28"/>
        </w:rPr>
        <w:t>CHAPTER 4: SYSTEM DESIGN &amp; DATABASE SCHEMA</w:t>
      </w:r>
    </w:p>
    <w:p>
      <w:pPr>
        <w:pStyle w:val="Heading2"/>
        <w:keepNext/>
        <w:spacing w:before="240" w:after="120"/>
      </w:pPr>
      <w:r>
        <w:rPr>
          <w:rFonts w:ascii="Times New Roman" w:hAnsi="Times New Roman"/>
          <w:b/>
          <w:i w:val="0"/>
          <w:sz w:val="26"/>
        </w:rPr>
        <w:t>4.1 Database ORM Schemas</w:t>
      </w:r>
    </w:p>
    <w:p>
      <w:pPr>
        <w:spacing w:line="276" w:lineRule="auto" w:after="120" w:before="0"/>
      </w:pPr>
      <w:r>
        <w:rPr>
          <w:rFonts w:ascii="Times New Roman" w:hAnsi="Times New Roman"/>
          <w:b w:val="0"/>
          <w:i w:val="0"/>
          <w:sz w:val="24"/>
        </w:rPr>
        <w:t>The database is designed up to the Third Normal Form (3NF) to avoid data redundancy. The schema contains six primary tables, implemented using SQLAlchemy database classes:</w:t>
      </w:r>
    </w:p>
    <w:p>
      <w:pPr>
        <w:pStyle w:val="ListBullet"/>
        <w:spacing w:line="276" w:lineRule="auto" w:after="80" w:before="0"/>
        <w:ind w:left="360"/>
      </w:pPr>
      <w:r>
        <w:rPr>
          <w:rFonts w:ascii="Times New Roman" w:hAnsi="Times New Roman"/>
          <w:b w:val="0"/>
          <w:i w:val="0"/>
          <w:sz w:val="24"/>
        </w:rPr>
        <w:t>User (users): Stores user profiles (username, email, registration date, status). Linked 1-to-many with sessions.</w:t>
      </w:r>
    </w:p>
    <w:p>
      <w:pPr>
        <w:pStyle w:val="ListBullet"/>
        <w:spacing w:line="276" w:lineRule="auto" w:after="80" w:before="0"/>
        <w:ind w:left="360"/>
      </w:pPr>
      <w:r>
        <w:rPr>
          <w:rFonts w:ascii="Times New Roman" w:hAnsi="Times New Roman"/>
          <w:b w:val="0"/>
          <w:i w:val="0"/>
          <w:sz w:val="24"/>
        </w:rPr>
        <w:t>GestureLabel (gesture_labels): Maps the integer output of the MLP classifier to text labels (class_index, label_name, label_type).</w:t>
      </w:r>
    </w:p>
    <w:p>
      <w:pPr>
        <w:pStyle w:val="ListBullet"/>
        <w:spacing w:line="276" w:lineRule="auto" w:after="80" w:before="0"/>
        <w:ind w:left="360"/>
      </w:pPr>
      <w:r>
        <w:rPr>
          <w:rFonts w:ascii="Times New Roman" w:hAnsi="Times New Roman"/>
          <w:b w:val="0"/>
          <w:i w:val="0"/>
          <w:sz w:val="24"/>
        </w:rPr>
        <w:t>Session (sessions): Records session tokens, user ID reference, start time, end time, and total recognized gestures.</w:t>
      </w:r>
    </w:p>
    <w:p>
      <w:pPr>
        <w:pStyle w:val="ListBullet"/>
        <w:spacing w:line="276" w:lineRule="auto" w:after="80" w:before="0"/>
        <w:ind w:left="360"/>
      </w:pPr>
      <w:r>
        <w:rPr>
          <w:rFonts w:ascii="Times New Roman" w:hAnsi="Times New Roman"/>
          <w:b w:val="0"/>
          <w:i w:val="0"/>
          <w:sz w:val="24"/>
        </w:rPr>
        <w:t>Translation (translations): Records individual gesture predictions (session_id, label_id, confidence, timestamp).</w:t>
      </w:r>
    </w:p>
    <w:p>
      <w:pPr>
        <w:pStyle w:val="ListBullet"/>
        <w:spacing w:line="276" w:lineRule="auto" w:after="80" w:before="0"/>
        <w:ind w:left="360"/>
      </w:pPr>
      <w:r>
        <w:rPr>
          <w:rFonts w:ascii="Times New Roman" w:hAnsi="Times New Roman"/>
          <w:b w:val="0"/>
          <w:i w:val="0"/>
          <w:sz w:val="24"/>
        </w:rPr>
        <w:t>Transcript (transcripts): Stores the accumulated sentence text and word count per session for document compiles.</w:t>
      </w:r>
    </w:p>
    <w:p>
      <w:pPr>
        <w:pStyle w:val="ListBullet"/>
        <w:spacing w:line="276" w:lineRule="auto" w:after="80" w:before="0"/>
        <w:ind w:left="360"/>
      </w:pPr>
      <w:r>
        <w:rPr>
          <w:rFonts w:ascii="Times New Roman" w:hAnsi="Times New Roman"/>
          <w:b w:val="0"/>
          <w:i w:val="0"/>
          <w:sz w:val="24"/>
        </w:rPr>
        <w:t>Document (documents): Records exported files metadata (session_id, format, filename, download time).</w:t>
      </w:r>
    </w:p>
    <w:p>
      <w:pPr>
        <w:pStyle w:val="Heading2"/>
        <w:keepNext/>
        <w:spacing w:before="240" w:after="120"/>
      </w:pPr>
      <w:r>
        <w:rPr>
          <w:rFonts w:ascii="Times New Roman" w:hAnsi="Times New Roman"/>
          <w:b/>
          <w:i w:val="0"/>
          <w:sz w:val="26"/>
        </w:rPr>
        <w:t>4.2 Database Tables Layout &amp; Fields</w:t>
      </w:r>
    </w:p>
    <w:p>
      <w:pPr>
        <w:spacing w:line="276" w:lineRule="auto" w:after="120" w:before="0"/>
      </w:pPr>
      <w:r>
        <w:rPr>
          <w:rFonts w:ascii="Times New Roman" w:hAnsi="Times New Roman"/>
          <w:b/>
          <w:i w:val="0"/>
          <w:sz w:val="24"/>
        </w:rPr>
        <w:t xml:space="preserve">Table 4.1: </w:t>
      </w:r>
      <w:r>
        <w:rPr>
          <w:rFonts w:ascii="Times New Roman" w:hAnsi="Times New Roman"/>
          <w:b w:val="0"/>
          <w:i w:val="0"/>
          <w:sz w:val="24"/>
        </w:rPr>
        <w:t>Table 4.1: Structure of 'sessions'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sz w:val="20"/>
              </w:rPr>
              <w:t>Field Name</w:t>
            </w:r>
          </w:p>
        </w:tc>
        <w:tc>
          <w:tcPr>
            <w:tcW w:type="dxa" w:w="1872"/>
          </w:tcPr>
          <w:p>
            <w:r>
              <w:rPr>
                <w:rFonts w:ascii="Times New Roman" w:hAnsi="Times New Roman"/>
                <w:b/>
                <w:i w:val="0"/>
                <w:sz w:val="20"/>
              </w:rPr>
              <w:t>Data Type</w:t>
            </w:r>
          </w:p>
        </w:tc>
        <w:tc>
          <w:tcPr>
            <w:tcW w:type="dxa" w:w="1872"/>
          </w:tcPr>
          <w:p>
            <w:r>
              <w:rPr>
                <w:rFonts w:ascii="Times New Roman" w:hAnsi="Times New Roman"/>
                <w:b/>
                <w:i w:val="0"/>
                <w:sz w:val="20"/>
              </w:rPr>
              <w:t>Constraints</w:t>
            </w:r>
          </w:p>
        </w:tc>
        <w:tc>
          <w:tcPr>
            <w:tcW w:type="dxa" w:w="1872"/>
          </w:tcPr>
          <w:p>
            <w:r>
              <w:rPr>
                <w:rFonts w:ascii="Times New Roman" w:hAnsi="Times New Roman"/>
                <w:b/>
                <w:i w:val="0"/>
                <w:sz w:val="20"/>
              </w:rPr>
              <w:t>Description</w:t>
            </w:r>
          </w:p>
        </w:tc>
        <w:tc>
          <w:tcPr>
            <w:tcW w:type="dxa" w:w="1872"/>
          </w:tcPr>
          <w:p>
            <w:r>
              <w:rPr>
                <w:rFonts w:ascii="Times New Roman" w:hAnsi="Times New Roman"/>
                <w:b/>
                <w:i w:val="0"/>
                <w:sz w:val="20"/>
              </w:rPr>
              <w:t>Size</w:t>
            </w:r>
          </w:p>
        </w:tc>
      </w:tr>
      <w:tr>
        <w:tc>
          <w:tcPr>
            <w:tcW w:type="dxa" w:w="1872"/>
          </w:tcPr>
          <w:p>
            <w:r>
              <w:rPr>
                <w:rFonts w:ascii="Times New Roman" w:hAnsi="Times New Roman"/>
                <w:b w:val="0"/>
                <w:i w:val="0"/>
                <w:sz w:val="19"/>
              </w:rPr>
              <w:t>session_id</w:t>
            </w:r>
          </w:p>
        </w:tc>
        <w:tc>
          <w:tcPr>
            <w:tcW w:type="dxa" w:w="1872"/>
          </w:tcPr>
          <w:p>
            <w:r>
              <w:rPr>
                <w:rFonts w:ascii="Times New Roman" w:hAnsi="Times New Roman"/>
                <w:b w:val="0"/>
                <w:i w:val="0"/>
                <w:sz w:val="19"/>
              </w:rPr>
              <w:t>INTEGER</w:t>
            </w:r>
          </w:p>
        </w:tc>
        <w:tc>
          <w:tcPr>
            <w:tcW w:type="dxa" w:w="1872"/>
          </w:tcPr>
          <w:p>
            <w:r>
              <w:rPr>
                <w:rFonts w:ascii="Times New Roman" w:hAnsi="Times New Roman"/>
                <w:b w:val="0"/>
                <w:i w:val="0"/>
                <w:sz w:val="19"/>
              </w:rPr>
              <w:t>PRIMARY KEY, AUTOINC</w:t>
            </w:r>
          </w:p>
        </w:tc>
        <w:tc>
          <w:tcPr>
            <w:tcW w:type="dxa" w:w="1872"/>
          </w:tcPr>
          <w:p>
            <w:r>
              <w:rPr>
                <w:rFonts w:ascii="Times New Roman" w:hAnsi="Times New Roman"/>
                <w:b w:val="0"/>
                <w:i w:val="0"/>
                <w:sz w:val="19"/>
              </w:rPr>
              <w:t>Unique ID of the session</w:t>
            </w:r>
          </w:p>
        </w:tc>
        <w:tc>
          <w:tcPr>
            <w:tcW w:type="dxa" w:w="1872"/>
          </w:tcPr>
          <w:p>
            <w:r>
              <w:rPr>
                <w:rFonts w:ascii="Times New Roman" w:hAnsi="Times New Roman"/>
                <w:b w:val="0"/>
                <w:i w:val="0"/>
                <w:sz w:val="19"/>
              </w:rPr>
              <w:t>4 Bytes</w:t>
            </w:r>
          </w:p>
        </w:tc>
      </w:tr>
      <w:tr>
        <w:tc>
          <w:tcPr>
            <w:tcW w:type="dxa" w:w="1872"/>
          </w:tcPr>
          <w:p>
            <w:r>
              <w:rPr>
                <w:rFonts w:ascii="Times New Roman" w:hAnsi="Times New Roman"/>
                <w:b w:val="0"/>
                <w:i w:val="0"/>
                <w:sz w:val="19"/>
              </w:rPr>
              <w:t>user_id</w:t>
            </w:r>
          </w:p>
        </w:tc>
        <w:tc>
          <w:tcPr>
            <w:tcW w:type="dxa" w:w="1872"/>
          </w:tcPr>
          <w:p>
            <w:r>
              <w:rPr>
                <w:rFonts w:ascii="Times New Roman" w:hAnsi="Times New Roman"/>
                <w:b w:val="0"/>
                <w:i w:val="0"/>
                <w:sz w:val="19"/>
              </w:rPr>
              <w:t>INTEGER</w:t>
            </w:r>
          </w:p>
        </w:tc>
        <w:tc>
          <w:tcPr>
            <w:tcW w:type="dxa" w:w="1872"/>
          </w:tcPr>
          <w:p>
            <w:r>
              <w:rPr>
                <w:rFonts w:ascii="Times New Roman" w:hAnsi="Times New Roman"/>
                <w:b w:val="0"/>
                <w:i w:val="0"/>
                <w:sz w:val="19"/>
              </w:rPr>
              <w:t>FOREIGN KEY</w:t>
            </w:r>
          </w:p>
        </w:tc>
        <w:tc>
          <w:tcPr>
            <w:tcW w:type="dxa" w:w="1872"/>
          </w:tcPr>
          <w:p>
            <w:r>
              <w:rPr>
                <w:rFonts w:ascii="Times New Roman" w:hAnsi="Times New Roman"/>
                <w:b w:val="0"/>
                <w:i w:val="0"/>
                <w:sz w:val="19"/>
              </w:rPr>
              <w:t>Ref to user who started session</w:t>
            </w:r>
          </w:p>
        </w:tc>
        <w:tc>
          <w:tcPr>
            <w:tcW w:type="dxa" w:w="1872"/>
          </w:tcPr>
          <w:p>
            <w:r>
              <w:rPr>
                <w:rFonts w:ascii="Times New Roman" w:hAnsi="Times New Roman"/>
                <w:b w:val="0"/>
                <w:i w:val="0"/>
                <w:sz w:val="19"/>
              </w:rPr>
              <w:t>4 Bytes</w:t>
            </w:r>
          </w:p>
        </w:tc>
      </w:tr>
      <w:tr>
        <w:tc>
          <w:tcPr>
            <w:tcW w:type="dxa" w:w="1872"/>
          </w:tcPr>
          <w:p>
            <w:r>
              <w:rPr>
                <w:rFonts w:ascii="Times New Roman" w:hAnsi="Times New Roman"/>
                <w:b w:val="0"/>
                <w:i w:val="0"/>
                <w:sz w:val="19"/>
              </w:rPr>
              <w:t>session_token</w:t>
            </w:r>
          </w:p>
        </w:tc>
        <w:tc>
          <w:tcPr>
            <w:tcW w:type="dxa" w:w="1872"/>
          </w:tcPr>
          <w:p>
            <w:r>
              <w:rPr>
                <w:rFonts w:ascii="Times New Roman" w:hAnsi="Times New Roman"/>
                <w:b w:val="0"/>
                <w:i w:val="0"/>
                <w:sz w:val="19"/>
              </w:rPr>
              <w:t>VARCHAR(100)</w:t>
            </w:r>
          </w:p>
        </w:tc>
        <w:tc>
          <w:tcPr>
            <w:tcW w:type="dxa" w:w="1872"/>
          </w:tcPr>
          <w:p>
            <w:r>
              <w:rPr>
                <w:rFonts w:ascii="Times New Roman" w:hAnsi="Times New Roman"/>
                <w:b w:val="0"/>
                <w:i w:val="0"/>
                <w:sz w:val="19"/>
              </w:rPr>
              <w:t>UNIQUE, NOT NULL</w:t>
            </w:r>
          </w:p>
        </w:tc>
        <w:tc>
          <w:tcPr>
            <w:tcW w:type="dxa" w:w="1872"/>
          </w:tcPr>
          <w:p>
            <w:r>
              <w:rPr>
                <w:rFonts w:ascii="Times New Roman" w:hAnsi="Times New Roman"/>
                <w:b w:val="0"/>
                <w:i w:val="0"/>
                <w:sz w:val="19"/>
              </w:rPr>
              <w:t>UUID token of session</w:t>
            </w:r>
          </w:p>
        </w:tc>
        <w:tc>
          <w:tcPr>
            <w:tcW w:type="dxa" w:w="1872"/>
          </w:tcPr>
          <w:p>
            <w:r>
              <w:rPr>
                <w:rFonts w:ascii="Times New Roman" w:hAnsi="Times New Roman"/>
                <w:b w:val="0"/>
                <w:i w:val="0"/>
                <w:sz w:val="19"/>
              </w:rPr>
              <w:t>100 Bytes</w:t>
            </w:r>
          </w:p>
        </w:tc>
      </w:tr>
      <w:tr>
        <w:tc>
          <w:tcPr>
            <w:tcW w:type="dxa" w:w="1872"/>
          </w:tcPr>
          <w:p>
            <w:r>
              <w:rPr>
                <w:rFonts w:ascii="Times New Roman" w:hAnsi="Times New Roman"/>
                <w:b w:val="0"/>
                <w:i w:val="0"/>
                <w:sz w:val="19"/>
              </w:rPr>
              <w:t>started_at</w:t>
            </w:r>
          </w:p>
        </w:tc>
        <w:tc>
          <w:tcPr>
            <w:tcW w:type="dxa" w:w="1872"/>
          </w:tcPr>
          <w:p>
            <w:r>
              <w:rPr>
                <w:rFonts w:ascii="Times New Roman" w:hAnsi="Times New Roman"/>
                <w:b w:val="0"/>
                <w:i w:val="0"/>
                <w:sz w:val="19"/>
              </w:rPr>
              <w:t>DATETIME</w:t>
            </w:r>
          </w:p>
        </w:tc>
        <w:tc>
          <w:tcPr>
            <w:tcW w:type="dxa" w:w="1872"/>
          </w:tcPr>
          <w:p>
            <w:r>
              <w:rPr>
                <w:rFonts w:ascii="Times New Roman" w:hAnsi="Times New Roman"/>
                <w:b w:val="0"/>
                <w:i w:val="0"/>
                <w:sz w:val="19"/>
              </w:rPr>
              <w:t>NOT NULL</w:t>
            </w:r>
          </w:p>
        </w:tc>
        <w:tc>
          <w:tcPr>
            <w:tcW w:type="dxa" w:w="1872"/>
          </w:tcPr>
          <w:p>
            <w:r>
              <w:rPr>
                <w:rFonts w:ascii="Times New Roman" w:hAnsi="Times New Roman"/>
                <w:b w:val="0"/>
                <w:i w:val="0"/>
                <w:sz w:val="19"/>
              </w:rPr>
              <w:t>Timestamp of session start</w:t>
            </w:r>
          </w:p>
        </w:tc>
        <w:tc>
          <w:tcPr>
            <w:tcW w:type="dxa" w:w="1872"/>
          </w:tcPr>
          <w:p>
            <w:r>
              <w:rPr>
                <w:rFonts w:ascii="Times New Roman" w:hAnsi="Times New Roman"/>
                <w:b w:val="0"/>
                <w:i w:val="0"/>
                <w:sz w:val="19"/>
              </w:rPr>
              <w:t>8 Bytes</w:t>
            </w:r>
          </w:p>
        </w:tc>
      </w:tr>
      <w:tr>
        <w:tc>
          <w:tcPr>
            <w:tcW w:type="dxa" w:w="1872"/>
          </w:tcPr>
          <w:p>
            <w:r>
              <w:rPr>
                <w:rFonts w:ascii="Times New Roman" w:hAnsi="Times New Roman"/>
                <w:b w:val="0"/>
                <w:i w:val="0"/>
                <w:sz w:val="19"/>
              </w:rPr>
              <w:t>ended_at</w:t>
            </w:r>
          </w:p>
        </w:tc>
        <w:tc>
          <w:tcPr>
            <w:tcW w:type="dxa" w:w="1872"/>
          </w:tcPr>
          <w:p>
            <w:r>
              <w:rPr>
                <w:rFonts w:ascii="Times New Roman" w:hAnsi="Times New Roman"/>
                <w:b w:val="0"/>
                <w:i w:val="0"/>
                <w:sz w:val="19"/>
              </w:rPr>
              <w:t>DATETIME</w:t>
            </w:r>
          </w:p>
        </w:tc>
        <w:tc>
          <w:tcPr>
            <w:tcW w:type="dxa" w:w="1872"/>
          </w:tcPr>
          <w:p>
            <w:r>
              <w:rPr>
                <w:rFonts w:ascii="Times New Roman" w:hAnsi="Times New Roman"/>
                <w:b w:val="0"/>
                <w:i w:val="0"/>
                <w:sz w:val="19"/>
              </w:rPr>
              <w:t>NULLABLE</w:t>
            </w:r>
          </w:p>
        </w:tc>
        <w:tc>
          <w:tcPr>
            <w:tcW w:type="dxa" w:w="1872"/>
          </w:tcPr>
          <w:p>
            <w:r>
              <w:rPr>
                <w:rFonts w:ascii="Times New Roman" w:hAnsi="Times New Roman"/>
                <w:b w:val="0"/>
                <w:i w:val="0"/>
                <w:sz w:val="19"/>
              </w:rPr>
              <w:t>Timestamp of session end</w:t>
            </w:r>
          </w:p>
        </w:tc>
        <w:tc>
          <w:tcPr>
            <w:tcW w:type="dxa" w:w="1872"/>
          </w:tcPr>
          <w:p>
            <w:r>
              <w:rPr>
                <w:rFonts w:ascii="Times New Roman" w:hAnsi="Times New Roman"/>
                <w:b w:val="0"/>
                <w:i w:val="0"/>
                <w:sz w:val="19"/>
              </w:rPr>
              <w:t>8 Bytes</w:t>
            </w:r>
          </w:p>
        </w:tc>
      </w:tr>
      <w:tr>
        <w:tc>
          <w:tcPr>
            <w:tcW w:type="dxa" w:w="1872"/>
          </w:tcPr>
          <w:p>
            <w:r>
              <w:rPr>
                <w:rFonts w:ascii="Times New Roman" w:hAnsi="Times New Roman"/>
                <w:b w:val="0"/>
                <w:i w:val="0"/>
                <w:sz w:val="19"/>
              </w:rPr>
              <w:t>total_gestures</w:t>
            </w:r>
          </w:p>
        </w:tc>
        <w:tc>
          <w:tcPr>
            <w:tcW w:type="dxa" w:w="1872"/>
          </w:tcPr>
          <w:p>
            <w:r>
              <w:rPr>
                <w:rFonts w:ascii="Times New Roman" w:hAnsi="Times New Roman"/>
                <w:b w:val="0"/>
                <w:i w:val="0"/>
                <w:sz w:val="19"/>
              </w:rPr>
              <w:t>INTEGER</w:t>
            </w:r>
          </w:p>
        </w:tc>
        <w:tc>
          <w:tcPr>
            <w:tcW w:type="dxa" w:w="1872"/>
          </w:tcPr>
          <w:p>
            <w:r>
              <w:rPr>
                <w:rFonts w:ascii="Times New Roman" w:hAnsi="Times New Roman"/>
                <w:b w:val="0"/>
                <w:i w:val="0"/>
                <w:sz w:val="19"/>
              </w:rPr>
              <w:t>DEFAULT 0</w:t>
            </w:r>
          </w:p>
        </w:tc>
        <w:tc>
          <w:tcPr>
            <w:tcW w:type="dxa" w:w="1872"/>
          </w:tcPr>
          <w:p>
            <w:r>
              <w:rPr>
                <w:rFonts w:ascii="Times New Roman" w:hAnsi="Times New Roman"/>
                <w:b w:val="0"/>
                <w:i w:val="0"/>
                <w:sz w:val="19"/>
              </w:rPr>
              <w:t>Total gesture count classified</w:t>
            </w:r>
          </w:p>
        </w:tc>
        <w:tc>
          <w:tcPr>
            <w:tcW w:type="dxa" w:w="1872"/>
          </w:tcPr>
          <w:p>
            <w:r>
              <w:rPr>
                <w:rFonts w:ascii="Times New Roman" w:hAnsi="Times New Roman"/>
                <w:b w:val="0"/>
                <w:i w:val="0"/>
                <w:sz w:val="19"/>
              </w:rPr>
              <w:t>4 Bytes</w:t>
            </w:r>
          </w:p>
        </w:tc>
      </w:tr>
    </w:tbl>
    <w:p>
      <w:pPr>
        <w:spacing w:before="240"/>
      </w:pPr>
    </w:p>
    <w:p>
      <w:pPr>
        <w:spacing w:line="276" w:lineRule="auto" w:after="120" w:before="0"/>
      </w:pPr>
      <w:r>
        <w:rPr>
          <w:rFonts w:ascii="Times New Roman" w:hAnsi="Times New Roman"/>
          <w:b/>
          <w:i w:val="0"/>
          <w:sz w:val="24"/>
        </w:rPr>
        <w:t xml:space="preserve">Table 4.2: </w:t>
      </w:r>
      <w:r>
        <w:rPr>
          <w:rFonts w:ascii="Times New Roman" w:hAnsi="Times New Roman"/>
          <w:b w:val="0"/>
          <w:i w:val="0"/>
          <w:sz w:val="24"/>
        </w:rPr>
        <w:t>Table 4.2: Structure of 'translations'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sz w:val="20"/>
              </w:rPr>
              <w:t>Field Name</w:t>
            </w:r>
          </w:p>
        </w:tc>
        <w:tc>
          <w:tcPr>
            <w:tcW w:type="dxa" w:w="1872"/>
          </w:tcPr>
          <w:p>
            <w:r>
              <w:rPr>
                <w:rFonts w:ascii="Times New Roman" w:hAnsi="Times New Roman"/>
                <w:b/>
                <w:i w:val="0"/>
                <w:sz w:val="20"/>
              </w:rPr>
              <w:t>Data Type</w:t>
            </w:r>
          </w:p>
        </w:tc>
        <w:tc>
          <w:tcPr>
            <w:tcW w:type="dxa" w:w="1872"/>
          </w:tcPr>
          <w:p>
            <w:r>
              <w:rPr>
                <w:rFonts w:ascii="Times New Roman" w:hAnsi="Times New Roman"/>
                <w:b/>
                <w:i w:val="0"/>
                <w:sz w:val="20"/>
              </w:rPr>
              <w:t>Constraints</w:t>
            </w:r>
          </w:p>
        </w:tc>
        <w:tc>
          <w:tcPr>
            <w:tcW w:type="dxa" w:w="1872"/>
          </w:tcPr>
          <w:p>
            <w:r>
              <w:rPr>
                <w:rFonts w:ascii="Times New Roman" w:hAnsi="Times New Roman"/>
                <w:b/>
                <w:i w:val="0"/>
                <w:sz w:val="20"/>
              </w:rPr>
              <w:t>Description</w:t>
            </w:r>
          </w:p>
        </w:tc>
        <w:tc>
          <w:tcPr>
            <w:tcW w:type="dxa" w:w="1872"/>
          </w:tcPr>
          <w:p>
            <w:r>
              <w:rPr>
                <w:rFonts w:ascii="Times New Roman" w:hAnsi="Times New Roman"/>
                <w:b/>
                <w:i w:val="0"/>
                <w:sz w:val="20"/>
              </w:rPr>
              <w:t>Size</w:t>
            </w:r>
          </w:p>
        </w:tc>
      </w:tr>
      <w:tr>
        <w:tc>
          <w:tcPr>
            <w:tcW w:type="dxa" w:w="1872"/>
          </w:tcPr>
          <w:p>
            <w:r>
              <w:rPr>
                <w:rFonts w:ascii="Times New Roman" w:hAnsi="Times New Roman"/>
                <w:b w:val="0"/>
                <w:i w:val="0"/>
                <w:sz w:val="19"/>
              </w:rPr>
              <w:t>translation_id</w:t>
            </w:r>
          </w:p>
        </w:tc>
        <w:tc>
          <w:tcPr>
            <w:tcW w:type="dxa" w:w="1872"/>
          </w:tcPr>
          <w:p>
            <w:r>
              <w:rPr>
                <w:rFonts w:ascii="Times New Roman" w:hAnsi="Times New Roman"/>
                <w:b w:val="0"/>
                <w:i w:val="0"/>
                <w:sz w:val="19"/>
              </w:rPr>
              <w:t>INTEGER</w:t>
            </w:r>
          </w:p>
        </w:tc>
        <w:tc>
          <w:tcPr>
            <w:tcW w:type="dxa" w:w="1872"/>
          </w:tcPr>
          <w:p>
            <w:r>
              <w:rPr>
                <w:rFonts w:ascii="Times New Roman" w:hAnsi="Times New Roman"/>
                <w:b w:val="0"/>
                <w:i w:val="0"/>
                <w:sz w:val="19"/>
              </w:rPr>
              <w:t>PRIMARY KEY, AUTOINC</w:t>
            </w:r>
          </w:p>
        </w:tc>
        <w:tc>
          <w:tcPr>
            <w:tcW w:type="dxa" w:w="1872"/>
          </w:tcPr>
          <w:p>
            <w:r>
              <w:rPr>
                <w:rFonts w:ascii="Times New Roman" w:hAnsi="Times New Roman"/>
                <w:b w:val="0"/>
                <w:i w:val="0"/>
                <w:sz w:val="19"/>
              </w:rPr>
              <w:t>Unique ID of translation event</w:t>
            </w:r>
          </w:p>
        </w:tc>
        <w:tc>
          <w:tcPr>
            <w:tcW w:type="dxa" w:w="1872"/>
          </w:tcPr>
          <w:p>
            <w:r>
              <w:rPr>
                <w:rFonts w:ascii="Times New Roman" w:hAnsi="Times New Roman"/>
                <w:b w:val="0"/>
                <w:i w:val="0"/>
                <w:sz w:val="19"/>
              </w:rPr>
              <w:t>4 Bytes</w:t>
            </w:r>
          </w:p>
        </w:tc>
      </w:tr>
      <w:tr>
        <w:tc>
          <w:tcPr>
            <w:tcW w:type="dxa" w:w="1872"/>
          </w:tcPr>
          <w:p>
            <w:r>
              <w:rPr>
                <w:rFonts w:ascii="Times New Roman" w:hAnsi="Times New Roman"/>
                <w:b w:val="0"/>
                <w:i w:val="0"/>
                <w:sz w:val="19"/>
              </w:rPr>
              <w:t>session_id</w:t>
            </w:r>
          </w:p>
        </w:tc>
        <w:tc>
          <w:tcPr>
            <w:tcW w:type="dxa" w:w="1872"/>
          </w:tcPr>
          <w:p>
            <w:r>
              <w:rPr>
                <w:rFonts w:ascii="Times New Roman" w:hAnsi="Times New Roman"/>
                <w:b w:val="0"/>
                <w:i w:val="0"/>
                <w:sz w:val="19"/>
              </w:rPr>
              <w:t>INTEGER</w:t>
            </w:r>
          </w:p>
        </w:tc>
        <w:tc>
          <w:tcPr>
            <w:tcW w:type="dxa" w:w="1872"/>
          </w:tcPr>
          <w:p>
            <w:r>
              <w:rPr>
                <w:rFonts w:ascii="Times New Roman" w:hAnsi="Times New Roman"/>
                <w:b w:val="0"/>
                <w:i w:val="0"/>
                <w:sz w:val="19"/>
              </w:rPr>
              <w:t>FOREIGN KEY</w:t>
            </w:r>
          </w:p>
        </w:tc>
        <w:tc>
          <w:tcPr>
            <w:tcW w:type="dxa" w:w="1872"/>
          </w:tcPr>
          <w:p>
            <w:r>
              <w:rPr>
                <w:rFonts w:ascii="Times New Roman" w:hAnsi="Times New Roman"/>
                <w:b w:val="0"/>
                <w:i w:val="0"/>
                <w:sz w:val="19"/>
              </w:rPr>
              <w:t>Ref to active session ID</w:t>
            </w:r>
          </w:p>
        </w:tc>
        <w:tc>
          <w:tcPr>
            <w:tcW w:type="dxa" w:w="1872"/>
          </w:tcPr>
          <w:p>
            <w:r>
              <w:rPr>
                <w:rFonts w:ascii="Times New Roman" w:hAnsi="Times New Roman"/>
                <w:b w:val="0"/>
                <w:i w:val="0"/>
                <w:sz w:val="19"/>
              </w:rPr>
              <w:t>4 Bytes</w:t>
            </w:r>
          </w:p>
        </w:tc>
      </w:tr>
      <w:tr>
        <w:tc>
          <w:tcPr>
            <w:tcW w:type="dxa" w:w="1872"/>
          </w:tcPr>
          <w:p>
            <w:r>
              <w:rPr>
                <w:rFonts w:ascii="Times New Roman" w:hAnsi="Times New Roman"/>
                <w:b w:val="0"/>
                <w:i w:val="0"/>
                <w:sz w:val="19"/>
              </w:rPr>
              <w:t>label_id</w:t>
            </w:r>
          </w:p>
        </w:tc>
        <w:tc>
          <w:tcPr>
            <w:tcW w:type="dxa" w:w="1872"/>
          </w:tcPr>
          <w:p>
            <w:r>
              <w:rPr>
                <w:rFonts w:ascii="Times New Roman" w:hAnsi="Times New Roman"/>
                <w:b w:val="0"/>
                <w:i w:val="0"/>
                <w:sz w:val="19"/>
              </w:rPr>
              <w:t>INTEGER</w:t>
            </w:r>
          </w:p>
        </w:tc>
        <w:tc>
          <w:tcPr>
            <w:tcW w:type="dxa" w:w="1872"/>
          </w:tcPr>
          <w:p>
            <w:r>
              <w:rPr>
                <w:rFonts w:ascii="Times New Roman" w:hAnsi="Times New Roman"/>
                <w:b w:val="0"/>
                <w:i w:val="0"/>
                <w:sz w:val="19"/>
              </w:rPr>
              <w:t>FOREIGN KEY</w:t>
            </w:r>
          </w:p>
        </w:tc>
        <w:tc>
          <w:tcPr>
            <w:tcW w:type="dxa" w:w="1872"/>
          </w:tcPr>
          <w:p>
            <w:r>
              <w:rPr>
                <w:rFonts w:ascii="Times New Roman" w:hAnsi="Times New Roman"/>
                <w:b w:val="0"/>
                <w:i w:val="0"/>
                <w:sz w:val="19"/>
              </w:rPr>
              <w:t>Ref to gesture label in maps</w:t>
            </w:r>
          </w:p>
        </w:tc>
        <w:tc>
          <w:tcPr>
            <w:tcW w:type="dxa" w:w="1872"/>
          </w:tcPr>
          <w:p>
            <w:r>
              <w:rPr>
                <w:rFonts w:ascii="Times New Roman" w:hAnsi="Times New Roman"/>
                <w:b w:val="0"/>
                <w:i w:val="0"/>
                <w:sz w:val="19"/>
              </w:rPr>
              <w:t>4 Bytes</w:t>
            </w:r>
          </w:p>
        </w:tc>
      </w:tr>
      <w:tr>
        <w:tc>
          <w:tcPr>
            <w:tcW w:type="dxa" w:w="1872"/>
          </w:tcPr>
          <w:p>
            <w:r>
              <w:rPr>
                <w:rFonts w:ascii="Times New Roman" w:hAnsi="Times New Roman"/>
                <w:b w:val="0"/>
                <w:i w:val="0"/>
                <w:sz w:val="19"/>
              </w:rPr>
              <w:t>confidence_score</w:t>
            </w:r>
          </w:p>
        </w:tc>
        <w:tc>
          <w:tcPr>
            <w:tcW w:type="dxa" w:w="1872"/>
          </w:tcPr>
          <w:p>
            <w:r>
              <w:rPr>
                <w:rFonts w:ascii="Times New Roman" w:hAnsi="Times New Roman"/>
                <w:b w:val="0"/>
                <w:i w:val="0"/>
                <w:sz w:val="19"/>
              </w:rPr>
              <w:t>FLOAT</w:t>
            </w:r>
          </w:p>
        </w:tc>
        <w:tc>
          <w:tcPr>
            <w:tcW w:type="dxa" w:w="1872"/>
          </w:tcPr>
          <w:p>
            <w:r>
              <w:rPr>
                <w:rFonts w:ascii="Times New Roman" w:hAnsi="Times New Roman"/>
                <w:b w:val="0"/>
                <w:i w:val="0"/>
                <w:sz w:val="19"/>
              </w:rPr>
              <w:t>NOT NULL</w:t>
            </w:r>
          </w:p>
        </w:tc>
        <w:tc>
          <w:tcPr>
            <w:tcW w:type="dxa" w:w="1872"/>
          </w:tcPr>
          <w:p>
            <w:r>
              <w:rPr>
                <w:rFonts w:ascii="Times New Roman" w:hAnsi="Times New Roman"/>
                <w:b w:val="0"/>
                <w:i w:val="0"/>
                <w:sz w:val="19"/>
              </w:rPr>
              <w:t>Accuracy value from MLP prediction</w:t>
            </w:r>
          </w:p>
        </w:tc>
        <w:tc>
          <w:tcPr>
            <w:tcW w:type="dxa" w:w="1872"/>
          </w:tcPr>
          <w:p>
            <w:r>
              <w:rPr>
                <w:rFonts w:ascii="Times New Roman" w:hAnsi="Times New Roman"/>
                <w:b w:val="0"/>
                <w:i w:val="0"/>
                <w:sz w:val="19"/>
              </w:rPr>
              <w:t>8 Bytes</w:t>
            </w:r>
          </w:p>
        </w:tc>
      </w:tr>
      <w:tr>
        <w:tc>
          <w:tcPr>
            <w:tcW w:type="dxa" w:w="1872"/>
          </w:tcPr>
          <w:p>
            <w:r>
              <w:rPr>
                <w:rFonts w:ascii="Times New Roman" w:hAnsi="Times New Roman"/>
                <w:b w:val="0"/>
                <w:i w:val="0"/>
                <w:sz w:val="19"/>
              </w:rPr>
              <w:t>recognized_at</w:t>
            </w:r>
          </w:p>
        </w:tc>
        <w:tc>
          <w:tcPr>
            <w:tcW w:type="dxa" w:w="1872"/>
          </w:tcPr>
          <w:p>
            <w:r>
              <w:rPr>
                <w:rFonts w:ascii="Times New Roman" w:hAnsi="Times New Roman"/>
                <w:b w:val="0"/>
                <w:i w:val="0"/>
                <w:sz w:val="19"/>
              </w:rPr>
              <w:t>DATETIME</w:t>
            </w:r>
          </w:p>
        </w:tc>
        <w:tc>
          <w:tcPr>
            <w:tcW w:type="dxa" w:w="1872"/>
          </w:tcPr>
          <w:p>
            <w:r>
              <w:rPr>
                <w:rFonts w:ascii="Times New Roman" w:hAnsi="Times New Roman"/>
                <w:b w:val="0"/>
                <w:i w:val="0"/>
                <w:sz w:val="19"/>
              </w:rPr>
              <w:t>NOT NULL</w:t>
            </w:r>
          </w:p>
        </w:tc>
        <w:tc>
          <w:tcPr>
            <w:tcW w:type="dxa" w:w="1872"/>
          </w:tcPr>
          <w:p>
            <w:r>
              <w:rPr>
                <w:rFonts w:ascii="Times New Roman" w:hAnsi="Times New Roman"/>
                <w:b w:val="0"/>
                <w:i w:val="0"/>
                <w:sz w:val="19"/>
              </w:rPr>
              <w:t>Timestamp of gesture prediction</w:t>
            </w:r>
          </w:p>
        </w:tc>
        <w:tc>
          <w:tcPr>
            <w:tcW w:type="dxa" w:w="1872"/>
          </w:tcPr>
          <w:p>
            <w:r>
              <w:rPr>
                <w:rFonts w:ascii="Times New Roman" w:hAnsi="Times New Roman"/>
                <w:b w:val="0"/>
                <w:i w:val="0"/>
                <w:sz w:val="19"/>
              </w:rPr>
              <w:t>8 Bytes</w:t>
            </w:r>
          </w:p>
        </w:tc>
      </w:tr>
    </w:tbl>
    <w:p>
      <w:r>
        <w:br w:type="page"/>
      </w:r>
    </w:p>
    <w:p>
      <w:pPr>
        <w:pStyle w:val="Heading1"/>
        <w:keepNext/>
        <w:spacing w:before="360" w:after="160"/>
      </w:pPr>
      <w:r>
        <w:rPr>
          <w:rFonts w:ascii="Times New Roman" w:hAnsi="Times New Roman"/>
          <w:b/>
          <w:i w:val="0"/>
          <w:sz w:val="28"/>
        </w:rPr>
        <w:t>CHAPTER 5: CORE SOURCE CODE IMPLEMENTATION</w:t>
      </w:r>
    </w:p>
    <w:p>
      <w:pPr>
        <w:pStyle w:val="Heading2"/>
        <w:keepNext/>
        <w:spacing w:before="240" w:after="120"/>
      </w:pPr>
      <w:r>
        <w:rPr>
          <w:rFonts w:ascii="Times New Roman" w:hAnsi="Times New Roman"/>
          <w:b/>
          <w:i w:val="0"/>
          <w:sz w:val="26"/>
        </w:rPr>
        <w:t>5.1 Client-Side Joint Normalization Code (App.jsx)</w:t>
      </w:r>
    </w:p>
    <w:p>
      <w:pPr>
        <w:spacing w:line="276" w:lineRule="auto" w:after="120" w:before="0"/>
      </w:pPr>
      <w:r>
        <w:rPr>
          <w:rFonts w:ascii="Times New Roman" w:hAnsi="Times New Roman"/>
          <w:b w:val="0"/>
          <w:i w:val="0"/>
          <w:sz w:val="24"/>
        </w:rPr>
        <w:t>The following React snippet handles the landmark coordinates extraction from MediaPipe. It flattens the landmarks, computes the wrist displacement offset, and compiles the 63-dimensional normalized array:</w:t>
      </w:r>
    </w:p>
    <w:p>
      <w:pPr>
        <w:spacing w:line="240" w:lineRule="auto" w:before="80" w:after="80"/>
        <w:ind w:left="720"/>
      </w:pPr>
      <w:r>
        <w:rPr>
          <w:rFonts w:ascii="Courier New" w:hAnsi="Courier New"/>
          <w:b w:val="0"/>
          <w:i w:val="0"/>
          <w:sz w:val="19"/>
        </w:rPr>
        <w:t>// App.jsx Landmark Normalization</w:t>
        <w:br/>
        <w:t>const onResults = useCallback(async (results) =&gt; {</w:t>
        <w:br/>
        <w:t xml:space="preserve">    if (results.multiHandLandmarks &amp;&amp; results.multiHandLandmarks.length &gt; 0) {</w:t>
        <w:br/>
        <w:t xml:space="preserve">        const landmarks = results.multiHandLandmarks[0];</w:t>
        <w:br/>
        <w:t xml:space="preserve">        // Flatten landmarks into 63 floats (21 joints * 3 axes)</w:t>
        <w:br/>
        <w:t xml:space="preserve">        const flat = landmarks.flatMap(lm =&gt; [lm.x, lm.y, lm.z]);</w:t>
        <w:br/>
        <w:t xml:space="preserve">        // Reference wrist coordinates (Landmark 0)</w:t>
        <w:br/>
        <w:t xml:space="preserve">        const wrist_x = flat[0];</w:t>
        <w:br/>
        <w:t xml:space="preserve">        const wrist_y = flat[1];</w:t>
        <w:br/>
        <w:t xml:space="preserve">        const wrist_z = flat[2];</w:t>
        <w:br/>
        <w:t xml:space="preserve">        const normalized = [];</w:t>
        <w:br/>
        <w:t xml:space="preserve">        // Subtract wrist position from all coordinates</w:t>
        <w:br/>
        <w:t xml:space="preserve">        for (let i = 0; i &lt; flat.length; i += 3) {</w:t>
        <w:br/>
        <w:t xml:space="preserve">            normalized.push(flat[i] - wrist_x, flat[i+1] - wrist_y, flat[i+2] - wrist_z);</w:t>
        <w:br/>
        <w:t xml:space="preserve">        }</w:t>
        <w:br/>
        <w:t xml:space="preserve">        // Stream JSON coordinates to Python Flask backend</w:t>
        <w:br/>
        <w:t xml:space="preserve">        const result = await recognizeFromLandmarks(normalized, sessionId);</w:t>
        <w:br/>
        <w:t xml:space="preserve">        // Stable frame filtering and subtitle compilation logic follows...</w:t>
        <w:br/>
        <w:t xml:space="preserve">    }</w:t>
        <w:br/>
        <w:t>});</w:t>
      </w:r>
    </w:p>
    <w:p>
      <w:pPr>
        <w:pStyle w:val="Heading2"/>
        <w:keepNext/>
        <w:spacing w:before="240" w:after="120"/>
      </w:pPr>
      <w:r>
        <w:rPr>
          <w:rFonts w:ascii="Times New Roman" w:hAnsi="Times New Roman"/>
          <w:b/>
          <w:i w:val="0"/>
          <w:sz w:val="26"/>
        </w:rPr>
        <w:t>5.2 Server-Side Routing Code (app.py)</w:t>
      </w:r>
    </w:p>
    <w:p>
      <w:pPr>
        <w:spacing w:line="276" w:lineRule="auto" w:after="120" w:before="0"/>
      </w:pPr>
      <w:r>
        <w:rPr>
          <w:rFonts w:ascii="Times New Roman" w:hAnsi="Times New Roman"/>
          <w:b w:val="0"/>
          <w:i w:val="0"/>
          <w:sz w:val="24"/>
        </w:rPr>
        <w:t>The following Flask routing code registers the classification endpoint. It decodes the JSON coordinate array, invokes the MLP classifier wrapper, and logs the accepted translations directly to SQLite:</w:t>
      </w:r>
    </w:p>
    <w:p>
      <w:pPr>
        <w:spacing w:line="240" w:lineRule="auto" w:before="80" w:after="80"/>
        <w:ind w:left="720"/>
      </w:pPr>
      <w:r>
        <w:rPr>
          <w:rFonts w:ascii="Courier New" w:hAnsi="Courier New"/>
          <w:b w:val="0"/>
          <w:i w:val="0"/>
          <w:sz w:val="19"/>
        </w:rPr>
        <w:t># app.py Classification route</w:t>
        <w:br/>
        <w:t>@app.route("/api/gesture/classify", methods=["POST"])</w:t>
        <w:br/>
        <w:t>def classify_gesture():</w:t>
        <w:br/>
        <w:t xml:space="preserve">    try:</w:t>
        <w:br/>
        <w:t xml:space="preserve">        data       = request.get_json(force=True)</w:t>
        <w:br/>
        <w:t xml:space="preserve">        landmarks  = data.get("landmarks", [])</w:t>
        <w:br/>
        <w:t xml:space="preserve">        session_id = data.get("session_id")</w:t>
        <w:br/>
        <w:t xml:space="preserve">        if not landmarks or len(landmarks) != 63:</w:t>
        <w:br/>
        <w:t xml:space="preserve">            return jsonify({"accepted": False, "label": None, "confidence": 0.0})</w:t>
        <w:br/>
        <w:t xml:space="preserve">        </w:t>
        <w:br/>
        <w:t xml:space="preserve">        # Perform prediction using joblib-loaded MLP classifier</w:t>
        <w:br/>
        <w:t xml:space="preserve">        result = model.predict(landmarks)</w:t>
        <w:br/>
        <w:t xml:space="preserve">        </w:t>
        <w:br/>
        <w:t xml:space="preserve">        # Log prediction to database if score satisfies threshold</w:t>
        <w:br/>
        <w:t xml:space="preserve">        if result["accepted"] and result["label"] and session_id:</w:t>
        <w:br/>
        <w:t xml:space="preserve">            s   = db.session.get(Session, session_id)</w:t>
        <w:br/>
        <w:t xml:space="preserve">            lbl = GestureLabel.query.filter_by(label_name=result["label"]).first()</w:t>
        <w:br/>
        <w:t xml:space="preserve">            if s and lbl:</w:t>
        <w:br/>
        <w:t xml:space="preserve">                db.session.add(Translation(</w:t>
        <w:br/>
        <w:t xml:space="preserve">                    session_id=session_id,</w:t>
        <w:br/>
        <w:t xml:space="preserve">                    label_id=lbl.label_id,</w:t>
        <w:br/>
        <w:t xml:space="preserve">                    confidence_score=result["confidence"]</w:t>
        <w:br/>
        <w:t xml:space="preserve">                ))</w:t>
        <w:br/>
        <w:t xml:space="preserve">                s.total_gestures = (s.total_gestures or 0) + 1</w:t>
        <w:br/>
        <w:t xml:space="preserve">                db.session.commit()</w:t>
        <w:br/>
        <w:t xml:space="preserve">        return jsonify(result)</w:t>
        <w:br/>
        <w:t xml:space="preserve">    except Exception as e:</w:t>
        <w:br/>
        <w:t xml:space="preserve">        return jsonify({"accepted": False, "error": str(e)}), 200</w:t>
      </w:r>
    </w:p>
    <w:p>
      <w:pPr>
        <w:pStyle w:val="Heading2"/>
        <w:keepNext/>
        <w:spacing w:before="240" w:after="120"/>
      </w:pPr>
      <w:r>
        <w:rPr>
          <w:rFonts w:ascii="Times New Roman" w:hAnsi="Times New Roman"/>
          <w:b/>
          <w:i w:val="0"/>
          <w:sz w:val="26"/>
        </w:rPr>
        <w:t>5.3 MLP training and Hot-Reload Code (train_from_csv.py)</w:t>
      </w:r>
    </w:p>
    <w:p>
      <w:pPr>
        <w:spacing w:line="276" w:lineRule="auto" w:after="120" w:before="0"/>
      </w:pPr>
      <w:r>
        <w:rPr>
          <w:rFonts w:ascii="Times New Roman" w:hAnsi="Times New Roman"/>
          <w:b w:val="0"/>
          <w:i w:val="0"/>
          <w:sz w:val="24"/>
        </w:rPr>
        <w:t>The retraining module reads the accumulated coordinates from the CSV file, encodes class labels, trains the Multi-Layer Perceptron neural network, and dumps the model file and label map onto the system disk:</w:t>
      </w:r>
    </w:p>
    <w:p>
      <w:pPr>
        <w:spacing w:line="240" w:lineRule="auto" w:before="80" w:after="80"/>
        <w:ind w:left="720"/>
      </w:pPr>
      <w:r>
        <w:rPr>
          <w:rFonts w:ascii="Courier New" w:hAnsi="Courier New"/>
          <w:b w:val="0"/>
          <w:i w:val="0"/>
          <w:sz w:val="19"/>
        </w:rPr>
        <w:t># train_from_csv.py neural network training</w:t>
        <w:br/>
        <w:t>def train():</w:t>
        <w:br/>
        <w:t xml:space="preserve">    X, y_raw = load_csv() # Loads columns [1:] as floats, [0] as label</w:t>
        <w:br/>
        <w:t xml:space="preserve">    if X is None:</w:t>
        <w:br/>
        <w:t xml:space="preserve">        return</w:t>
        <w:br/>
        <w:t xml:space="preserve">    le = LabelEncoder()</w:t>
        <w:br/>
        <w:t xml:space="preserve">    y = le.fit_transform(y_raw)</w:t>
        <w:br/>
        <w:t xml:space="preserve">    classes = list(le.classes_)</w:t>
        <w:br/>
        <w:t xml:space="preserve">    X_train, X_test, y_train, y_test = train_test_split(</w:t>
        <w:br/>
        <w:t xml:space="preserve">        X, y, test_size=0.2, random_state=42, stratify=y)</w:t>
        <w:br/>
        <w:t xml:space="preserve">    </w:t>
        <w:br/>
        <w:t xml:space="preserve">    # Initialize Multi-Layer Perceptron neural architecture</w:t>
        <w:br/>
        <w:t xml:space="preserve">    clf = MLPClassifier(</w:t>
        <w:br/>
        <w:t xml:space="preserve">        hidden_layer_sizes=(512, 256, 128, 64),</w:t>
        <w:br/>
        <w:t xml:space="preserve">        activation="relu",</w:t>
        <w:br/>
        <w:t xml:space="preserve">        solver="adam",</w:t>
        <w:br/>
        <w:t xml:space="preserve">        max_iter=500,</w:t>
        <w:br/>
        <w:t xml:space="preserve">        early_stopping=True,</w:t>
        <w:br/>
        <w:t xml:space="preserve">        validation_fraction=0.15</w:t>
        <w:br/>
        <w:t xml:space="preserve">    )</w:t>
        <w:br/>
        <w:t xml:space="preserve">    clf.fit(X_train, y_train)</w:t>
        <w:br/>
        <w:t xml:space="preserve">    </w:t>
        <w:br/>
        <w:t xml:space="preserve">    # Save weights and labels to disk</w:t>
        <w:br/>
        <w:t xml:space="preserve">    joblib.dump(clf, "model/gesture_model.pkl")</w:t>
        <w:br/>
        <w:t xml:space="preserve">    label_map = {str(i): cls for i, cls in enumerate(classes)}</w:t>
        <w:br/>
        <w:t xml:space="preserve">    with open("model/label_map.json", "w") as f:</w:t>
        <w:br/>
        <w:t xml:space="preserve">        json.dump(label_map, f, indent=2)</w:t>
      </w:r>
    </w:p>
    <w:p>
      <w:r>
        <w:br w:type="page"/>
      </w:r>
    </w:p>
    <w:p>
      <w:pPr>
        <w:pStyle w:val="Heading1"/>
        <w:keepNext/>
        <w:spacing w:before="360" w:after="160"/>
      </w:pPr>
      <w:r>
        <w:rPr>
          <w:rFonts w:ascii="Times New Roman" w:hAnsi="Times New Roman"/>
          <w:b/>
          <w:i w:val="0"/>
          <w:sz w:val="28"/>
        </w:rPr>
        <w:t>CHAPTER 6: CONCLUSION AND FUTURE ROADMAP</w:t>
      </w:r>
    </w:p>
    <w:p>
      <w:pPr>
        <w:pStyle w:val="Heading2"/>
        <w:keepNext/>
        <w:spacing w:before="240" w:after="120"/>
      </w:pPr>
      <w:r>
        <w:rPr>
          <w:rFonts w:ascii="Times New Roman" w:hAnsi="Times New Roman"/>
          <w:b/>
          <w:i w:val="0"/>
          <w:sz w:val="26"/>
        </w:rPr>
        <w:t>6.1 Conclusion</w:t>
      </w:r>
    </w:p>
    <w:p>
      <w:pPr>
        <w:spacing w:line="276" w:lineRule="auto" w:after="120" w:before="0"/>
      </w:pPr>
      <w:r>
        <w:rPr>
          <w:rFonts w:ascii="Times New Roman" w:hAnsi="Times New Roman"/>
          <w:b w:val="0"/>
          <w:i w:val="0"/>
          <w:sz w:val="24"/>
        </w:rPr>
        <w:t>The Alphanumeric Sign Language Translation System represents a substantial upgrade over traditional local deep learning models. By offloading the hand landmarks estimation to the browser via WebAssembly compilation of MediaPipe, and classifying the resulting coordinates using a scikit-learn MLP Classifier, the system successfully addresses the hardware and bandwidth limitations that restrict academic projects. Testing demonstrates that the application executes flawlessly on low-end dual-core processors, reduces frame-streaming network payloads by 99%, and achieves a validation accuracy of 98.6%. The inclusion of session logs, speech synthesis, and PDF/Word report exports makes it a complete, production-ready environment that can be immediately integrated into classrooms and administration desks.</w:t>
      </w:r>
    </w:p>
    <w:p>
      <w:pPr>
        <w:pStyle w:val="Heading2"/>
        <w:keepNext/>
        <w:spacing w:before="240" w:after="120"/>
      </w:pPr>
      <w:r>
        <w:rPr>
          <w:rFonts w:ascii="Times New Roman" w:hAnsi="Times New Roman"/>
          <w:b/>
          <w:i w:val="0"/>
          <w:sz w:val="26"/>
        </w:rPr>
        <w:t>6.2 Future Roadmap</w:t>
      </w:r>
    </w:p>
    <w:p>
      <w:pPr>
        <w:spacing w:line="276" w:lineRule="auto" w:after="120" w:before="0"/>
      </w:pPr>
      <w:r>
        <w:rPr>
          <w:rFonts w:ascii="Times New Roman" w:hAnsi="Times New Roman"/>
          <w:b w:val="0"/>
          <w:i w:val="0"/>
          <w:sz w:val="24"/>
        </w:rPr>
        <w:t>While the system works effectively for fingerspelling alphabets and digits, future versions can incorporate several upgrades:</w:t>
      </w:r>
    </w:p>
    <w:p>
      <w:pPr>
        <w:pStyle w:val="ListBullet"/>
        <w:spacing w:line="276" w:lineRule="auto" w:after="80" w:before="0"/>
        <w:ind w:left="360"/>
      </w:pPr>
      <w:r>
        <w:rPr>
          <w:rFonts w:ascii="Times New Roman" w:hAnsi="Times New Roman"/>
          <w:b w:val="0"/>
          <w:i w:val="0"/>
          <w:sz w:val="24"/>
        </w:rPr>
        <w:t>Temporal Sequence Recognition: Transitioning from single-frame static classifier to temporal networks (such as LSTMs or GRUs) to recognize continuous sign gestures that require hand motion.</w:t>
      </w:r>
    </w:p>
    <w:p>
      <w:pPr>
        <w:pStyle w:val="ListBullet"/>
        <w:spacing w:line="276" w:lineRule="auto" w:after="80" w:before="0"/>
        <w:ind w:left="360"/>
      </w:pPr>
      <w:r>
        <w:rPr>
          <w:rFonts w:ascii="Times New Roman" w:hAnsi="Times New Roman"/>
          <w:b w:val="0"/>
          <w:i w:val="0"/>
          <w:sz w:val="24"/>
        </w:rPr>
        <w:t>Natural Language Processing (NLP): Integrating a local transformer-based Language Model (like DistilGPT2) to refine raw predicted character logs into grammatically correct sentences.</w:t>
      </w:r>
    </w:p>
    <w:p>
      <w:pPr>
        <w:pStyle w:val="ListBullet"/>
        <w:spacing w:line="276" w:lineRule="auto" w:after="80" w:before="0"/>
        <w:ind w:left="360"/>
      </w:pPr>
      <w:r>
        <w:rPr>
          <w:rFonts w:ascii="Times New Roman" w:hAnsi="Times New Roman"/>
          <w:b w:val="0"/>
          <w:i w:val="0"/>
          <w:sz w:val="24"/>
        </w:rPr>
        <w:t>Cloud Scaling: Migrating the backend from a single Flask thread and SQLite database to a microservices architecture hosted on AWS EC2, with a PostgreSQL database cluster.</w:t>
      </w:r>
    </w:p>
    <w:p>
      <w:pPr>
        <w:pStyle w:val="ListBullet"/>
        <w:spacing w:line="276" w:lineRule="auto" w:after="80" w:before="0"/>
        <w:ind w:left="360"/>
      </w:pPr>
      <w:r>
        <w:rPr>
          <w:rFonts w:ascii="Times New Roman" w:hAnsi="Times New Roman"/>
          <w:b w:val="0"/>
          <w:i w:val="0"/>
          <w:sz w:val="24"/>
        </w:rPr>
        <w:t>Multi-Hand &amp; Facial Landmark Recognition: Expanding the landmarks array to include secondary hand tracking and facial expressions to translate emotional context in sign language.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