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B19E6" w14:textId="77777777" w:rsidR="0021644C" w:rsidRDefault="0021644C">
      <w:pPr>
        <w:pStyle w:val="TOCHeading"/>
      </w:pPr>
    </w:p>
    <w:p w14:paraId="3F84AD0D" w14:textId="1DB1069E" w:rsidR="0021644C" w:rsidRDefault="0021644C" w:rsidP="0021644C">
      <w:pPr>
        <w:pStyle w:val="Title"/>
        <w:jc w:val="center"/>
      </w:pPr>
      <w:r>
        <w:t>Test Strategy Document</w:t>
      </w:r>
    </w:p>
    <w:p w14:paraId="5FEFAEED" w14:textId="77777777" w:rsidR="0021644C" w:rsidRDefault="0021644C" w:rsidP="0021644C">
      <w:pPr>
        <w:jc w:val="center"/>
      </w:pPr>
      <w:r>
        <w:rPr>
          <w:b/>
        </w:rPr>
        <w:t>Bank Account Opening Using Credit Score – Consumer Savings Account</w:t>
      </w:r>
    </w:p>
    <w:p w14:paraId="0916A6D3" w14:textId="77777777" w:rsidR="0021644C" w:rsidRDefault="0021644C" w:rsidP="0021644C">
      <w:r>
        <w:br/>
      </w:r>
      <w:r>
        <w:br/>
      </w:r>
    </w:p>
    <w:p w14:paraId="450A8F45" w14:textId="77777777" w:rsidR="0021644C" w:rsidRDefault="0021644C" w:rsidP="0021644C">
      <w:pPr>
        <w:pStyle w:val="IntenseQuote"/>
      </w:pPr>
      <w:r>
        <w:t>Document ID: TS-BANK-ACC-OPEN-001</w:t>
      </w:r>
    </w:p>
    <w:p w14:paraId="412720C2" w14:textId="77777777" w:rsidR="0021644C" w:rsidRDefault="0021644C" w:rsidP="0021644C">
      <w:pPr>
        <w:pStyle w:val="IntenseQuote"/>
      </w:pPr>
      <w:r>
        <w:t>Version: 1.0 | Classification: Internal – Confidential</w:t>
      </w:r>
    </w:p>
    <w:p w14:paraId="15209263" w14:textId="77777777" w:rsidR="0021644C" w:rsidRDefault="0021644C" w:rsidP="0021644C">
      <w:pPr>
        <w:pStyle w:val="IntenseQuote"/>
      </w:pPr>
      <w:r>
        <w:t>Prepared For: Stakeholder Review &amp; Sign-Off | Date: April 06, 2026</w:t>
      </w:r>
    </w:p>
    <w:p w14:paraId="20CEFB20" w14:textId="1D9CA6A0" w:rsidR="0021644C" w:rsidRDefault="0021644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5BDF98B7" w14:textId="77777777" w:rsidR="0021644C" w:rsidRDefault="0021644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11A858AB" w14:textId="77777777" w:rsidR="0021644C" w:rsidRDefault="0021644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7A7510FD" w14:textId="77777777" w:rsidR="0021644C" w:rsidRDefault="0021644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0A84FB90" w14:textId="77777777" w:rsidR="0021644C" w:rsidRDefault="0021644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436DA335" w14:textId="77777777" w:rsidR="0021644C" w:rsidRDefault="0021644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081D9988" w14:textId="77777777" w:rsidR="0021644C" w:rsidRDefault="0021644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3F29571A" w14:textId="77777777" w:rsidR="0021644C" w:rsidRDefault="0021644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71C4795D" w14:textId="77777777" w:rsidR="0021644C" w:rsidRDefault="0021644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16F17EFE" w14:textId="77777777" w:rsidR="0021644C" w:rsidRDefault="0021644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57FA1C38" w14:textId="77777777" w:rsidR="0021644C" w:rsidRDefault="0021644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386CEED7" w14:textId="77777777" w:rsidR="0021644C" w:rsidRDefault="0021644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75088F75" w14:textId="77777777" w:rsidR="0021644C" w:rsidRDefault="0021644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sdt>
      <w:sdtPr>
        <w:id w:val="1187644042"/>
        <w:docPartObj>
          <w:docPartGallery w:val="Table of Contents"/>
          <w:docPartUnique/>
        </w:docPartObj>
      </w:sdtPr>
      <w:sdtEndPr>
        <w:rPr>
          <w:rFonts w:ascii="Calibri" w:eastAsiaTheme="minorEastAsia" w:hAnsi="Calibri" w:cstheme="minorBidi"/>
          <w:noProof/>
          <w:color w:val="auto"/>
          <w:sz w:val="22"/>
          <w:szCs w:val="22"/>
        </w:rPr>
      </w:sdtEndPr>
      <w:sdtContent>
        <w:p w14:paraId="49BCFF01" w14:textId="3E5D6A97" w:rsidR="0021644C" w:rsidRDefault="0021644C">
          <w:pPr>
            <w:pStyle w:val="TOCHeading"/>
          </w:pPr>
          <w:r>
            <w:t>Table of Contents</w:t>
          </w:r>
        </w:p>
        <w:p w14:paraId="11186E86" w14:textId="50DEF109" w:rsidR="0021644C" w:rsidRDefault="0021644C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301045" w:history="1">
            <w:r w:rsidRPr="00BB04EE">
              <w:rPr>
                <w:rStyle w:val="Hyperlink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_Toc226301045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4D7DA" w14:textId="7375A4CD" w:rsidR="0021644C" w:rsidRDefault="0021644C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301046" w:history="1">
            <w:r w:rsidRPr="00BB04EE">
              <w:rPr>
                <w:rStyle w:val="Hyperlink"/>
                <w:noProof/>
              </w:rPr>
              <w:t>1.0 DOCUMENT CONTROL &amp; REVISION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_Toc226301046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9C9D8" w14:textId="55FB0CE3" w:rsidR="0021644C" w:rsidRDefault="0021644C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301047" w:history="1">
            <w:r w:rsidRPr="00BB04EE">
              <w:rPr>
                <w:rStyle w:val="Hyperlink"/>
                <w:noProof/>
              </w:rPr>
              <w:t>2.0 INTRODUCTION: BANK ACCOUNT OPENING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_Toc226301047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142DA" w14:textId="3CCC995E" w:rsidR="0021644C" w:rsidRDefault="0021644C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301048" w:history="1">
            <w:r w:rsidRPr="00BB04EE">
              <w:rPr>
                <w:rStyle w:val="Hyperlink"/>
                <w:noProof/>
              </w:rPr>
              <w:t>2.1 Process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_Toc226301048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E87CD" w14:textId="6231850C" w:rsidR="0021644C" w:rsidRDefault="0021644C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301049" w:history="1">
            <w:r w:rsidRPr="00BB04EE">
              <w:rPr>
                <w:rStyle w:val="Hyperlink"/>
                <w:noProof/>
              </w:rPr>
              <w:t>2.2 High-Level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_Toc226301049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C9ED0" w14:textId="03D47AE3" w:rsidR="0021644C" w:rsidRDefault="0021644C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301050" w:history="1">
            <w:r w:rsidRPr="00BB04EE">
              <w:rPr>
                <w:rStyle w:val="Hyperlink"/>
                <w:noProof/>
              </w:rPr>
              <w:t>2.3 Testing Mandates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_Toc226301050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55525" w14:textId="4F7B7CC2" w:rsidR="0021644C" w:rsidRDefault="0021644C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301051" w:history="1">
            <w:r w:rsidRPr="00BB04EE">
              <w:rPr>
                <w:rStyle w:val="Hyperlink"/>
                <w:noProof/>
              </w:rPr>
              <w:t>3.0 SCOPE &amp;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_Toc226301051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06680" w14:textId="494F07ED" w:rsidR="0021644C" w:rsidRDefault="0021644C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301052" w:history="1">
            <w:r w:rsidRPr="00BB04EE">
              <w:rPr>
                <w:rStyle w:val="Hyperlink"/>
                <w:noProof/>
              </w:rPr>
              <w:t>3.1 In-Scope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_Toc226301052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9124C" w14:textId="4801E54B" w:rsidR="0021644C" w:rsidRDefault="0021644C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301053" w:history="1">
            <w:r w:rsidRPr="00BB04EE">
              <w:rPr>
                <w:rStyle w:val="Hyperlink"/>
                <w:noProof/>
              </w:rPr>
              <w:t>4.0 TEST APPROACH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_Toc226301053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FA043" w14:textId="508EC840" w:rsidR="0021644C" w:rsidRDefault="0021644C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301054" w:history="1">
            <w:r w:rsidRPr="00BB04EE">
              <w:rPr>
                <w:rStyle w:val="Hyperlink"/>
                <w:noProof/>
              </w:rPr>
              <w:t>4.1 Tooling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_Toc226301054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3FC16" w14:textId="29898FFA" w:rsidR="0021644C" w:rsidRDefault="0021644C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301055" w:history="1">
            <w:r w:rsidRPr="00BB04EE">
              <w:rPr>
                <w:rStyle w:val="Hyperlink"/>
                <w:noProof/>
              </w:rPr>
              <w:t>5.0 UNIT TESTING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_Toc226301055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AB859" w14:textId="4DD39F3E" w:rsidR="0021644C" w:rsidRDefault="0021644C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301056" w:history="1">
            <w:r w:rsidRPr="00BB04EE">
              <w:rPr>
                <w:rStyle w:val="Hyperlink"/>
                <w:noProof/>
              </w:rPr>
              <w:t>5.1 Components Under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_Toc226301056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F1ECD" w14:textId="35395EC0" w:rsidR="0021644C" w:rsidRDefault="0021644C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301057" w:history="1">
            <w:r w:rsidRPr="00BB04EE">
              <w:rPr>
                <w:rStyle w:val="Hyperlink"/>
                <w:noProof/>
              </w:rPr>
              <w:t>5.2 Sample Unit Test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_Toc226301057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D6A9A" w14:textId="6B029DE8" w:rsidR="0021644C" w:rsidRDefault="0021644C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301058" w:history="1">
            <w:r w:rsidRPr="00BB04EE">
              <w:rPr>
                <w:rStyle w:val="Hyperlink"/>
                <w:noProof/>
              </w:rPr>
              <w:t>6.0 INTEGRATION TESTING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_Toc226301058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F5E66" w14:textId="27FDE601" w:rsidR="0021644C" w:rsidRDefault="0021644C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301059" w:history="1">
            <w:r w:rsidRPr="00BB04EE">
              <w:rPr>
                <w:rStyle w:val="Hyperlink"/>
                <w:noProof/>
              </w:rPr>
              <w:t>6.1 API Contract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_Toc226301059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561B2" w14:textId="4C157F2E" w:rsidR="0021644C" w:rsidRDefault="0021644C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301060" w:history="1">
            <w:r w:rsidRPr="00BB04EE">
              <w:rPr>
                <w:rStyle w:val="Hyperlink"/>
                <w:noProof/>
              </w:rPr>
              <w:t>7.0 VERIFICATION SCRIPTS &amp; E2E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_Toc226301060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1C035" w14:textId="3C6D8CA9" w:rsidR="0021644C" w:rsidRDefault="0021644C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301061" w:history="1">
            <w:r w:rsidRPr="00BB04EE">
              <w:rPr>
                <w:rStyle w:val="Hyperlink"/>
                <w:noProof/>
              </w:rPr>
              <w:t>8.0 TEST ENVIRONMENT &amp; DATA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_Toc226301061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7833A" w14:textId="6AC1804B" w:rsidR="0021644C" w:rsidRDefault="0021644C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301062" w:history="1">
            <w:r w:rsidRPr="00BB04EE">
              <w:rPr>
                <w:rStyle w:val="Hyperlink"/>
                <w:noProof/>
              </w:rPr>
              <w:t>9.0 DEFECT MANAGEMENT &amp; 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_Toc226301062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216F9" w14:textId="34FB2968" w:rsidR="0021644C" w:rsidRDefault="0021644C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301063" w:history="1">
            <w:r w:rsidRPr="00BB04EE">
              <w:rPr>
                <w:rStyle w:val="Hyperlink"/>
                <w:noProof/>
              </w:rPr>
              <w:t>10.0 RISK ASSESSMENT &amp; MITIGATION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_Toc226301063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80C33" w14:textId="467756F5" w:rsidR="0021644C" w:rsidRDefault="0021644C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301064" w:history="1">
            <w:r w:rsidRPr="00BB04EE">
              <w:rPr>
                <w:rStyle w:val="Hyperlink"/>
                <w:noProof/>
              </w:rPr>
              <w:t>11.0 SCHEDULE, MILESTONES &amp; EXIT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_Toc226301064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8CDC8" w14:textId="6E99D354" w:rsidR="0021644C" w:rsidRDefault="0021644C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301065" w:history="1">
            <w:r w:rsidRPr="00BB04EE">
              <w:rPr>
                <w:rStyle w:val="Hyperlink"/>
                <w:noProof/>
              </w:rPr>
              <w:t>12.0 SIGN-OFF &amp; GOVERNANCE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_Toc226301065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B2F8B" w14:textId="13F51137" w:rsidR="0021644C" w:rsidRDefault="0021644C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301066" w:history="1">
            <w:r w:rsidRPr="00BB04EE">
              <w:rPr>
                <w:rStyle w:val="Hyperlink"/>
                <w:noProof/>
              </w:rPr>
              <w:t>12.1 Approval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_Toc226301066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BE90C" w14:textId="567CD468" w:rsidR="0021644C" w:rsidRDefault="0021644C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301067" w:history="1">
            <w:r w:rsidRPr="00BB04EE">
              <w:rPr>
                <w:rStyle w:val="Hyperlink"/>
                <w:noProof/>
              </w:rPr>
              <w:t>12.2 Version Control Protocol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_Toc226301067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84D73" w14:textId="6AB2BE56" w:rsidR="0021644C" w:rsidRDefault="0021644C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301068" w:history="1">
            <w:r w:rsidRPr="00BB04EE">
              <w:rPr>
                <w:rStyle w:val="Hyperlink"/>
                <w:noProof/>
              </w:rPr>
              <w:t>APPENDIX A: SAMPLE TEST CASE OUTLINE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_Toc226301068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FF152" w14:textId="45AFDBCF" w:rsidR="0021644C" w:rsidRDefault="0021644C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301069" w:history="1">
            <w:r w:rsidRPr="00BB04EE">
              <w:rPr>
                <w:rStyle w:val="Hyperlink"/>
                <w:noProof/>
              </w:rPr>
              <w:t>APPENDIX B: SENIOR QA LEAD REVIEW COMMENTS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_Toc226301069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FAD9D" w14:textId="06905FBB" w:rsidR="0021644C" w:rsidRDefault="0021644C">
          <w:r>
            <w:rPr>
              <w:b/>
              <w:bCs/>
              <w:noProof/>
            </w:rPr>
            <w:fldChar w:fldCharType="end"/>
          </w:r>
        </w:p>
      </w:sdtContent>
    </w:sdt>
    <w:p w14:paraId="42E83F14" w14:textId="77777777" w:rsidR="0021644C" w:rsidRDefault="0021644C">
      <w:pPr>
        <w:pStyle w:val="Title"/>
        <w:jc w:val="center"/>
      </w:pPr>
    </w:p>
    <w:p w14:paraId="7FBCABD5" w14:textId="77777777" w:rsidR="00715701" w:rsidRDefault="00000000">
      <w:r>
        <w:br w:type="page"/>
      </w:r>
    </w:p>
    <w:p w14:paraId="7BD1FC97" w14:textId="77777777" w:rsidR="00715701" w:rsidRDefault="00000000">
      <w:pPr>
        <w:pStyle w:val="Heading1"/>
      </w:pPr>
      <w:bookmarkStart w:id="0" w:name="_Toc226301046"/>
      <w:r>
        <w:lastRenderedPageBreak/>
        <w:t>1.0 DOCUMENT CONTROL &amp; REVISION HISTORY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15701" w14:paraId="44D0D27A" w14:textId="77777777">
        <w:tc>
          <w:tcPr>
            <w:tcW w:w="1728" w:type="dxa"/>
          </w:tcPr>
          <w:p w14:paraId="41D438E6" w14:textId="77777777" w:rsidR="00715701" w:rsidRDefault="00000000">
            <w:r>
              <w:t>Version</w:t>
            </w:r>
          </w:p>
        </w:tc>
        <w:tc>
          <w:tcPr>
            <w:tcW w:w="1728" w:type="dxa"/>
          </w:tcPr>
          <w:p w14:paraId="059795C4" w14:textId="77777777" w:rsidR="00715701" w:rsidRDefault="00000000">
            <w:r>
              <w:t>Date</w:t>
            </w:r>
          </w:p>
        </w:tc>
        <w:tc>
          <w:tcPr>
            <w:tcW w:w="1728" w:type="dxa"/>
          </w:tcPr>
          <w:p w14:paraId="23593B40" w14:textId="77777777" w:rsidR="00715701" w:rsidRDefault="00000000">
            <w:r>
              <w:t>Author</w:t>
            </w:r>
          </w:p>
        </w:tc>
        <w:tc>
          <w:tcPr>
            <w:tcW w:w="1728" w:type="dxa"/>
          </w:tcPr>
          <w:p w14:paraId="3142BED2" w14:textId="77777777" w:rsidR="00715701" w:rsidRDefault="00000000">
            <w:r>
              <w:t>Changes</w:t>
            </w:r>
          </w:p>
        </w:tc>
        <w:tc>
          <w:tcPr>
            <w:tcW w:w="1728" w:type="dxa"/>
          </w:tcPr>
          <w:p w14:paraId="689F5D72" w14:textId="77777777" w:rsidR="00715701" w:rsidRDefault="00000000">
            <w:r>
              <w:t>Approved By</w:t>
            </w:r>
          </w:p>
        </w:tc>
      </w:tr>
      <w:tr w:rsidR="00715701" w14:paraId="229A6070" w14:textId="77777777">
        <w:tc>
          <w:tcPr>
            <w:tcW w:w="1728" w:type="dxa"/>
          </w:tcPr>
          <w:p w14:paraId="1A277A06" w14:textId="77777777" w:rsidR="00715701" w:rsidRDefault="00000000">
            <w:r>
              <w:t>1.0</w:t>
            </w:r>
          </w:p>
        </w:tc>
        <w:tc>
          <w:tcPr>
            <w:tcW w:w="1728" w:type="dxa"/>
          </w:tcPr>
          <w:p w14:paraId="7780FAA3" w14:textId="77777777" w:rsidR="00715701" w:rsidRDefault="00000000">
            <w:r>
              <w:t>06-Apr-2026</w:t>
            </w:r>
          </w:p>
        </w:tc>
        <w:tc>
          <w:tcPr>
            <w:tcW w:w="1728" w:type="dxa"/>
          </w:tcPr>
          <w:p w14:paraId="2A1C43D7" w14:textId="77777777" w:rsidR="00715701" w:rsidRDefault="00000000">
            <w:r>
              <w:t>QA Analyst – Banking Domain</w:t>
            </w:r>
          </w:p>
        </w:tc>
        <w:tc>
          <w:tcPr>
            <w:tcW w:w="1728" w:type="dxa"/>
          </w:tcPr>
          <w:p w14:paraId="19635611" w14:textId="77777777" w:rsidR="00715701" w:rsidRDefault="00000000">
            <w:r>
              <w:t>Initial Draft</w:t>
            </w:r>
          </w:p>
        </w:tc>
        <w:tc>
          <w:tcPr>
            <w:tcW w:w="1728" w:type="dxa"/>
          </w:tcPr>
          <w:p w14:paraId="12E97E2E" w14:textId="77777777" w:rsidR="00715701" w:rsidRDefault="00000000">
            <w:r>
              <w:t>Pending</w:t>
            </w:r>
          </w:p>
        </w:tc>
      </w:tr>
    </w:tbl>
    <w:p w14:paraId="1772653B" w14:textId="77777777" w:rsidR="00715701" w:rsidRDefault="00000000">
      <w:pPr>
        <w:pStyle w:val="Heading1"/>
      </w:pPr>
      <w:bookmarkStart w:id="1" w:name="_Toc226301047"/>
      <w:r>
        <w:t>2.0 INTRODUCTION: BANK ACCOUNT OPENING PROCESS</w:t>
      </w:r>
      <w:bookmarkEnd w:id="1"/>
    </w:p>
    <w:p w14:paraId="1AA25949" w14:textId="77777777" w:rsidR="00715701" w:rsidRDefault="00000000">
      <w:pPr>
        <w:pStyle w:val="Heading2"/>
      </w:pPr>
      <w:bookmarkStart w:id="2" w:name="_Toc226301048"/>
      <w:r>
        <w:t>2.1 Process Overview</w:t>
      </w:r>
      <w:bookmarkEnd w:id="2"/>
    </w:p>
    <w:p w14:paraId="6147F89E" w14:textId="77777777" w:rsidR="00715701" w:rsidRDefault="00000000">
      <w:r>
        <w:t>The consumer savings account opening workflow with credit score integration is a regulated, risk-based process designed to:</w:t>
      </w:r>
    </w:p>
    <w:p w14:paraId="2119C0F5" w14:textId="77777777" w:rsidR="00715701" w:rsidRDefault="00000000">
      <w:pPr>
        <w:pStyle w:val="ListBullet"/>
      </w:pPr>
      <w:r>
        <w:t>Verify applicant identity per KYC/AML regulations</w:t>
      </w:r>
    </w:p>
    <w:p w14:paraId="740C3EA2" w14:textId="77777777" w:rsidR="00715701" w:rsidRDefault="00000000">
      <w:pPr>
        <w:pStyle w:val="ListBullet"/>
      </w:pPr>
      <w:r>
        <w:t>Assess creditworthiness via FICO scoring model</w:t>
      </w:r>
    </w:p>
    <w:p w14:paraId="14CBBF92" w14:textId="77777777" w:rsidR="00715701" w:rsidRDefault="00000000">
      <w:pPr>
        <w:pStyle w:val="ListBullet"/>
      </w:pPr>
      <w:r>
        <w:t>Route applications through appropriate decision paths based on credit thresholds</w:t>
      </w:r>
    </w:p>
    <w:p w14:paraId="6780FB1C" w14:textId="77777777" w:rsidR="00715701" w:rsidRDefault="00000000">
      <w:pPr>
        <w:pStyle w:val="ListBullet"/>
      </w:pPr>
      <w:r>
        <w:t>Ensure auditability, data privacy, and regulatory compliance (FCRA, GDPR, CCPA)</w:t>
      </w:r>
    </w:p>
    <w:p w14:paraId="5A2E4E6B" w14:textId="77777777" w:rsidR="00715701" w:rsidRDefault="00000000">
      <w:pPr>
        <w:pStyle w:val="Heading2"/>
      </w:pPr>
      <w:bookmarkStart w:id="3" w:name="_Toc226301049"/>
      <w:r>
        <w:t>2.2 High-Level Workflow</w:t>
      </w:r>
      <w:bookmarkEnd w:id="3"/>
    </w:p>
    <w:p w14:paraId="3D833244" w14:textId="77777777" w:rsidR="00715701" w:rsidRDefault="00000000">
      <w:r>
        <w:t>Application Submission → Identity Verification/KYC → Credit Score Request (Experian/Equifax/TransUnion) → FICO Decision Engine → Decision Routing:</w:t>
      </w:r>
      <w:r>
        <w:br/>
        <w:t>• Credit Score &lt;580: Manual Review Queue</w:t>
      </w:r>
      <w:r>
        <w:br/>
        <w:t>• Credit Score 580-720: Standard Automated Approval</w:t>
      </w:r>
      <w:r>
        <w:br/>
        <w:t>• Credit Score &gt;720: Expedited Approval</w:t>
      </w:r>
      <w:r>
        <w:br/>
        <w:t>→ Account Provisioning → Welcome Kit &amp; Activation → Audit Trail &amp; Regulatory Reporting</w:t>
      </w:r>
    </w:p>
    <w:p w14:paraId="6D2C3AE9" w14:textId="77777777" w:rsidR="00715701" w:rsidRDefault="00000000">
      <w:pPr>
        <w:pStyle w:val="Heading2"/>
      </w:pPr>
      <w:bookmarkStart w:id="4" w:name="_Toc226301050"/>
      <w:r>
        <w:t>2.3 Testing Mandates</w:t>
      </w:r>
      <w:bookmarkEnd w:id="4"/>
    </w:p>
    <w:p w14:paraId="54DCDF2D" w14:textId="77777777" w:rsidR="00715701" w:rsidRDefault="00000000">
      <w:pPr>
        <w:pStyle w:val="ListBullet"/>
      </w:pPr>
      <w:r>
        <w:t>✅ Unit Tests: Component-level validation of credit parsing, rule evaluation, field validation</w:t>
      </w:r>
    </w:p>
    <w:p w14:paraId="386A95CB" w14:textId="77777777" w:rsidR="00715701" w:rsidRDefault="00000000">
      <w:pPr>
        <w:pStyle w:val="ListBullet"/>
      </w:pPr>
      <w:r>
        <w:t>✅ Integration Checks: API contract validation with credit bureaus, core banking handoffs, notification services</w:t>
      </w:r>
    </w:p>
    <w:p w14:paraId="6C015B6B" w14:textId="77777777" w:rsidR="00715701" w:rsidRDefault="00000000">
      <w:pPr>
        <w:pStyle w:val="ListBullet"/>
      </w:pPr>
      <w:r>
        <w:t>✅ Verification Scripts: End-to-end journey automation, regression suites, compliance assertion scripts</w:t>
      </w:r>
    </w:p>
    <w:p w14:paraId="0B1D0D70" w14:textId="77777777" w:rsidR="00715701" w:rsidRDefault="00000000">
      <w:pPr>
        <w:pStyle w:val="Heading1"/>
      </w:pPr>
      <w:bookmarkStart w:id="5" w:name="_Toc226301051"/>
      <w:r>
        <w:t>3.0 SCOPE &amp; OBJECTIVES</w:t>
      </w:r>
      <w:bookmarkEnd w:id="5"/>
    </w:p>
    <w:p w14:paraId="74993503" w14:textId="77777777" w:rsidR="00715701" w:rsidRDefault="00000000">
      <w:pPr>
        <w:pStyle w:val="Heading2"/>
      </w:pPr>
      <w:bookmarkStart w:id="6" w:name="_Toc226301052"/>
      <w:r>
        <w:t>3.1 In-Scope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15701" w14:paraId="11B97505" w14:textId="77777777">
        <w:tc>
          <w:tcPr>
            <w:tcW w:w="4320" w:type="dxa"/>
          </w:tcPr>
          <w:p w14:paraId="34939E30" w14:textId="77777777" w:rsidR="00715701" w:rsidRDefault="00000000">
            <w:r>
              <w:t>Component</w:t>
            </w:r>
          </w:p>
        </w:tc>
        <w:tc>
          <w:tcPr>
            <w:tcW w:w="4320" w:type="dxa"/>
          </w:tcPr>
          <w:p w14:paraId="1E287912" w14:textId="77777777" w:rsidR="00715701" w:rsidRDefault="00000000">
            <w:r>
              <w:t>Details</w:t>
            </w:r>
          </w:p>
        </w:tc>
      </w:tr>
      <w:tr w:rsidR="00715701" w14:paraId="2AA3D90A" w14:textId="77777777">
        <w:tc>
          <w:tcPr>
            <w:tcW w:w="4320" w:type="dxa"/>
          </w:tcPr>
          <w:p w14:paraId="12CAED41" w14:textId="77777777" w:rsidR="00715701" w:rsidRDefault="00000000">
            <w:r>
              <w:t>Account Type</w:t>
            </w:r>
          </w:p>
        </w:tc>
        <w:tc>
          <w:tcPr>
            <w:tcW w:w="4320" w:type="dxa"/>
          </w:tcPr>
          <w:p w14:paraId="0DFC7F14" w14:textId="77777777" w:rsidR="00715701" w:rsidRDefault="00000000">
            <w:r>
              <w:t>New-to-Bank Consumer Savings Account only</w:t>
            </w:r>
          </w:p>
        </w:tc>
      </w:tr>
      <w:tr w:rsidR="00715701" w14:paraId="4F14A14F" w14:textId="77777777">
        <w:tc>
          <w:tcPr>
            <w:tcW w:w="4320" w:type="dxa"/>
          </w:tcPr>
          <w:p w14:paraId="6ACA2601" w14:textId="77777777" w:rsidR="00715701" w:rsidRDefault="00000000">
            <w:r>
              <w:t>Credit Integration</w:t>
            </w:r>
          </w:p>
        </w:tc>
        <w:tc>
          <w:tcPr>
            <w:tcW w:w="4320" w:type="dxa"/>
          </w:tcPr>
          <w:p w14:paraId="6820D83E" w14:textId="77777777" w:rsidR="00715701" w:rsidRDefault="00000000">
            <w:r>
              <w:t>Real-time synchronous APIs: Experian, Equifax, TransUnion</w:t>
            </w:r>
          </w:p>
        </w:tc>
      </w:tr>
      <w:tr w:rsidR="00715701" w14:paraId="12109ECD" w14:textId="77777777">
        <w:tc>
          <w:tcPr>
            <w:tcW w:w="4320" w:type="dxa"/>
          </w:tcPr>
          <w:p w14:paraId="657D24EB" w14:textId="77777777" w:rsidR="00715701" w:rsidRDefault="00000000">
            <w:r>
              <w:t>Decision Logic</w:t>
            </w:r>
          </w:p>
        </w:tc>
        <w:tc>
          <w:tcPr>
            <w:tcW w:w="4320" w:type="dxa"/>
          </w:tcPr>
          <w:p w14:paraId="0CFE47AE" w14:textId="77777777" w:rsidR="00715701" w:rsidRDefault="00000000">
            <w:r>
              <w:t>FICO Scoring Model with thresholds: &lt;580 (Manual), 580-720 (Standard), &gt;720 (Expedited)</w:t>
            </w:r>
          </w:p>
        </w:tc>
      </w:tr>
      <w:tr w:rsidR="00715701" w14:paraId="378C6786" w14:textId="77777777">
        <w:tc>
          <w:tcPr>
            <w:tcW w:w="4320" w:type="dxa"/>
          </w:tcPr>
          <w:p w14:paraId="22A8E7FB" w14:textId="77777777" w:rsidR="00715701" w:rsidRDefault="00000000">
            <w:r>
              <w:lastRenderedPageBreak/>
              <w:t>Test Types</w:t>
            </w:r>
          </w:p>
        </w:tc>
        <w:tc>
          <w:tcPr>
            <w:tcW w:w="4320" w:type="dxa"/>
          </w:tcPr>
          <w:p w14:paraId="44D842ED" w14:textId="77777777" w:rsidR="00715701" w:rsidRDefault="00000000">
            <w:r>
              <w:t>Unit, Integration, E2E Verification, Performance, Compliance</w:t>
            </w:r>
          </w:p>
        </w:tc>
      </w:tr>
      <w:tr w:rsidR="00715701" w14:paraId="796F9D76" w14:textId="77777777">
        <w:tc>
          <w:tcPr>
            <w:tcW w:w="4320" w:type="dxa"/>
          </w:tcPr>
          <w:p w14:paraId="206C48F6" w14:textId="77777777" w:rsidR="00715701" w:rsidRDefault="00000000">
            <w:r>
              <w:t>Environments</w:t>
            </w:r>
          </w:p>
        </w:tc>
        <w:tc>
          <w:tcPr>
            <w:tcW w:w="4320" w:type="dxa"/>
          </w:tcPr>
          <w:p w14:paraId="7537D191" w14:textId="77777777" w:rsidR="00715701" w:rsidRDefault="00000000">
            <w:r>
              <w:t>QA → UAT → Pre-Prod promotion pipeline</w:t>
            </w:r>
          </w:p>
        </w:tc>
      </w:tr>
    </w:tbl>
    <w:p w14:paraId="49F8A663" w14:textId="77777777" w:rsidR="00715701" w:rsidRDefault="00000000">
      <w:pPr>
        <w:pStyle w:val="Heading1"/>
      </w:pPr>
      <w:bookmarkStart w:id="7" w:name="_Toc226301053"/>
      <w:r>
        <w:t>4.0 TEST APPROACH OVERVIEW</w:t>
      </w:r>
      <w:bookmarkEnd w:id="7"/>
    </w:p>
    <w:p w14:paraId="6313FACE" w14:textId="77777777" w:rsidR="00715701" w:rsidRDefault="00000000">
      <w:pPr>
        <w:pStyle w:val="Heading2"/>
      </w:pPr>
      <w:bookmarkStart w:id="8" w:name="_Toc226301054"/>
      <w:r>
        <w:t>4.1 Tooling Matrix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15701" w14:paraId="7662BF1D" w14:textId="77777777">
        <w:tc>
          <w:tcPr>
            <w:tcW w:w="2880" w:type="dxa"/>
          </w:tcPr>
          <w:p w14:paraId="10899EAF" w14:textId="77777777" w:rsidR="00715701" w:rsidRDefault="00000000">
            <w:r>
              <w:t>Test Layer</w:t>
            </w:r>
          </w:p>
        </w:tc>
        <w:tc>
          <w:tcPr>
            <w:tcW w:w="2880" w:type="dxa"/>
          </w:tcPr>
          <w:p w14:paraId="0A995DFE" w14:textId="77777777" w:rsidR="00715701" w:rsidRDefault="00000000">
            <w:r>
              <w:t>Tools</w:t>
            </w:r>
          </w:p>
        </w:tc>
        <w:tc>
          <w:tcPr>
            <w:tcW w:w="2880" w:type="dxa"/>
          </w:tcPr>
          <w:p w14:paraId="38B79884" w14:textId="77777777" w:rsidR="00715701" w:rsidRDefault="00000000">
            <w:r>
              <w:t>Purpose</w:t>
            </w:r>
          </w:p>
        </w:tc>
      </w:tr>
      <w:tr w:rsidR="00715701" w14:paraId="586A1ED9" w14:textId="77777777">
        <w:tc>
          <w:tcPr>
            <w:tcW w:w="2880" w:type="dxa"/>
          </w:tcPr>
          <w:p w14:paraId="454AC075" w14:textId="77777777" w:rsidR="00715701" w:rsidRDefault="00000000">
            <w:r>
              <w:t>Unit Testing</w:t>
            </w:r>
          </w:p>
        </w:tc>
        <w:tc>
          <w:tcPr>
            <w:tcW w:w="2880" w:type="dxa"/>
          </w:tcPr>
          <w:p w14:paraId="5FC62B55" w14:textId="77777777" w:rsidR="00715701" w:rsidRDefault="00000000">
            <w:r>
              <w:t>JUnit 5, Mockito</w:t>
            </w:r>
          </w:p>
        </w:tc>
        <w:tc>
          <w:tcPr>
            <w:tcW w:w="2880" w:type="dxa"/>
          </w:tcPr>
          <w:p w14:paraId="50794C1F" w14:textId="77777777" w:rsidR="00715701" w:rsidRDefault="00000000">
            <w:r>
              <w:t>Validate individual functions: score parsing, rule evaluation</w:t>
            </w:r>
          </w:p>
        </w:tc>
      </w:tr>
      <w:tr w:rsidR="00715701" w14:paraId="2B88D53F" w14:textId="77777777">
        <w:tc>
          <w:tcPr>
            <w:tcW w:w="2880" w:type="dxa"/>
          </w:tcPr>
          <w:p w14:paraId="7A2E3FA6" w14:textId="77777777" w:rsidR="00715701" w:rsidRDefault="00000000">
            <w:r>
              <w:t>API/Integration</w:t>
            </w:r>
          </w:p>
        </w:tc>
        <w:tc>
          <w:tcPr>
            <w:tcW w:w="2880" w:type="dxa"/>
          </w:tcPr>
          <w:p w14:paraId="5B4CB4D2" w14:textId="77777777" w:rsidR="00715701" w:rsidRDefault="00000000">
            <w:r>
              <w:t>RestAssured, Postman</w:t>
            </w:r>
          </w:p>
        </w:tc>
        <w:tc>
          <w:tcPr>
            <w:tcW w:w="2880" w:type="dxa"/>
          </w:tcPr>
          <w:p w14:paraId="28C1BD53" w14:textId="77777777" w:rsidR="00715701" w:rsidRDefault="00000000">
            <w:r>
              <w:t>Validate bureau API contracts, error handling, SLA</w:t>
            </w:r>
          </w:p>
        </w:tc>
      </w:tr>
      <w:tr w:rsidR="00715701" w14:paraId="2C38E493" w14:textId="77777777">
        <w:tc>
          <w:tcPr>
            <w:tcW w:w="2880" w:type="dxa"/>
          </w:tcPr>
          <w:p w14:paraId="3B699F4A" w14:textId="77777777" w:rsidR="00715701" w:rsidRDefault="00000000">
            <w:r>
              <w:t>Service Virtualization</w:t>
            </w:r>
          </w:p>
        </w:tc>
        <w:tc>
          <w:tcPr>
            <w:tcW w:w="2880" w:type="dxa"/>
          </w:tcPr>
          <w:p w14:paraId="5E10A5B5" w14:textId="77777777" w:rsidR="00715701" w:rsidRDefault="00000000">
            <w:r>
              <w:t>WireMock</w:t>
            </w:r>
          </w:p>
        </w:tc>
        <w:tc>
          <w:tcPr>
            <w:tcW w:w="2880" w:type="dxa"/>
          </w:tcPr>
          <w:p w14:paraId="3FB20A10" w14:textId="77777777" w:rsidR="00715701" w:rsidRDefault="00000000">
            <w:r>
              <w:t>Simulate bureau responses, fallback scenarios</w:t>
            </w:r>
          </w:p>
        </w:tc>
      </w:tr>
      <w:tr w:rsidR="00715701" w14:paraId="506F8881" w14:textId="77777777">
        <w:tc>
          <w:tcPr>
            <w:tcW w:w="2880" w:type="dxa"/>
          </w:tcPr>
          <w:p w14:paraId="1DA5B04C" w14:textId="77777777" w:rsidR="00715701" w:rsidRDefault="00000000">
            <w:r>
              <w:t>E2E/UI Automation</w:t>
            </w:r>
          </w:p>
        </w:tc>
        <w:tc>
          <w:tcPr>
            <w:tcW w:w="2880" w:type="dxa"/>
          </w:tcPr>
          <w:p w14:paraId="786925BA" w14:textId="77777777" w:rsidR="00715701" w:rsidRDefault="00000000">
            <w:r>
              <w:t>Selenium WebDriver</w:t>
            </w:r>
          </w:p>
        </w:tc>
        <w:tc>
          <w:tcPr>
            <w:tcW w:w="2880" w:type="dxa"/>
          </w:tcPr>
          <w:p w14:paraId="74D953C4" w14:textId="77777777" w:rsidR="00715701" w:rsidRDefault="00000000">
            <w:r>
              <w:t>Validate end-to-end user journey across browsers</w:t>
            </w:r>
          </w:p>
        </w:tc>
      </w:tr>
      <w:tr w:rsidR="00715701" w14:paraId="2858C024" w14:textId="77777777">
        <w:tc>
          <w:tcPr>
            <w:tcW w:w="2880" w:type="dxa"/>
          </w:tcPr>
          <w:p w14:paraId="61D491E8" w14:textId="77777777" w:rsidR="00715701" w:rsidRDefault="00000000">
            <w:r>
              <w:t>CI/CD &amp; Reporting</w:t>
            </w:r>
          </w:p>
        </w:tc>
        <w:tc>
          <w:tcPr>
            <w:tcW w:w="2880" w:type="dxa"/>
          </w:tcPr>
          <w:p w14:paraId="32EE5157" w14:textId="77777777" w:rsidR="00715701" w:rsidRDefault="00000000">
            <w:r>
              <w:t>Jenkins, Allure Reports</w:t>
            </w:r>
          </w:p>
        </w:tc>
        <w:tc>
          <w:tcPr>
            <w:tcW w:w="2880" w:type="dxa"/>
          </w:tcPr>
          <w:p w14:paraId="7BB34B32" w14:textId="77777777" w:rsidR="00715701" w:rsidRDefault="00000000">
            <w:r>
              <w:t>Automated pipeline execution, trend analysis</w:t>
            </w:r>
          </w:p>
        </w:tc>
      </w:tr>
      <w:tr w:rsidR="00715701" w14:paraId="64FC9AD5" w14:textId="77777777">
        <w:tc>
          <w:tcPr>
            <w:tcW w:w="2880" w:type="dxa"/>
          </w:tcPr>
          <w:p w14:paraId="6FCFEC08" w14:textId="77777777" w:rsidR="00715701" w:rsidRDefault="00000000">
            <w:r>
              <w:t>Defect Tracking</w:t>
            </w:r>
          </w:p>
        </w:tc>
        <w:tc>
          <w:tcPr>
            <w:tcW w:w="2880" w:type="dxa"/>
          </w:tcPr>
          <w:p w14:paraId="169EEFA3" w14:textId="77777777" w:rsidR="00715701" w:rsidRDefault="00000000">
            <w:r>
              <w:t>JIRA</w:t>
            </w:r>
          </w:p>
        </w:tc>
        <w:tc>
          <w:tcPr>
            <w:tcW w:w="2880" w:type="dxa"/>
          </w:tcPr>
          <w:p w14:paraId="6A5BF616" w14:textId="77777777" w:rsidR="00715701" w:rsidRDefault="00000000">
            <w:r>
              <w:t>Defect logging, workflow management, traceability</w:t>
            </w:r>
          </w:p>
        </w:tc>
      </w:tr>
    </w:tbl>
    <w:p w14:paraId="49CCCC59" w14:textId="77777777" w:rsidR="00715701" w:rsidRDefault="00000000">
      <w:pPr>
        <w:pStyle w:val="Heading1"/>
      </w:pPr>
      <w:bookmarkStart w:id="9" w:name="_Toc226301055"/>
      <w:r>
        <w:t>5.0 UNIT TESTING STRATEGY</w:t>
      </w:r>
      <w:bookmarkEnd w:id="9"/>
    </w:p>
    <w:p w14:paraId="50C84C8C" w14:textId="77777777" w:rsidR="00715701" w:rsidRDefault="00000000">
      <w:pPr>
        <w:pStyle w:val="Heading2"/>
      </w:pPr>
      <w:bookmarkStart w:id="10" w:name="_Toc226301056"/>
      <w:r>
        <w:t>5.1 Components Under Test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15701" w14:paraId="0724678B" w14:textId="77777777">
        <w:tc>
          <w:tcPr>
            <w:tcW w:w="2880" w:type="dxa"/>
          </w:tcPr>
          <w:p w14:paraId="2F2D6503" w14:textId="77777777" w:rsidR="00715701" w:rsidRDefault="00000000">
            <w:r>
              <w:t>Component</w:t>
            </w:r>
          </w:p>
        </w:tc>
        <w:tc>
          <w:tcPr>
            <w:tcW w:w="2880" w:type="dxa"/>
          </w:tcPr>
          <w:p w14:paraId="7B88E8DF" w14:textId="77777777" w:rsidR="00715701" w:rsidRDefault="00000000">
            <w:r>
              <w:t>Responsibility</w:t>
            </w:r>
          </w:p>
        </w:tc>
        <w:tc>
          <w:tcPr>
            <w:tcW w:w="2880" w:type="dxa"/>
          </w:tcPr>
          <w:p w14:paraId="4E5AA979" w14:textId="77777777" w:rsidR="00715701" w:rsidRDefault="00000000">
            <w:r>
              <w:t>Test Focus</w:t>
            </w:r>
          </w:p>
        </w:tc>
      </w:tr>
      <w:tr w:rsidR="00715701" w14:paraId="0C052075" w14:textId="77777777">
        <w:tc>
          <w:tcPr>
            <w:tcW w:w="2880" w:type="dxa"/>
          </w:tcPr>
          <w:p w14:paraId="1AA4F825" w14:textId="77777777" w:rsidR="00715701" w:rsidRDefault="00000000">
            <w:r>
              <w:t>CreditScoreParser</w:t>
            </w:r>
          </w:p>
        </w:tc>
        <w:tc>
          <w:tcPr>
            <w:tcW w:w="2880" w:type="dxa"/>
          </w:tcPr>
          <w:p w14:paraId="45D06335" w14:textId="77777777" w:rsidR="00715701" w:rsidRDefault="00000000">
            <w:r>
              <w:t>Normalize bureau response to internal schema</w:t>
            </w:r>
          </w:p>
        </w:tc>
        <w:tc>
          <w:tcPr>
            <w:tcW w:w="2880" w:type="dxa"/>
          </w:tcPr>
          <w:p w14:paraId="667AB1D5" w14:textId="77777777" w:rsidR="00715701" w:rsidRDefault="00000000">
            <w:r>
              <w:t>Field mapping, null handling, format validation</w:t>
            </w:r>
          </w:p>
        </w:tc>
      </w:tr>
      <w:tr w:rsidR="00715701" w14:paraId="092C8E88" w14:textId="77777777">
        <w:tc>
          <w:tcPr>
            <w:tcW w:w="2880" w:type="dxa"/>
          </w:tcPr>
          <w:p w14:paraId="3BBAE772" w14:textId="77777777" w:rsidR="00715701" w:rsidRDefault="00000000">
            <w:r>
              <w:t>EligibilityRuleEngine</w:t>
            </w:r>
          </w:p>
        </w:tc>
        <w:tc>
          <w:tcPr>
            <w:tcW w:w="2880" w:type="dxa"/>
          </w:tcPr>
          <w:p w14:paraId="0C4DCA12" w14:textId="77777777" w:rsidR="00715701" w:rsidRDefault="00000000">
            <w:r>
              <w:t>Apply FICO thresholds + secondary rules</w:t>
            </w:r>
          </w:p>
        </w:tc>
        <w:tc>
          <w:tcPr>
            <w:tcW w:w="2880" w:type="dxa"/>
          </w:tcPr>
          <w:p w14:paraId="1F4DDD39" w14:textId="77777777" w:rsidR="00715701" w:rsidRDefault="00000000">
            <w:r>
              <w:t>Boundary values, rule precedence, conflict resolution</w:t>
            </w:r>
          </w:p>
        </w:tc>
      </w:tr>
      <w:tr w:rsidR="00715701" w14:paraId="7705073A" w14:textId="77777777">
        <w:tc>
          <w:tcPr>
            <w:tcW w:w="2880" w:type="dxa"/>
          </w:tcPr>
          <w:p w14:paraId="0D649B13" w14:textId="77777777" w:rsidR="00715701" w:rsidRDefault="00000000">
            <w:r>
              <w:t>ApplicationValidator</w:t>
            </w:r>
          </w:p>
        </w:tc>
        <w:tc>
          <w:tcPr>
            <w:tcW w:w="2880" w:type="dxa"/>
          </w:tcPr>
          <w:p w14:paraId="679DED0F" w14:textId="77777777" w:rsidR="00715701" w:rsidRDefault="00000000">
            <w:r>
              <w:t>Frontend form validation</w:t>
            </w:r>
          </w:p>
        </w:tc>
        <w:tc>
          <w:tcPr>
            <w:tcW w:w="2880" w:type="dxa"/>
          </w:tcPr>
          <w:p w14:paraId="309C4B64" w14:textId="77777777" w:rsidR="00715701" w:rsidRDefault="00000000">
            <w:r>
              <w:t>Required fields, format checks, cross-field logic</w:t>
            </w:r>
          </w:p>
        </w:tc>
      </w:tr>
      <w:tr w:rsidR="00715701" w14:paraId="4902692B" w14:textId="77777777">
        <w:tc>
          <w:tcPr>
            <w:tcW w:w="2880" w:type="dxa"/>
          </w:tcPr>
          <w:p w14:paraId="16F33C5A" w14:textId="77777777" w:rsidR="00715701" w:rsidRDefault="00000000">
            <w:r>
              <w:t>AuditLogger</w:t>
            </w:r>
          </w:p>
        </w:tc>
        <w:tc>
          <w:tcPr>
            <w:tcW w:w="2880" w:type="dxa"/>
          </w:tcPr>
          <w:p w14:paraId="0C5EFAFA" w14:textId="77777777" w:rsidR="00715701" w:rsidRDefault="00000000">
            <w:r>
              <w:t>Record decision trail</w:t>
            </w:r>
          </w:p>
        </w:tc>
        <w:tc>
          <w:tcPr>
            <w:tcW w:w="2880" w:type="dxa"/>
          </w:tcPr>
          <w:p w14:paraId="32CEF7BA" w14:textId="77777777" w:rsidR="00715701" w:rsidRDefault="00000000">
            <w:r>
              <w:t>Timestamp accuracy, user context, immutable logging</w:t>
            </w:r>
          </w:p>
        </w:tc>
      </w:tr>
    </w:tbl>
    <w:p w14:paraId="7C898536" w14:textId="77777777" w:rsidR="00715701" w:rsidRDefault="00000000">
      <w:pPr>
        <w:pStyle w:val="Heading2"/>
      </w:pPr>
      <w:bookmarkStart w:id="11" w:name="_Toc226301057"/>
      <w:r>
        <w:t>5.2 Sample Unit Test Cases</w:t>
      </w:r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7"/>
        <w:gridCol w:w="1950"/>
        <w:gridCol w:w="3105"/>
        <w:gridCol w:w="1894"/>
      </w:tblGrid>
      <w:tr w:rsidR="00715701" w14:paraId="57566F9C" w14:textId="77777777">
        <w:tc>
          <w:tcPr>
            <w:tcW w:w="2160" w:type="dxa"/>
          </w:tcPr>
          <w:p w14:paraId="42C86CB7" w14:textId="77777777" w:rsidR="00715701" w:rsidRDefault="00000000">
            <w:r>
              <w:t>Test ID</w:t>
            </w:r>
          </w:p>
        </w:tc>
        <w:tc>
          <w:tcPr>
            <w:tcW w:w="2160" w:type="dxa"/>
          </w:tcPr>
          <w:p w14:paraId="1DFF8B50" w14:textId="77777777" w:rsidR="00715701" w:rsidRDefault="00000000">
            <w:r>
              <w:t>Scenario</w:t>
            </w:r>
          </w:p>
        </w:tc>
        <w:tc>
          <w:tcPr>
            <w:tcW w:w="2160" w:type="dxa"/>
          </w:tcPr>
          <w:p w14:paraId="6F9045F0" w14:textId="77777777" w:rsidR="00715701" w:rsidRDefault="00000000">
            <w:r>
              <w:t>Expected Output</w:t>
            </w:r>
          </w:p>
        </w:tc>
        <w:tc>
          <w:tcPr>
            <w:tcW w:w="2160" w:type="dxa"/>
          </w:tcPr>
          <w:p w14:paraId="0CD80C24" w14:textId="77777777" w:rsidR="00715701" w:rsidRDefault="00000000">
            <w:r>
              <w:t>Tool</w:t>
            </w:r>
          </w:p>
        </w:tc>
      </w:tr>
      <w:tr w:rsidR="00715701" w14:paraId="5224E4B7" w14:textId="77777777">
        <w:tc>
          <w:tcPr>
            <w:tcW w:w="2160" w:type="dxa"/>
          </w:tcPr>
          <w:p w14:paraId="2A0485CC" w14:textId="77777777" w:rsidR="00715701" w:rsidRDefault="00000000">
            <w:r>
              <w:t>UT-CS-01</w:t>
            </w:r>
          </w:p>
        </w:tc>
        <w:tc>
          <w:tcPr>
            <w:tcW w:w="2160" w:type="dxa"/>
          </w:tcPr>
          <w:p w14:paraId="0A8D9996" w14:textId="77777777" w:rsidR="00715701" w:rsidRDefault="00000000">
            <w:r>
              <w:t>Credit score = 579</w:t>
            </w:r>
          </w:p>
        </w:tc>
        <w:tc>
          <w:tcPr>
            <w:tcW w:w="2160" w:type="dxa"/>
          </w:tcPr>
          <w:p w14:paraId="7549C4FD" w14:textId="77777777" w:rsidR="00715701" w:rsidRDefault="00000000">
            <w:r>
              <w:t>Route to Manual Review</w:t>
            </w:r>
          </w:p>
        </w:tc>
        <w:tc>
          <w:tcPr>
            <w:tcW w:w="2160" w:type="dxa"/>
          </w:tcPr>
          <w:p w14:paraId="2A171247" w14:textId="77777777" w:rsidR="00715701" w:rsidRDefault="00000000">
            <w:r>
              <w:t>JUnit</w:t>
            </w:r>
          </w:p>
        </w:tc>
      </w:tr>
      <w:tr w:rsidR="00715701" w14:paraId="117B9D79" w14:textId="77777777">
        <w:tc>
          <w:tcPr>
            <w:tcW w:w="2160" w:type="dxa"/>
          </w:tcPr>
          <w:p w14:paraId="6C671FC9" w14:textId="77777777" w:rsidR="00715701" w:rsidRDefault="00000000">
            <w:r>
              <w:t>UT-CS-02</w:t>
            </w:r>
          </w:p>
        </w:tc>
        <w:tc>
          <w:tcPr>
            <w:tcW w:w="2160" w:type="dxa"/>
          </w:tcPr>
          <w:p w14:paraId="4B3B6405" w14:textId="77777777" w:rsidR="00715701" w:rsidRDefault="00000000">
            <w:r>
              <w:t>Credit score = 720</w:t>
            </w:r>
          </w:p>
        </w:tc>
        <w:tc>
          <w:tcPr>
            <w:tcW w:w="2160" w:type="dxa"/>
          </w:tcPr>
          <w:p w14:paraId="4078F35A" w14:textId="77777777" w:rsidR="00715701" w:rsidRDefault="00000000">
            <w:r>
              <w:t>Route to Standard Approval</w:t>
            </w:r>
          </w:p>
        </w:tc>
        <w:tc>
          <w:tcPr>
            <w:tcW w:w="2160" w:type="dxa"/>
          </w:tcPr>
          <w:p w14:paraId="7B1C8DDF" w14:textId="77777777" w:rsidR="00715701" w:rsidRDefault="00000000">
            <w:r>
              <w:t>JUnit</w:t>
            </w:r>
          </w:p>
        </w:tc>
      </w:tr>
      <w:tr w:rsidR="00715701" w14:paraId="007AB1DE" w14:textId="77777777">
        <w:tc>
          <w:tcPr>
            <w:tcW w:w="2160" w:type="dxa"/>
          </w:tcPr>
          <w:p w14:paraId="4E54EF5E" w14:textId="77777777" w:rsidR="00715701" w:rsidRDefault="00000000">
            <w:r>
              <w:t>UT-CS-03</w:t>
            </w:r>
          </w:p>
        </w:tc>
        <w:tc>
          <w:tcPr>
            <w:tcW w:w="2160" w:type="dxa"/>
          </w:tcPr>
          <w:p w14:paraId="2B6FBCC5" w14:textId="77777777" w:rsidR="00715701" w:rsidRDefault="00000000">
            <w:r>
              <w:t>Credit score = 721</w:t>
            </w:r>
          </w:p>
        </w:tc>
        <w:tc>
          <w:tcPr>
            <w:tcW w:w="2160" w:type="dxa"/>
          </w:tcPr>
          <w:p w14:paraId="78A9A050" w14:textId="77777777" w:rsidR="00715701" w:rsidRDefault="00000000">
            <w:r>
              <w:t>Route to Expedited Approval</w:t>
            </w:r>
          </w:p>
        </w:tc>
        <w:tc>
          <w:tcPr>
            <w:tcW w:w="2160" w:type="dxa"/>
          </w:tcPr>
          <w:p w14:paraId="1E781999" w14:textId="77777777" w:rsidR="00715701" w:rsidRDefault="00000000">
            <w:r>
              <w:t>JUnit</w:t>
            </w:r>
          </w:p>
        </w:tc>
      </w:tr>
      <w:tr w:rsidR="00715701" w14:paraId="681EFF2E" w14:textId="77777777">
        <w:tc>
          <w:tcPr>
            <w:tcW w:w="2160" w:type="dxa"/>
          </w:tcPr>
          <w:p w14:paraId="7E06365C" w14:textId="77777777" w:rsidR="00715701" w:rsidRDefault="00000000">
            <w:r>
              <w:t>UT-ERR-01</w:t>
            </w:r>
          </w:p>
        </w:tc>
        <w:tc>
          <w:tcPr>
            <w:tcW w:w="2160" w:type="dxa"/>
          </w:tcPr>
          <w:p w14:paraId="4F6067C6" w14:textId="77777777" w:rsidR="00715701" w:rsidRDefault="00000000">
            <w:r>
              <w:t>Null credit score</w:t>
            </w:r>
          </w:p>
        </w:tc>
        <w:tc>
          <w:tcPr>
            <w:tcW w:w="2160" w:type="dxa"/>
          </w:tcPr>
          <w:p w14:paraId="407A0227" w14:textId="77777777" w:rsidR="00715701" w:rsidRDefault="00000000">
            <w:r>
              <w:t>Throw CreditDataUnavailableException</w:t>
            </w:r>
          </w:p>
        </w:tc>
        <w:tc>
          <w:tcPr>
            <w:tcW w:w="2160" w:type="dxa"/>
          </w:tcPr>
          <w:p w14:paraId="23B1693D" w14:textId="77777777" w:rsidR="00715701" w:rsidRDefault="00000000">
            <w:r>
              <w:t>JUnit</w:t>
            </w:r>
          </w:p>
        </w:tc>
      </w:tr>
      <w:tr w:rsidR="00715701" w14:paraId="3AF26EBA" w14:textId="77777777">
        <w:tc>
          <w:tcPr>
            <w:tcW w:w="2160" w:type="dxa"/>
          </w:tcPr>
          <w:p w14:paraId="0830867E" w14:textId="77777777" w:rsidR="00715701" w:rsidRDefault="00000000">
            <w:r>
              <w:t>UT-RULE-01</w:t>
            </w:r>
          </w:p>
        </w:tc>
        <w:tc>
          <w:tcPr>
            <w:tcW w:w="2160" w:type="dxa"/>
          </w:tcPr>
          <w:p w14:paraId="48A45023" w14:textId="77777777" w:rsidR="00715701" w:rsidRDefault="00000000">
            <w:r>
              <w:t>Score &gt;720 + Fraud Flag = HIGH</w:t>
            </w:r>
          </w:p>
        </w:tc>
        <w:tc>
          <w:tcPr>
            <w:tcW w:w="2160" w:type="dxa"/>
          </w:tcPr>
          <w:p w14:paraId="62A329AD" w14:textId="77777777" w:rsidR="00715701" w:rsidRDefault="00000000">
            <w:r>
              <w:t>Escalate to Manual Review per policy</w:t>
            </w:r>
          </w:p>
        </w:tc>
        <w:tc>
          <w:tcPr>
            <w:tcW w:w="2160" w:type="dxa"/>
          </w:tcPr>
          <w:p w14:paraId="2882BF52" w14:textId="77777777" w:rsidR="00715701" w:rsidRDefault="00000000">
            <w:r>
              <w:t>JUnit</w:t>
            </w:r>
          </w:p>
        </w:tc>
      </w:tr>
    </w:tbl>
    <w:p w14:paraId="018EA96B" w14:textId="77777777" w:rsidR="00715701" w:rsidRDefault="00000000">
      <w:pPr>
        <w:pStyle w:val="Heading1"/>
      </w:pPr>
      <w:bookmarkStart w:id="12" w:name="_Toc226301058"/>
      <w:r>
        <w:lastRenderedPageBreak/>
        <w:t>6.0 INTEGRATION TESTING STRATEGY</w:t>
      </w:r>
      <w:bookmarkEnd w:id="12"/>
    </w:p>
    <w:p w14:paraId="59062B29" w14:textId="77777777" w:rsidR="00715701" w:rsidRDefault="00000000">
      <w:pPr>
        <w:pStyle w:val="Heading2"/>
      </w:pPr>
      <w:bookmarkStart w:id="13" w:name="_Toc226301059"/>
      <w:r>
        <w:t>6.1 API Contract Validation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15701" w14:paraId="41C3D5F8" w14:textId="77777777">
        <w:tc>
          <w:tcPr>
            <w:tcW w:w="2880" w:type="dxa"/>
          </w:tcPr>
          <w:p w14:paraId="5CB2B410" w14:textId="77777777" w:rsidR="00715701" w:rsidRDefault="00000000">
            <w:r>
              <w:t>Check</w:t>
            </w:r>
          </w:p>
        </w:tc>
        <w:tc>
          <w:tcPr>
            <w:tcW w:w="2880" w:type="dxa"/>
          </w:tcPr>
          <w:p w14:paraId="4EB2ABE5" w14:textId="77777777" w:rsidR="00715701" w:rsidRDefault="00000000">
            <w:r>
              <w:t>Description</w:t>
            </w:r>
          </w:p>
        </w:tc>
        <w:tc>
          <w:tcPr>
            <w:tcW w:w="2880" w:type="dxa"/>
          </w:tcPr>
          <w:p w14:paraId="3779411D" w14:textId="77777777" w:rsidR="00715701" w:rsidRDefault="00000000">
            <w:r>
              <w:t>Tool</w:t>
            </w:r>
          </w:p>
        </w:tc>
      </w:tr>
      <w:tr w:rsidR="00715701" w14:paraId="7CEA448B" w14:textId="77777777">
        <w:tc>
          <w:tcPr>
            <w:tcW w:w="2880" w:type="dxa"/>
          </w:tcPr>
          <w:p w14:paraId="10F45C2B" w14:textId="77777777" w:rsidR="00715701" w:rsidRDefault="00000000">
            <w:r>
              <w:t>Schema Validation</w:t>
            </w:r>
          </w:p>
        </w:tc>
        <w:tc>
          <w:tcPr>
            <w:tcW w:w="2880" w:type="dxa"/>
          </w:tcPr>
          <w:p w14:paraId="0980A5A1" w14:textId="77777777" w:rsidR="00715701" w:rsidRDefault="00000000">
            <w:r>
              <w:t>Verify bureau response matches OpenAPI spec</w:t>
            </w:r>
          </w:p>
        </w:tc>
        <w:tc>
          <w:tcPr>
            <w:tcW w:w="2880" w:type="dxa"/>
          </w:tcPr>
          <w:p w14:paraId="275EDA52" w14:textId="77777777" w:rsidR="00715701" w:rsidRDefault="00000000">
            <w:r>
              <w:t>RestAssured + JSON Schema</w:t>
            </w:r>
          </w:p>
        </w:tc>
      </w:tr>
      <w:tr w:rsidR="00715701" w14:paraId="760501C9" w14:textId="77777777">
        <w:tc>
          <w:tcPr>
            <w:tcW w:w="2880" w:type="dxa"/>
          </w:tcPr>
          <w:p w14:paraId="425470A6" w14:textId="77777777" w:rsidR="00715701" w:rsidRDefault="00000000">
            <w:r>
              <w:t>SLA Compliance</w:t>
            </w:r>
          </w:p>
        </w:tc>
        <w:tc>
          <w:tcPr>
            <w:tcW w:w="2880" w:type="dxa"/>
          </w:tcPr>
          <w:p w14:paraId="3C72565D" w14:textId="77777777" w:rsidR="00715701" w:rsidRDefault="00000000">
            <w:r>
              <w:t>End-to-end response time &lt;3 seconds</w:t>
            </w:r>
          </w:p>
        </w:tc>
        <w:tc>
          <w:tcPr>
            <w:tcW w:w="2880" w:type="dxa"/>
          </w:tcPr>
          <w:p w14:paraId="09680142" w14:textId="77777777" w:rsidR="00715701" w:rsidRDefault="00000000">
            <w:r>
              <w:t>Postman + Newman + Jenkins</w:t>
            </w:r>
          </w:p>
        </w:tc>
      </w:tr>
      <w:tr w:rsidR="00715701" w14:paraId="3D104D3C" w14:textId="77777777">
        <w:tc>
          <w:tcPr>
            <w:tcW w:w="2880" w:type="dxa"/>
          </w:tcPr>
          <w:p w14:paraId="392280CB" w14:textId="77777777" w:rsidR="00715701" w:rsidRDefault="00000000">
            <w:r>
              <w:t>Error Handling</w:t>
            </w:r>
          </w:p>
        </w:tc>
        <w:tc>
          <w:tcPr>
            <w:tcW w:w="2880" w:type="dxa"/>
          </w:tcPr>
          <w:p w14:paraId="7BB3C07D" w14:textId="77777777" w:rsidR="00715701" w:rsidRDefault="00000000">
            <w:r>
              <w:t>Validate graceful degradation on 4xx/5xx</w:t>
            </w:r>
          </w:p>
        </w:tc>
        <w:tc>
          <w:tcPr>
            <w:tcW w:w="2880" w:type="dxa"/>
          </w:tcPr>
          <w:p w14:paraId="39EC65F5" w14:textId="77777777" w:rsidR="00715701" w:rsidRDefault="00000000">
            <w:r>
              <w:t>WireMock + RestAssured</w:t>
            </w:r>
          </w:p>
        </w:tc>
      </w:tr>
    </w:tbl>
    <w:p w14:paraId="356FB97C" w14:textId="77777777" w:rsidR="00715701" w:rsidRDefault="00000000">
      <w:pPr>
        <w:pStyle w:val="Heading1"/>
      </w:pPr>
      <w:bookmarkStart w:id="14" w:name="_Toc226301060"/>
      <w:r>
        <w:t>7.0 VERIFICATION SCRIPTS &amp; E2E VALIDATION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15701" w14:paraId="41730DD1" w14:textId="77777777">
        <w:tc>
          <w:tcPr>
            <w:tcW w:w="2160" w:type="dxa"/>
          </w:tcPr>
          <w:p w14:paraId="1A2B96DA" w14:textId="77777777" w:rsidR="00715701" w:rsidRDefault="00000000">
            <w:r>
              <w:t>Test ID</w:t>
            </w:r>
          </w:p>
        </w:tc>
        <w:tc>
          <w:tcPr>
            <w:tcW w:w="2160" w:type="dxa"/>
          </w:tcPr>
          <w:p w14:paraId="1546E3A4" w14:textId="77777777" w:rsidR="00715701" w:rsidRDefault="00000000">
            <w:r>
              <w:t>Journey</w:t>
            </w:r>
          </w:p>
        </w:tc>
        <w:tc>
          <w:tcPr>
            <w:tcW w:w="2160" w:type="dxa"/>
          </w:tcPr>
          <w:p w14:paraId="5B97D821" w14:textId="77777777" w:rsidR="00715701" w:rsidRDefault="00000000">
            <w:r>
              <w:t>Credit Threshold</w:t>
            </w:r>
          </w:p>
        </w:tc>
        <w:tc>
          <w:tcPr>
            <w:tcW w:w="2160" w:type="dxa"/>
          </w:tcPr>
          <w:p w14:paraId="6B4B43C0" w14:textId="77777777" w:rsidR="00715701" w:rsidRDefault="00000000">
            <w:r>
              <w:t>Validation Points</w:t>
            </w:r>
          </w:p>
        </w:tc>
      </w:tr>
      <w:tr w:rsidR="00715701" w14:paraId="05F8FF2B" w14:textId="77777777">
        <w:tc>
          <w:tcPr>
            <w:tcW w:w="2160" w:type="dxa"/>
          </w:tcPr>
          <w:p w14:paraId="75E5E882" w14:textId="77777777" w:rsidR="00715701" w:rsidRDefault="00000000">
            <w:r>
              <w:t>E2E-01</w:t>
            </w:r>
          </w:p>
        </w:tc>
        <w:tc>
          <w:tcPr>
            <w:tcW w:w="2160" w:type="dxa"/>
          </w:tcPr>
          <w:p w14:paraId="1015BE69" w14:textId="77777777" w:rsidR="00715701" w:rsidRDefault="00000000">
            <w:r>
              <w:t>Happy Path: Expedited</w:t>
            </w:r>
          </w:p>
        </w:tc>
        <w:tc>
          <w:tcPr>
            <w:tcW w:w="2160" w:type="dxa"/>
          </w:tcPr>
          <w:p w14:paraId="2D368D4D" w14:textId="77777777" w:rsidR="00715701" w:rsidRDefault="00000000">
            <w:r>
              <w:t>&gt;720</w:t>
            </w:r>
          </w:p>
        </w:tc>
        <w:tc>
          <w:tcPr>
            <w:tcW w:w="2160" w:type="dxa"/>
          </w:tcPr>
          <w:p w14:paraId="20D77D92" w14:textId="77777777" w:rsidR="00715701" w:rsidRDefault="00000000">
            <w:r>
              <w:t>&lt;8s total journey, welcome email, account active</w:t>
            </w:r>
          </w:p>
        </w:tc>
      </w:tr>
      <w:tr w:rsidR="00715701" w14:paraId="4B8D5826" w14:textId="77777777">
        <w:tc>
          <w:tcPr>
            <w:tcW w:w="2160" w:type="dxa"/>
          </w:tcPr>
          <w:p w14:paraId="3C61BFC8" w14:textId="77777777" w:rsidR="00715701" w:rsidRDefault="00000000">
            <w:r>
              <w:t>E2E-02</w:t>
            </w:r>
          </w:p>
        </w:tc>
        <w:tc>
          <w:tcPr>
            <w:tcW w:w="2160" w:type="dxa"/>
          </w:tcPr>
          <w:p w14:paraId="0D07271D" w14:textId="77777777" w:rsidR="00715701" w:rsidRDefault="00000000">
            <w:r>
              <w:t>Standard Approval</w:t>
            </w:r>
          </w:p>
        </w:tc>
        <w:tc>
          <w:tcPr>
            <w:tcW w:w="2160" w:type="dxa"/>
          </w:tcPr>
          <w:p w14:paraId="667433A3" w14:textId="77777777" w:rsidR="00715701" w:rsidRDefault="00000000">
            <w:r>
              <w:t>580-720</w:t>
            </w:r>
          </w:p>
        </w:tc>
        <w:tc>
          <w:tcPr>
            <w:tcW w:w="2160" w:type="dxa"/>
          </w:tcPr>
          <w:p w14:paraId="12EDE596" w14:textId="77777777" w:rsidR="00715701" w:rsidRDefault="00000000">
            <w:r>
              <w:t>Decision page, terms acceptance, account pending activation</w:t>
            </w:r>
          </w:p>
        </w:tc>
      </w:tr>
      <w:tr w:rsidR="00715701" w14:paraId="6931381C" w14:textId="77777777">
        <w:tc>
          <w:tcPr>
            <w:tcW w:w="2160" w:type="dxa"/>
          </w:tcPr>
          <w:p w14:paraId="087B8D8A" w14:textId="77777777" w:rsidR="00715701" w:rsidRDefault="00000000">
            <w:r>
              <w:t>E2E-03</w:t>
            </w:r>
          </w:p>
        </w:tc>
        <w:tc>
          <w:tcPr>
            <w:tcW w:w="2160" w:type="dxa"/>
          </w:tcPr>
          <w:p w14:paraId="06F1918C" w14:textId="77777777" w:rsidR="00715701" w:rsidRDefault="00000000">
            <w:r>
              <w:t>Manual Review Trigger</w:t>
            </w:r>
          </w:p>
        </w:tc>
        <w:tc>
          <w:tcPr>
            <w:tcW w:w="2160" w:type="dxa"/>
          </w:tcPr>
          <w:p w14:paraId="7C6953FD" w14:textId="77777777" w:rsidR="00715701" w:rsidRDefault="00000000">
            <w:r>
              <w:t>&lt;580</w:t>
            </w:r>
          </w:p>
        </w:tc>
        <w:tc>
          <w:tcPr>
            <w:tcW w:w="2160" w:type="dxa"/>
          </w:tcPr>
          <w:p w14:paraId="6FC81096" w14:textId="77777777" w:rsidR="00715701" w:rsidRDefault="00000000">
            <w:r>
              <w:t>"Under Review" status, case ID generated</w:t>
            </w:r>
          </w:p>
        </w:tc>
      </w:tr>
      <w:tr w:rsidR="00715701" w14:paraId="4D64DA5D" w14:textId="77777777">
        <w:tc>
          <w:tcPr>
            <w:tcW w:w="2160" w:type="dxa"/>
          </w:tcPr>
          <w:p w14:paraId="2042807C" w14:textId="77777777" w:rsidR="00715701" w:rsidRDefault="00000000">
            <w:r>
              <w:t>E2E-05</w:t>
            </w:r>
          </w:p>
        </w:tc>
        <w:tc>
          <w:tcPr>
            <w:tcW w:w="2160" w:type="dxa"/>
          </w:tcPr>
          <w:p w14:paraId="3247E79E" w14:textId="77777777" w:rsidR="00715701" w:rsidRDefault="00000000">
            <w:r>
              <w:t>FCRA Compliance</w:t>
            </w:r>
          </w:p>
        </w:tc>
        <w:tc>
          <w:tcPr>
            <w:tcW w:w="2160" w:type="dxa"/>
          </w:tcPr>
          <w:p w14:paraId="0B8D78AF" w14:textId="77777777" w:rsidR="00715701" w:rsidRDefault="00000000">
            <w:r>
              <w:t>Any rejection</w:t>
            </w:r>
          </w:p>
        </w:tc>
        <w:tc>
          <w:tcPr>
            <w:tcW w:w="2160" w:type="dxa"/>
          </w:tcPr>
          <w:p w14:paraId="4D5B94B6" w14:textId="77777777" w:rsidR="00715701" w:rsidRDefault="00000000">
            <w:r>
              <w:t>Adverse action notice generated with required fields</w:t>
            </w:r>
          </w:p>
        </w:tc>
      </w:tr>
    </w:tbl>
    <w:p w14:paraId="311A103B" w14:textId="77777777" w:rsidR="00715701" w:rsidRDefault="00000000">
      <w:pPr>
        <w:pStyle w:val="Heading1"/>
      </w:pPr>
      <w:bookmarkStart w:id="15" w:name="_Toc226301061"/>
      <w:r>
        <w:t>8.0 TEST ENVIRONMENT &amp; DATA MANAGEMENT</w:t>
      </w:r>
      <w:bookmarkEnd w:id="1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15701" w14:paraId="53CD4766" w14:textId="77777777">
        <w:tc>
          <w:tcPr>
            <w:tcW w:w="2160" w:type="dxa"/>
          </w:tcPr>
          <w:p w14:paraId="4FED773B" w14:textId="77777777" w:rsidR="00715701" w:rsidRDefault="00000000">
            <w:r>
              <w:t>Environment</w:t>
            </w:r>
          </w:p>
        </w:tc>
        <w:tc>
          <w:tcPr>
            <w:tcW w:w="2160" w:type="dxa"/>
          </w:tcPr>
          <w:p w14:paraId="6403FD6E" w14:textId="77777777" w:rsidR="00715701" w:rsidRDefault="00000000">
            <w:r>
              <w:t>Purpose</w:t>
            </w:r>
          </w:p>
        </w:tc>
        <w:tc>
          <w:tcPr>
            <w:tcW w:w="2160" w:type="dxa"/>
          </w:tcPr>
          <w:p w14:paraId="081E4D7D" w14:textId="77777777" w:rsidR="00715701" w:rsidRDefault="00000000">
            <w:r>
              <w:t>Bureau Access</w:t>
            </w:r>
          </w:p>
        </w:tc>
        <w:tc>
          <w:tcPr>
            <w:tcW w:w="2160" w:type="dxa"/>
          </w:tcPr>
          <w:p w14:paraId="0D8F76CD" w14:textId="77777777" w:rsidR="00715701" w:rsidRDefault="00000000">
            <w:r>
              <w:t>Data Profile</w:t>
            </w:r>
          </w:p>
        </w:tc>
      </w:tr>
      <w:tr w:rsidR="00715701" w14:paraId="0D52BBE5" w14:textId="77777777">
        <w:tc>
          <w:tcPr>
            <w:tcW w:w="2160" w:type="dxa"/>
          </w:tcPr>
          <w:p w14:paraId="0539055A" w14:textId="77777777" w:rsidR="00715701" w:rsidRDefault="00000000">
            <w:r>
              <w:t>QA</w:t>
            </w:r>
          </w:p>
        </w:tc>
        <w:tc>
          <w:tcPr>
            <w:tcW w:w="2160" w:type="dxa"/>
          </w:tcPr>
          <w:p w14:paraId="778EF362" w14:textId="77777777" w:rsidR="00715701" w:rsidRDefault="00000000">
            <w:r>
              <w:t>Component + Integration Testing</w:t>
            </w:r>
          </w:p>
        </w:tc>
        <w:tc>
          <w:tcPr>
            <w:tcW w:w="2160" w:type="dxa"/>
          </w:tcPr>
          <w:p w14:paraId="421BDE74" w14:textId="77777777" w:rsidR="00715701" w:rsidRDefault="00000000">
            <w:r>
              <w:t>WireMock virtualized endpoints</w:t>
            </w:r>
          </w:p>
        </w:tc>
        <w:tc>
          <w:tcPr>
            <w:tcW w:w="2160" w:type="dxa"/>
          </w:tcPr>
          <w:p w14:paraId="4231D8B0" w14:textId="77777777" w:rsidR="00715701" w:rsidRDefault="00000000">
            <w:r>
              <w:t>Synthetic + masked datasets</w:t>
            </w:r>
          </w:p>
        </w:tc>
      </w:tr>
      <w:tr w:rsidR="00715701" w14:paraId="77A7F69A" w14:textId="77777777">
        <w:tc>
          <w:tcPr>
            <w:tcW w:w="2160" w:type="dxa"/>
          </w:tcPr>
          <w:p w14:paraId="39FEFF82" w14:textId="77777777" w:rsidR="00715701" w:rsidRDefault="00000000">
            <w:r>
              <w:t>UAT</w:t>
            </w:r>
          </w:p>
        </w:tc>
        <w:tc>
          <w:tcPr>
            <w:tcW w:w="2160" w:type="dxa"/>
          </w:tcPr>
          <w:p w14:paraId="069CE45D" w14:textId="77777777" w:rsidR="00715701" w:rsidRDefault="00000000">
            <w:r>
              <w:t>Business Validation + Compliance</w:t>
            </w:r>
          </w:p>
        </w:tc>
        <w:tc>
          <w:tcPr>
            <w:tcW w:w="2160" w:type="dxa"/>
          </w:tcPr>
          <w:p w14:paraId="4BF177DC" w14:textId="77777777" w:rsidR="00715701" w:rsidRDefault="00000000">
            <w:r>
              <w:t>Sandbox endpoints</w:t>
            </w:r>
          </w:p>
        </w:tc>
        <w:tc>
          <w:tcPr>
            <w:tcW w:w="2160" w:type="dxa"/>
          </w:tcPr>
          <w:p w14:paraId="099015FB" w14:textId="77777777" w:rsidR="00715701" w:rsidRDefault="00000000">
            <w:r>
              <w:t>Pre-approved test personas</w:t>
            </w:r>
          </w:p>
        </w:tc>
      </w:tr>
      <w:tr w:rsidR="00715701" w14:paraId="50FC8295" w14:textId="77777777">
        <w:tc>
          <w:tcPr>
            <w:tcW w:w="2160" w:type="dxa"/>
          </w:tcPr>
          <w:p w14:paraId="01AC6989" w14:textId="77777777" w:rsidR="00715701" w:rsidRDefault="00000000">
            <w:r>
              <w:t>Pre-Prod</w:t>
            </w:r>
          </w:p>
        </w:tc>
        <w:tc>
          <w:tcPr>
            <w:tcW w:w="2160" w:type="dxa"/>
          </w:tcPr>
          <w:p w14:paraId="4E595C59" w14:textId="77777777" w:rsidR="00715701" w:rsidRDefault="00000000">
            <w:r>
              <w:t>Final Sign-Off + Performance</w:t>
            </w:r>
          </w:p>
        </w:tc>
        <w:tc>
          <w:tcPr>
            <w:tcW w:w="2160" w:type="dxa"/>
          </w:tcPr>
          <w:p w14:paraId="5538A949" w14:textId="77777777" w:rsidR="00715701" w:rsidRDefault="00000000">
            <w:r>
              <w:t>Production-like endpoints</w:t>
            </w:r>
          </w:p>
        </w:tc>
        <w:tc>
          <w:tcPr>
            <w:tcW w:w="2160" w:type="dxa"/>
          </w:tcPr>
          <w:p w14:paraId="79C33606" w14:textId="77777777" w:rsidR="00715701" w:rsidRDefault="00000000">
            <w:r>
              <w:t>Mirrored production data (PII masked)</w:t>
            </w:r>
          </w:p>
        </w:tc>
      </w:tr>
    </w:tbl>
    <w:p w14:paraId="022A7875" w14:textId="77777777" w:rsidR="00715701" w:rsidRDefault="00000000">
      <w:pPr>
        <w:pStyle w:val="Heading1"/>
      </w:pPr>
      <w:bookmarkStart w:id="16" w:name="_Toc226301062"/>
      <w:r>
        <w:t>9.0 DEFECT MANAGEMENT &amp; REPORTING</w:t>
      </w:r>
      <w:bookmarkEnd w:id="1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15701" w14:paraId="657385A4" w14:textId="77777777">
        <w:tc>
          <w:tcPr>
            <w:tcW w:w="2880" w:type="dxa"/>
          </w:tcPr>
          <w:p w14:paraId="325BCA51" w14:textId="77777777" w:rsidR="00715701" w:rsidRDefault="00000000">
            <w:r>
              <w:t>Severity</w:t>
            </w:r>
          </w:p>
        </w:tc>
        <w:tc>
          <w:tcPr>
            <w:tcW w:w="2880" w:type="dxa"/>
          </w:tcPr>
          <w:p w14:paraId="066D468B" w14:textId="77777777" w:rsidR="00715701" w:rsidRDefault="00000000">
            <w:r>
              <w:t>Definition</w:t>
            </w:r>
          </w:p>
        </w:tc>
        <w:tc>
          <w:tcPr>
            <w:tcW w:w="2880" w:type="dxa"/>
          </w:tcPr>
          <w:p w14:paraId="2938070F" w14:textId="77777777" w:rsidR="00715701" w:rsidRDefault="00000000">
            <w:r>
              <w:t>Target Resolution</w:t>
            </w:r>
          </w:p>
        </w:tc>
      </w:tr>
      <w:tr w:rsidR="00715701" w14:paraId="021F1F32" w14:textId="77777777">
        <w:tc>
          <w:tcPr>
            <w:tcW w:w="2880" w:type="dxa"/>
          </w:tcPr>
          <w:p w14:paraId="1BDAD174" w14:textId="77777777" w:rsidR="00715701" w:rsidRDefault="00000000">
            <w:r>
              <w:t>Critical</w:t>
            </w:r>
          </w:p>
        </w:tc>
        <w:tc>
          <w:tcPr>
            <w:tcW w:w="2880" w:type="dxa"/>
          </w:tcPr>
          <w:p w14:paraId="34A1FFB2" w14:textId="77777777" w:rsidR="00715701" w:rsidRDefault="00000000">
            <w:r>
              <w:t>System crash, data loss, regulatory violation</w:t>
            </w:r>
          </w:p>
        </w:tc>
        <w:tc>
          <w:tcPr>
            <w:tcW w:w="2880" w:type="dxa"/>
          </w:tcPr>
          <w:p w14:paraId="45DB1E1D" w14:textId="77777777" w:rsidR="00715701" w:rsidRDefault="00000000">
            <w:r>
              <w:t>&lt;4 hours</w:t>
            </w:r>
          </w:p>
        </w:tc>
      </w:tr>
      <w:tr w:rsidR="00715701" w14:paraId="7927BBD1" w14:textId="77777777">
        <w:tc>
          <w:tcPr>
            <w:tcW w:w="2880" w:type="dxa"/>
          </w:tcPr>
          <w:p w14:paraId="7EFC80C6" w14:textId="77777777" w:rsidR="00715701" w:rsidRDefault="00000000">
            <w:r>
              <w:t>High</w:t>
            </w:r>
          </w:p>
        </w:tc>
        <w:tc>
          <w:tcPr>
            <w:tcW w:w="2880" w:type="dxa"/>
          </w:tcPr>
          <w:p w14:paraId="37E5344D" w14:textId="77777777" w:rsidR="00715701" w:rsidRDefault="00000000">
            <w:r>
              <w:t>Core workflow broken, SLA breach</w:t>
            </w:r>
          </w:p>
        </w:tc>
        <w:tc>
          <w:tcPr>
            <w:tcW w:w="2880" w:type="dxa"/>
          </w:tcPr>
          <w:p w14:paraId="6F144F01" w14:textId="77777777" w:rsidR="00715701" w:rsidRDefault="00000000">
            <w:r>
              <w:t>&lt;24 hours</w:t>
            </w:r>
          </w:p>
        </w:tc>
      </w:tr>
      <w:tr w:rsidR="00715701" w14:paraId="527751E1" w14:textId="77777777">
        <w:tc>
          <w:tcPr>
            <w:tcW w:w="2880" w:type="dxa"/>
          </w:tcPr>
          <w:p w14:paraId="045D34D8" w14:textId="77777777" w:rsidR="00715701" w:rsidRDefault="00000000">
            <w:r>
              <w:t>Medium</w:t>
            </w:r>
          </w:p>
        </w:tc>
        <w:tc>
          <w:tcPr>
            <w:tcW w:w="2880" w:type="dxa"/>
          </w:tcPr>
          <w:p w14:paraId="06C0F5F3" w14:textId="77777777" w:rsidR="00715701" w:rsidRDefault="00000000">
            <w:r>
              <w:t>Minor functionality issue, workaround exists</w:t>
            </w:r>
          </w:p>
        </w:tc>
        <w:tc>
          <w:tcPr>
            <w:tcW w:w="2880" w:type="dxa"/>
          </w:tcPr>
          <w:p w14:paraId="33A81696" w14:textId="77777777" w:rsidR="00715701" w:rsidRDefault="00000000">
            <w:r>
              <w:t>Next sprint</w:t>
            </w:r>
          </w:p>
        </w:tc>
      </w:tr>
      <w:tr w:rsidR="00715701" w14:paraId="3B39ACE1" w14:textId="77777777">
        <w:tc>
          <w:tcPr>
            <w:tcW w:w="2880" w:type="dxa"/>
          </w:tcPr>
          <w:p w14:paraId="468D1954" w14:textId="77777777" w:rsidR="00715701" w:rsidRDefault="00000000">
            <w:r>
              <w:lastRenderedPageBreak/>
              <w:t>Low</w:t>
            </w:r>
          </w:p>
        </w:tc>
        <w:tc>
          <w:tcPr>
            <w:tcW w:w="2880" w:type="dxa"/>
          </w:tcPr>
          <w:p w14:paraId="2E117745" w14:textId="77777777" w:rsidR="00715701" w:rsidRDefault="00000000">
            <w:r>
              <w:t>UI cosmetic, documentation gap</w:t>
            </w:r>
          </w:p>
        </w:tc>
        <w:tc>
          <w:tcPr>
            <w:tcW w:w="2880" w:type="dxa"/>
          </w:tcPr>
          <w:p w14:paraId="6F195E0B" w14:textId="77777777" w:rsidR="00715701" w:rsidRDefault="00000000">
            <w:r>
              <w:t>Backlog</w:t>
            </w:r>
          </w:p>
        </w:tc>
      </w:tr>
    </w:tbl>
    <w:p w14:paraId="2EAA0855" w14:textId="77777777" w:rsidR="00715701" w:rsidRDefault="00000000">
      <w:pPr>
        <w:pStyle w:val="Heading1"/>
      </w:pPr>
      <w:bookmarkStart w:id="17" w:name="_Toc226301063"/>
      <w:r>
        <w:t>10.0 RISK ASSESSMENT &amp; MITIGATION</w:t>
      </w:r>
      <w:bookmarkEnd w:id="1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15701" w14:paraId="3BAE10E3" w14:textId="77777777">
        <w:tc>
          <w:tcPr>
            <w:tcW w:w="1728" w:type="dxa"/>
          </w:tcPr>
          <w:p w14:paraId="4C0E817D" w14:textId="77777777" w:rsidR="00715701" w:rsidRDefault="00000000">
            <w:r>
              <w:t>Risk</w:t>
            </w:r>
          </w:p>
        </w:tc>
        <w:tc>
          <w:tcPr>
            <w:tcW w:w="1728" w:type="dxa"/>
          </w:tcPr>
          <w:p w14:paraId="638A85BB" w14:textId="77777777" w:rsidR="00715701" w:rsidRDefault="00000000">
            <w:r>
              <w:t>Impact</w:t>
            </w:r>
          </w:p>
        </w:tc>
        <w:tc>
          <w:tcPr>
            <w:tcW w:w="1728" w:type="dxa"/>
          </w:tcPr>
          <w:p w14:paraId="5439314C" w14:textId="77777777" w:rsidR="00715701" w:rsidRDefault="00000000">
            <w:r>
              <w:t>Probability</w:t>
            </w:r>
          </w:p>
        </w:tc>
        <w:tc>
          <w:tcPr>
            <w:tcW w:w="1728" w:type="dxa"/>
          </w:tcPr>
          <w:p w14:paraId="31250CB3" w14:textId="77777777" w:rsidR="00715701" w:rsidRDefault="00000000">
            <w:r>
              <w:t>Mitigation Strategy</w:t>
            </w:r>
          </w:p>
        </w:tc>
        <w:tc>
          <w:tcPr>
            <w:tcW w:w="1728" w:type="dxa"/>
          </w:tcPr>
          <w:p w14:paraId="7564EB91" w14:textId="77777777" w:rsidR="00715701" w:rsidRDefault="00000000">
            <w:r>
              <w:t>Owner</w:t>
            </w:r>
          </w:p>
        </w:tc>
      </w:tr>
      <w:tr w:rsidR="00715701" w14:paraId="496B8F97" w14:textId="77777777">
        <w:tc>
          <w:tcPr>
            <w:tcW w:w="1728" w:type="dxa"/>
          </w:tcPr>
          <w:p w14:paraId="1FCAAE02" w14:textId="77777777" w:rsidR="00715701" w:rsidRDefault="00000000">
            <w:r>
              <w:t>Bureau API instability</w:t>
            </w:r>
          </w:p>
        </w:tc>
        <w:tc>
          <w:tcPr>
            <w:tcW w:w="1728" w:type="dxa"/>
          </w:tcPr>
          <w:p w14:paraId="3D823887" w14:textId="77777777" w:rsidR="00715701" w:rsidRDefault="00000000">
            <w:r>
              <w:t>Delayed testing</w:t>
            </w:r>
          </w:p>
        </w:tc>
        <w:tc>
          <w:tcPr>
            <w:tcW w:w="1728" w:type="dxa"/>
          </w:tcPr>
          <w:p w14:paraId="47BF568E" w14:textId="77777777" w:rsidR="00715701" w:rsidRDefault="00000000">
            <w:r>
              <w:t>Medium</w:t>
            </w:r>
          </w:p>
        </w:tc>
        <w:tc>
          <w:tcPr>
            <w:tcW w:w="1728" w:type="dxa"/>
          </w:tcPr>
          <w:p w14:paraId="12685251" w14:textId="77777777" w:rsidR="00715701" w:rsidRDefault="00000000">
            <w:r>
              <w:t>WireMock fallback + contract testing</w:t>
            </w:r>
          </w:p>
        </w:tc>
        <w:tc>
          <w:tcPr>
            <w:tcW w:w="1728" w:type="dxa"/>
          </w:tcPr>
          <w:p w14:paraId="472AA0E7" w14:textId="77777777" w:rsidR="00715701" w:rsidRDefault="00000000">
            <w:r>
              <w:t>QA Lead</w:t>
            </w:r>
          </w:p>
        </w:tc>
      </w:tr>
      <w:tr w:rsidR="00715701" w14:paraId="38DD133F" w14:textId="77777777">
        <w:tc>
          <w:tcPr>
            <w:tcW w:w="1728" w:type="dxa"/>
          </w:tcPr>
          <w:p w14:paraId="3E706D3F" w14:textId="77777777" w:rsidR="00715701" w:rsidRDefault="00000000">
            <w:r>
              <w:t>FICO rule misconfiguration</w:t>
            </w:r>
          </w:p>
        </w:tc>
        <w:tc>
          <w:tcPr>
            <w:tcW w:w="1728" w:type="dxa"/>
          </w:tcPr>
          <w:p w14:paraId="7A1BD81C" w14:textId="77777777" w:rsidR="00715701" w:rsidRDefault="00000000">
            <w:r>
              <w:t>Incorrect decisions, compliance breach</w:t>
            </w:r>
          </w:p>
        </w:tc>
        <w:tc>
          <w:tcPr>
            <w:tcW w:w="1728" w:type="dxa"/>
          </w:tcPr>
          <w:p w14:paraId="193E9C4A" w14:textId="77777777" w:rsidR="00715701" w:rsidRDefault="00000000">
            <w:r>
              <w:t>High</w:t>
            </w:r>
          </w:p>
        </w:tc>
        <w:tc>
          <w:tcPr>
            <w:tcW w:w="1728" w:type="dxa"/>
          </w:tcPr>
          <w:p w14:paraId="11FE8EF0" w14:textId="77777777" w:rsidR="00715701" w:rsidRDefault="00000000">
            <w:r>
              <w:t>Decision table validation + UAT sign-off</w:t>
            </w:r>
          </w:p>
        </w:tc>
        <w:tc>
          <w:tcPr>
            <w:tcW w:w="1728" w:type="dxa"/>
          </w:tcPr>
          <w:p w14:paraId="6DBE4EAC" w14:textId="77777777" w:rsidR="00715701" w:rsidRDefault="00000000">
            <w:r>
              <w:t>Product Owner</w:t>
            </w:r>
          </w:p>
        </w:tc>
      </w:tr>
      <w:tr w:rsidR="00715701" w14:paraId="3C5984E1" w14:textId="77777777">
        <w:tc>
          <w:tcPr>
            <w:tcW w:w="1728" w:type="dxa"/>
          </w:tcPr>
          <w:p w14:paraId="14382DFB" w14:textId="77777777" w:rsidR="00715701" w:rsidRDefault="00000000">
            <w:r>
              <w:t>PII leakage in test data</w:t>
            </w:r>
          </w:p>
        </w:tc>
        <w:tc>
          <w:tcPr>
            <w:tcW w:w="1728" w:type="dxa"/>
          </w:tcPr>
          <w:p w14:paraId="4A48C4B5" w14:textId="77777777" w:rsidR="00715701" w:rsidRDefault="00000000">
            <w:r>
              <w:t>Regulatory penalty</w:t>
            </w:r>
          </w:p>
        </w:tc>
        <w:tc>
          <w:tcPr>
            <w:tcW w:w="1728" w:type="dxa"/>
          </w:tcPr>
          <w:p w14:paraId="64AF3B61" w14:textId="77777777" w:rsidR="00715701" w:rsidRDefault="00000000">
            <w:r>
              <w:t>Low</w:t>
            </w:r>
          </w:p>
        </w:tc>
        <w:tc>
          <w:tcPr>
            <w:tcW w:w="1728" w:type="dxa"/>
          </w:tcPr>
          <w:p w14:paraId="3185DA19" w14:textId="77777777" w:rsidR="00715701" w:rsidRDefault="00000000">
            <w:r>
              <w:t>Automated masking + access controls</w:t>
            </w:r>
          </w:p>
        </w:tc>
        <w:tc>
          <w:tcPr>
            <w:tcW w:w="1728" w:type="dxa"/>
          </w:tcPr>
          <w:p w14:paraId="770CAD19" w14:textId="77777777" w:rsidR="00715701" w:rsidRDefault="00000000">
            <w:r>
              <w:t>Security Team</w:t>
            </w:r>
          </w:p>
        </w:tc>
      </w:tr>
    </w:tbl>
    <w:p w14:paraId="514B7BB0" w14:textId="77777777" w:rsidR="00715701" w:rsidRDefault="00000000">
      <w:pPr>
        <w:pStyle w:val="Heading1"/>
      </w:pPr>
      <w:bookmarkStart w:id="18" w:name="_Toc226301064"/>
      <w:r>
        <w:t>11.0 SCHEDULE, MILESTONES &amp; EXIT CRITERIA</w:t>
      </w:r>
      <w:bookmarkEnd w:id="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15701" w14:paraId="534BDBD1" w14:textId="77777777">
        <w:tc>
          <w:tcPr>
            <w:tcW w:w="2880" w:type="dxa"/>
          </w:tcPr>
          <w:p w14:paraId="57D4E182" w14:textId="77777777" w:rsidR="00715701" w:rsidRDefault="00000000">
            <w:r>
              <w:t>Criteria</w:t>
            </w:r>
          </w:p>
        </w:tc>
        <w:tc>
          <w:tcPr>
            <w:tcW w:w="2880" w:type="dxa"/>
          </w:tcPr>
          <w:p w14:paraId="1CDC1883" w14:textId="77777777" w:rsidR="00715701" w:rsidRDefault="00000000">
            <w:r>
              <w:t>Target</w:t>
            </w:r>
          </w:p>
        </w:tc>
        <w:tc>
          <w:tcPr>
            <w:tcW w:w="2880" w:type="dxa"/>
          </w:tcPr>
          <w:p w14:paraId="42A51CBA" w14:textId="77777777" w:rsidR="00715701" w:rsidRDefault="00000000">
            <w:r>
              <w:t>Verification Method</w:t>
            </w:r>
          </w:p>
        </w:tc>
      </w:tr>
      <w:tr w:rsidR="00715701" w14:paraId="13CC2931" w14:textId="77777777">
        <w:tc>
          <w:tcPr>
            <w:tcW w:w="2880" w:type="dxa"/>
          </w:tcPr>
          <w:p w14:paraId="203CCF5F" w14:textId="77777777" w:rsidR="00715701" w:rsidRDefault="00000000">
            <w:r>
              <w:t>Unit Test Pass Rate</w:t>
            </w:r>
          </w:p>
        </w:tc>
        <w:tc>
          <w:tcPr>
            <w:tcW w:w="2880" w:type="dxa"/>
          </w:tcPr>
          <w:p w14:paraId="57EC3F4F" w14:textId="77777777" w:rsidR="00715701" w:rsidRDefault="00000000">
            <w:r>
              <w:t>≥95%</w:t>
            </w:r>
          </w:p>
        </w:tc>
        <w:tc>
          <w:tcPr>
            <w:tcW w:w="2880" w:type="dxa"/>
          </w:tcPr>
          <w:p w14:paraId="1D45A4B3" w14:textId="77777777" w:rsidR="00715701" w:rsidRDefault="00000000">
            <w:r>
              <w:t>Jenkins build status</w:t>
            </w:r>
          </w:p>
        </w:tc>
      </w:tr>
      <w:tr w:rsidR="00715701" w14:paraId="2464BD57" w14:textId="77777777">
        <w:tc>
          <w:tcPr>
            <w:tcW w:w="2880" w:type="dxa"/>
          </w:tcPr>
          <w:p w14:paraId="1A54FF31" w14:textId="77777777" w:rsidR="00715701" w:rsidRDefault="00000000">
            <w:r>
              <w:t>Integration Test Pass Rate</w:t>
            </w:r>
          </w:p>
        </w:tc>
        <w:tc>
          <w:tcPr>
            <w:tcW w:w="2880" w:type="dxa"/>
          </w:tcPr>
          <w:p w14:paraId="49CEABBB" w14:textId="77777777" w:rsidR="00715701" w:rsidRDefault="00000000">
            <w:r>
              <w:t>100% critical paths</w:t>
            </w:r>
          </w:p>
        </w:tc>
        <w:tc>
          <w:tcPr>
            <w:tcW w:w="2880" w:type="dxa"/>
          </w:tcPr>
          <w:p w14:paraId="189EEFDD" w14:textId="77777777" w:rsidR="00715701" w:rsidRDefault="00000000">
            <w:r>
              <w:t>RestAssured/Postman reports</w:t>
            </w:r>
          </w:p>
        </w:tc>
      </w:tr>
      <w:tr w:rsidR="00715701" w14:paraId="14BD37EE" w14:textId="77777777">
        <w:tc>
          <w:tcPr>
            <w:tcW w:w="2880" w:type="dxa"/>
          </w:tcPr>
          <w:p w14:paraId="47C07418" w14:textId="77777777" w:rsidR="00715701" w:rsidRDefault="00000000">
            <w:r>
              <w:t>E2E Verification Pass Rate</w:t>
            </w:r>
          </w:p>
        </w:tc>
        <w:tc>
          <w:tcPr>
            <w:tcW w:w="2880" w:type="dxa"/>
          </w:tcPr>
          <w:p w14:paraId="3D328D1E" w14:textId="77777777" w:rsidR="00715701" w:rsidRDefault="00000000">
            <w:r>
              <w:t>≥98%</w:t>
            </w:r>
          </w:p>
        </w:tc>
        <w:tc>
          <w:tcPr>
            <w:tcW w:w="2880" w:type="dxa"/>
          </w:tcPr>
          <w:p w14:paraId="575C8DEA" w14:textId="77777777" w:rsidR="00715701" w:rsidRDefault="00000000">
            <w:r>
              <w:t>Selenium + Allure Report</w:t>
            </w:r>
          </w:p>
        </w:tc>
      </w:tr>
      <w:tr w:rsidR="00715701" w14:paraId="582C58BF" w14:textId="77777777">
        <w:tc>
          <w:tcPr>
            <w:tcW w:w="2880" w:type="dxa"/>
          </w:tcPr>
          <w:p w14:paraId="3A176AD8" w14:textId="77777777" w:rsidR="00715701" w:rsidRDefault="00000000">
            <w:r>
              <w:t>Defect Status</w:t>
            </w:r>
          </w:p>
        </w:tc>
        <w:tc>
          <w:tcPr>
            <w:tcW w:w="2880" w:type="dxa"/>
          </w:tcPr>
          <w:p w14:paraId="2F6AC1F4" w14:textId="77777777" w:rsidR="00715701" w:rsidRDefault="00000000">
            <w:r>
              <w:t>Zero open Critical/High defects</w:t>
            </w:r>
          </w:p>
        </w:tc>
        <w:tc>
          <w:tcPr>
            <w:tcW w:w="2880" w:type="dxa"/>
          </w:tcPr>
          <w:p w14:paraId="2D9F6D2E" w14:textId="77777777" w:rsidR="00715701" w:rsidRDefault="00000000">
            <w:r>
              <w:t>JIRA filter</w:t>
            </w:r>
          </w:p>
        </w:tc>
      </w:tr>
      <w:tr w:rsidR="00715701" w14:paraId="4DEEF9B7" w14:textId="77777777">
        <w:tc>
          <w:tcPr>
            <w:tcW w:w="2880" w:type="dxa"/>
          </w:tcPr>
          <w:p w14:paraId="38558BD3" w14:textId="77777777" w:rsidR="00715701" w:rsidRDefault="00000000">
            <w:r>
              <w:t>Compliance Validation</w:t>
            </w:r>
          </w:p>
        </w:tc>
        <w:tc>
          <w:tcPr>
            <w:tcW w:w="2880" w:type="dxa"/>
          </w:tcPr>
          <w:p w14:paraId="44E201D5" w14:textId="77777777" w:rsidR="00715701" w:rsidRDefault="00000000">
            <w:r>
              <w:t>100% FCRA/GDPR checks passed</w:t>
            </w:r>
          </w:p>
        </w:tc>
        <w:tc>
          <w:tcPr>
            <w:tcW w:w="2880" w:type="dxa"/>
          </w:tcPr>
          <w:p w14:paraId="2D6D1C9A" w14:textId="77777777" w:rsidR="00715701" w:rsidRDefault="00000000">
            <w:r>
              <w:t>Audit script logs + Compliance sign-off</w:t>
            </w:r>
          </w:p>
        </w:tc>
      </w:tr>
    </w:tbl>
    <w:p w14:paraId="63EEBD0A" w14:textId="77777777" w:rsidR="00715701" w:rsidRDefault="00000000">
      <w:pPr>
        <w:pStyle w:val="IntenseQuote"/>
      </w:pPr>
      <w:r>
        <w:br/>
        <w:t>✅ QA Sign-Off Condition: All exit criteria met + formal approval from QA Lead, Tech Architect, Product Owner</w:t>
      </w:r>
    </w:p>
    <w:p w14:paraId="58D7277C" w14:textId="77777777" w:rsidR="00715701" w:rsidRDefault="00000000">
      <w:pPr>
        <w:pStyle w:val="Heading1"/>
      </w:pPr>
      <w:bookmarkStart w:id="19" w:name="_Toc226301065"/>
      <w:r>
        <w:t>12.0 SIGN-OFF &amp; GOVERNANCE</w:t>
      </w:r>
      <w:bookmarkEnd w:id="19"/>
    </w:p>
    <w:p w14:paraId="5112ADBE" w14:textId="77777777" w:rsidR="00715701" w:rsidRDefault="00000000">
      <w:pPr>
        <w:pStyle w:val="Heading2"/>
      </w:pPr>
      <w:bookmarkStart w:id="20" w:name="_Toc226301066"/>
      <w:r>
        <w:t>12.1 Approval Workflow</w:t>
      </w:r>
      <w:bookmarkEnd w:id="20"/>
    </w:p>
    <w:p w14:paraId="54A028DD" w14:textId="77777777" w:rsidR="00715701" w:rsidRDefault="00000000">
      <w:pPr>
        <w:pStyle w:val="ListBullet"/>
      </w:pPr>
      <w:r>
        <w:t>QA Analyst → QA Lead → Tech Architect → Product Owner → Document Control</w:t>
      </w:r>
    </w:p>
    <w:p w14:paraId="1F4C9422" w14:textId="77777777" w:rsidR="00715701" w:rsidRDefault="00000000">
      <w:pPr>
        <w:pStyle w:val="Heading2"/>
      </w:pPr>
      <w:bookmarkStart w:id="21" w:name="_Toc226301067"/>
      <w:r>
        <w:t>12.2 Version Control Protocol</w:t>
      </w:r>
      <w:bookmarkEnd w:id="21"/>
    </w:p>
    <w:p w14:paraId="57DB9AC4" w14:textId="77777777" w:rsidR="00715701" w:rsidRDefault="00000000">
      <w:pPr>
        <w:pStyle w:val="ListBullet"/>
      </w:pPr>
      <w:r>
        <w:t>Repository: Git (Azure DevOps/GitHub)</w:t>
      </w:r>
    </w:p>
    <w:p w14:paraId="1ECD36CF" w14:textId="77777777" w:rsidR="00715701" w:rsidRDefault="00000000">
      <w:pPr>
        <w:pStyle w:val="ListBullet"/>
      </w:pPr>
      <w:r>
        <w:t>Branching: main (approved), develop (WIP), feature/TS-xxx (updates)</w:t>
      </w:r>
    </w:p>
    <w:p w14:paraId="41BC625D" w14:textId="77777777" w:rsidR="00715701" w:rsidRDefault="00000000">
      <w:pPr>
        <w:pStyle w:val="ListBullet"/>
      </w:pPr>
      <w:r>
        <w:t>Change Process: JIRA CR → Impact assessment → Update document + increment version → Re-approval</w:t>
      </w:r>
    </w:p>
    <w:p w14:paraId="73166858" w14:textId="64746274" w:rsidR="00715701" w:rsidRDefault="00715701"/>
    <w:p w14:paraId="3DADDAA6" w14:textId="77777777" w:rsidR="00715701" w:rsidRDefault="00000000">
      <w:pPr>
        <w:pStyle w:val="Heading1"/>
      </w:pPr>
      <w:bookmarkStart w:id="22" w:name="_Toc226301068"/>
      <w:r>
        <w:t>APPENDIX A: SAMPLE TEST CASE OUTLINE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715701" w14:paraId="648F2479" w14:textId="77777777">
        <w:tc>
          <w:tcPr>
            <w:tcW w:w="1440" w:type="dxa"/>
          </w:tcPr>
          <w:p w14:paraId="51A9F4AF" w14:textId="77777777" w:rsidR="00715701" w:rsidRDefault="00000000">
            <w:r>
              <w:t>TC-ID</w:t>
            </w:r>
          </w:p>
        </w:tc>
        <w:tc>
          <w:tcPr>
            <w:tcW w:w="1440" w:type="dxa"/>
          </w:tcPr>
          <w:p w14:paraId="001CCA60" w14:textId="77777777" w:rsidR="00715701" w:rsidRDefault="00000000">
            <w:r>
              <w:t>Module</w:t>
            </w:r>
          </w:p>
        </w:tc>
        <w:tc>
          <w:tcPr>
            <w:tcW w:w="1440" w:type="dxa"/>
          </w:tcPr>
          <w:p w14:paraId="6B8C6E75" w14:textId="77777777" w:rsidR="00715701" w:rsidRDefault="00000000">
            <w:r>
              <w:t>Test Scenario</w:t>
            </w:r>
          </w:p>
        </w:tc>
        <w:tc>
          <w:tcPr>
            <w:tcW w:w="1440" w:type="dxa"/>
          </w:tcPr>
          <w:p w14:paraId="05767772" w14:textId="77777777" w:rsidR="00715701" w:rsidRDefault="00000000">
            <w:r>
              <w:t>Pre-Condition</w:t>
            </w:r>
          </w:p>
        </w:tc>
        <w:tc>
          <w:tcPr>
            <w:tcW w:w="1440" w:type="dxa"/>
          </w:tcPr>
          <w:p w14:paraId="2CD0F25C" w14:textId="77777777" w:rsidR="00715701" w:rsidRDefault="00000000">
            <w:r>
              <w:t>Expected Result</w:t>
            </w:r>
          </w:p>
        </w:tc>
        <w:tc>
          <w:tcPr>
            <w:tcW w:w="1440" w:type="dxa"/>
          </w:tcPr>
          <w:p w14:paraId="66EE71C3" w14:textId="77777777" w:rsidR="00715701" w:rsidRDefault="00000000">
            <w:r>
              <w:t>Priority</w:t>
            </w:r>
          </w:p>
        </w:tc>
      </w:tr>
      <w:tr w:rsidR="00715701" w14:paraId="3D5FB3C2" w14:textId="77777777">
        <w:tc>
          <w:tcPr>
            <w:tcW w:w="1440" w:type="dxa"/>
          </w:tcPr>
          <w:p w14:paraId="62771F9B" w14:textId="77777777" w:rsidR="00715701" w:rsidRDefault="00000000">
            <w:r>
              <w:t>TC-ACC-001</w:t>
            </w:r>
          </w:p>
        </w:tc>
        <w:tc>
          <w:tcPr>
            <w:tcW w:w="1440" w:type="dxa"/>
          </w:tcPr>
          <w:p w14:paraId="0F045B7F" w14:textId="77777777" w:rsidR="00715701" w:rsidRDefault="00000000">
            <w:r>
              <w:t>Application</w:t>
            </w:r>
          </w:p>
        </w:tc>
        <w:tc>
          <w:tcPr>
            <w:tcW w:w="1440" w:type="dxa"/>
          </w:tcPr>
          <w:p w14:paraId="3536D6FA" w14:textId="77777777" w:rsidR="00715701" w:rsidRDefault="00000000">
            <w:r>
              <w:t>Submit valid new-to-bank savings application</w:t>
            </w:r>
          </w:p>
        </w:tc>
        <w:tc>
          <w:tcPr>
            <w:tcW w:w="1440" w:type="dxa"/>
          </w:tcPr>
          <w:p w14:paraId="13E2055F" w14:textId="77777777" w:rsidR="00715701" w:rsidRDefault="00000000">
            <w:r>
              <w:t>User on application page</w:t>
            </w:r>
          </w:p>
        </w:tc>
        <w:tc>
          <w:tcPr>
            <w:tcW w:w="1440" w:type="dxa"/>
          </w:tcPr>
          <w:p w14:paraId="60F4CB1A" w14:textId="77777777" w:rsidR="00715701" w:rsidRDefault="00000000">
            <w:r>
              <w:t>Application accepted, credit request triggered</w:t>
            </w:r>
          </w:p>
        </w:tc>
        <w:tc>
          <w:tcPr>
            <w:tcW w:w="1440" w:type="dxa"/>
          </w:tcPr>
          <w:p w14:paraId="2A208A20" w14:textId="77777777" w:rsidR="00715701" w:rsidRDefault="00000000">
            <w:r>
              <w:t>Critical</w:t>
            </w:r>
          </w:p>
        </w:tc>
      </w:tr>
      <w:tr w:rsidR="00715701" w14:paraId="1EBE9C8B" w14:textId="77777777">
        <w:tc>
          <w:tcPr>
            <w:tcW w:w="1440" w:type="dxa"/>
          </w:tcPr>
          <w:p w14:paraId="1B7FF3EB" w14:textId="77777777" w:rsidR="00715701" w:rsidRDefault="00000000">
            <w:r>
              <w:t>TC-CRED-015</w:t>
            </w:r>
          </w:p>
        </w:tc>
        <w:tc>
          <w:tcPr>
            <w:tcW w:w="1440" w:type="dxa"/>
          </w:tcPr>
          <w:p w14:paraId="16BD3B11" w14:textId="77777777" w:rsidR="00715701" w:rsidRDefault="00000000">
            <w:r>
              <w:t>Bureau Integration</w:t>
            </w:r>
          </w:p>
        </w:tc>
        <w:tc>
          <w:tcPr>
            <w:tcW w:w="1440" w:type="dxa"/>
          </w:tcPr>
          <w:p w14:paraId="748FB398" w14:textId="77777777" w:rsidR="00715701" w:rsidRDefault="00000000">
            <w:r>
              <w:t>Experian returns score=750</w:t>
            </w:r>
          </w:p>
        </w:tc>
        <w:tc>
          <w:tcPr>
            <w:tcW w:w="1440" w:type="dxa"/>
          </w:tcPr>
          <w:p w14:paraId="47E9C5CE" w14:textId="77777777" w:rsidR="00715701" w:rsidRDefault="00000000">
            <w:r>
              <w:t>WireMock configured</w:t>
            </w:r>
          </w:p>
        </w:tc>
        <w:tc>
          <w:tcPr>
            <w:tcW w:w="1440" w:type="dxa"/>
          </w:tcPr>
          <w:p w14:paraId="6E5645C7" w14:textId="77777777" w:rsidR="00715701" w:rsidRDefault="00000000">
            <w:r>
              <w:t>Score parsed, routed to Expedited workflow</w:t>
            </w:r>
          </w:p>
        </w:tc>
        <w:tc>
          <w:tcPr>
            <w:tcW w:w="1440" w:type="dxa"/>
          </w:tcPr>
          <w:p w14:paraId="7EBFCA3E" w14:textId="77777777" w:rsidR="00715701" w:rsidRDefault="00000000">
            <w:r>
              <w:t>Critical</w:t>
            </w:r>
          </w:p>
        </w:tc>
      </w:tr>
      <w:tr w:rsidR="00715701" w14:paraId="03BC9795" w14:textId="77777777">
        <w:tc>
          <w:tcPr>
            <w:tcW w:w="1440" w:type="dxa"/>
          </w:tcPr>
          <w:p w14:paraId="11884941" w14:textId="77777777" w:rsidR="00715701" w:rsidRDefault="00000000">
            <w:r>
              <w:t>TC-FICO-022</w:t>
            </w:r>
          </w:p>
        </w:tc>
        <w:tc>
          <w:tcPr>
            <w:tcW w:w="1440" w:type="dxa"/>
          </w:tcPr>
          <w:p w14:paraId="346F0467" w14:textId="77777777" w:rsidR="00715701" w:rsidRDefault="00000000">
            <w:r>
              <w:t>Decision Engine</w:t>
            </w:r>
          </w:p>
        </w:tc>
        <w:tc>
          <w:tcPr>
            <w:tcW w:w="1440" w:type="dxa"/>
          </w:tcPr>
          <w:p w14:paraId="2208A954" w14:textId="77777777" w:rsidR="00715701" w:rsidRDefault="00000000">
            <w:r>
              <w:t>Score=579 + Fraud Flag=LOW</w:t>
            </w:r>
          </w:p>
        </w:tc>
        <w:tc>
          <w:tcPr>
            <w:tcW w:w="1440" w:type="dxa"/>
          </w:tcPr>
          <w:p w14:paraId="4154C10D" w14:textId="77777777" w:rsidR="00715701" w:rsidRDefault="00000000">
            <w:r>
              <w:t>Test data prepared</w:t>
            </w:r>
          </w:p>
        </w:tc>
        <w:tc>
          <w:tcPr>
            <w:tcW w:w="1440" w:type="dxa"/>
          </w:tcPr>
          <w:p w14:paraId="6B7ED8C7" w14:textId="77777777" w:rsidR="00715701" w:rsidRDefault="00000000">
            <w:r>
              <w:t>Route to Manual Review queue</w:t>
            </w:r>
          </w:p>
        </w:tc>
        <w:tc>
          <w:tcPr>
            <w:tcW w:w="1440" w:type="dxa"/>
          </w:tcPr>
          <w:p w14:paraId="7C4F27F3" w14:textId="77777777" w:rsidR="00715701" w:rsidRDefault="00000000">
            <w:r>
              <w:t>Critical</w:t>
            </w:r>
          </w:p>
        </w:tc>
      </w:tr>
      <w:tr w:rsidR="00715701" w14:paraId="0E1ADACE" w14:textId="77777777">
        <w:tc>
          <w:tcPr>
            <w:tcW w:w="1440" w:type="dxa"/>
          </w:tcPr>
          <w:p w14:paraId="750FDDCE" w14:textId="77777777" w:rsidR="00715701" w:rsidRDefault="00000000">
            <w:r>
              <w:t>TC-FCRA-008</w:t>
            </w:r>
          </w:p>
        </w:tc>
        <w:tc>
          <w:tcPr>
            <w:tcW w:w="1440" w:type="dxa"/>
          </w:tcPr>
          <w:p w14:paraId="7CBD2E41" w14:textId="77777777" w:rsidR="00715701" w:rsidRDefault="00000000">
            <w:r>
              <w:t>Compliance</w:t>
            </w:r>
          </w:p>
        </w:tc>
        <w:tc>
          <w:tcPr>
            <w:tcW w:w="1440" w:type="dxa"/>
          </w:tcPr>
          <w:p w14:paraId="00A46EBA" w14:textId="77777777" w:rsidR="00715701" w:rsidRDefault="00000000">
            <w:r>
              <w:t>Rejection due to score&lt;580</w:t>
            </w:r>
          </w:p>
        </w:tc>
        <w:tc>
          <w:tcPr>
            <w:tcW w:w="1440" w:type="dxa"/>
          </w:tcPr>
          <w:p w14:paraId="3F387378" w14:textId="77777777" w:rsidR="00715701" w:rsidRDefault="00000000">
            <w:r>
              <w:t>Applicant score=550</w:t>
            </w:r>
          </w:p>
        </w:tc>
        <w:tc>
          <w:tcPr>
            <w:tcW w:w="1440" w:type="dxa"/>
          </w:tcPr>
          <w:p w14:paraId="73B28847" w14:textId="77777777" w:rsidR="00715701" w:rsidRDefault="00000000">
            <w:r>
              <w:t>Adverse action notice generated</w:t>
            </w:r>
          </w:p>
        </w:tc>
        <w:tc>
          <w:tcPr>
            <w:tcW w:w="1440" w:type="dxa"/>
          </w:tcPr>
          <w:p w14:paraId="2322EE40" w14:textId="77777777" w:rsidR="00715701" w:rsidRDefault="00000000">
            <w:r>
              <w:t>Critical</w:t>
            </w:r>
          </w:p>
        </w:tc>
      </w:tr>
    </w:tbl>
    <w:p w14:paraId="3748C43D" w14:textId="77777777" w:rsidR="00715701" w:rsidRDefault="00000000">
      <w:r>
        <w:br w:type="page"/>
      </w:r>
    </w:p>
    <w:p w14:paraId="7D9D22DC" w14:textId="77777777" w:rsidR="00715701" w:rsidRDefault="00000000">
      <w:pPr>
        <w:pStyle w:val="Heading1"/>
      </w:pPr>
      <w:bookmarkStart w:id="23" w:name="_Toc226301069"/>
      <w:r>
        <w:lastRenderedPageBreak/>
        <w:t>APPENDIX B: SENIOR QA LEAD REVIEW COMMENTS</w:t>
      </w:r>
      <w:bookmarkEnd w:id="23"/>
    </w:p>
    <w:p w14:paraId="104F55CD" w14:textId="77777777" w:rsidR="00715701" w:rsidRDefault="00000000">
      <w:r>
        <w:t>[To be completed post-document review]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715701" w14:paraId="38CCC322" w14:textId="77777777">
        <w:tc>
          <w:tcPr>
            <w:tcW w:w="1440" w:type="dxa"/>
          </w:tcPr>
          <w:p w14:paraId="4E9B40F6" w14:textId="77777777" w:rsidR="00715701" w:rsidRDefault="00000000">
            <w:r>
              <w:t>Comment ID</w:t>
            </w:r>
          </w:p>
        </w:tc>
        <w:tc>
          <w:tcPr>
            <w:tcW w:w="1440" w:type="dxa"/>
          </w:tcPr>
          <w:p w14:paraId="3517ECA4" w14:textId="77777777" w:rsidR="00715701" w:rsidRDefault="00000000">
            <w:r>
              <w:t>Section</w:t>
            </w:r>
          </w:p>
        </w:tc>
        <w:tc>
          <w:tcPr>
            <w:tcW w:w="1440" w:type="dxa"/>
          </w:tcPr>
          <w:p w14:paraId="71DE3028" w14:textId="77777777" w:rsidR="00715701" w:rsidRDefault="00000000">
            <w:r>
              <w:t>Review Comment</w:t>
            </w:r>
          </w:p>
        </w:tc>
        <w:tc>
          <w:tcPr>
            <w:tcW w:w="1440" w:type="dxa"/>
          </w:tcPr>
          <w:p w14:paraId="73EA73E7" w14:textId="77777777" w:rsidR="00715701" w:rsidRDefault="00000000">
            <w:r>
              <w:t>Severity</w:t>
            </w:r>
          </w:p>
        </w:tc>
        <w:tc>
          <w:tcPr>
            <w:tcW w:w="1440" w:type="dxa"/>
          </w:tcPr>
          <w:p w14:paraId="046D4B0D" w14:textId="77777777" w:rsidR="00715701" w:rsidRDefault="00000000">
            <w:r>
              <w:t>Suggested Action</w:t>
            </w:r>
          </w:p>
        </w:tc>
        <w:tc>
          <w:tcPr>
            <w:tcW w:w="1440" w:type="dxa"/>
          </w:tcPr>
          <w:p w14:paraId="6FE4D503" w14:textId="77777777" w:rsidR="00715701" w:rsidRDefault="00000000">
            <w:r>
              <w:t>Owner</w:t>
            </w:r>
          </w:p>
        </w:tc>
      </w:tr>
      <w:tr w:rsidR="00715701" w14:paraId="31E48DA1" w14:textId="77777777">
        <w:tc>
          <w:tcPr>
            <w:tcW w:w="1440" w:type="dxa"/>
          </w:tcPr>
          <w:p w14:paraId="2266D0AF" w14:textId="77777777" w:rsidR="00715701" w:rsidRDefault="00000000">
            <w:r>
              <w:t>QA-REV-001</w:t>
            </w:r>
          </w:p>
        </w:tc>
        <w:tc>
          <w:tcPr>
            <w:tcW w:w="1440" w:type="dxa"/>
          </w:tcPr>
          <w:p w14:paraId="5D60A18A" w14:textId="77777777" w:rsidR="00715701" w:rsidRDefault="00000000">
            <w:r>
              <w:t>5.2</w:t>
            </w:r>
          </w:p>
        </w:tc>
        <w:tc>
          <w:tcPr>
            <w:tcW w:w="1440" w:type="dxa"/>
          </w:tcPr>
          <w:p w14:paraId="5F220E69" w14:textId="77777777" w:rsidR="00715701" w:rsidRDefault="00000000">
            <w:r>
              <w:t>Recommend adding mutation testing (PITest)</w:t>
            </w:r>
          </w:p>
        </w:tc>
        <w:tc>
          <w:tcPr>
            <w:tcW w:w="1440" w:type="dxa"/>
          </w:tcPr>
          <w:p w14:paraId="388FC5D6" w14:textId="77777777" w:rsidR="00715701" w:rsidRDefault="00000000">
            <w:r>
              <w:t>Medium</w:t>
            </w:r>
          </w:p>
        </w:tc>
        <w:tc>
          <w:tcPr>
            <w:tcW w:w="1440" w:type="dxa"/>
          </w:tcPr>
          <w:p w14:paraId="7EA56799" w14:textId="77777777" w:rsidR="00715701" w:rsidRDefault="00000000">
            <w:r>
              <w:t>Evaluate PITest integration</w:t>
            </w:r>
          </w:p>
        </w:tc>
        <w:tc>
          <w:tcPr>
            <w:tcW w:w="1440" w:type="dxa"/>
          </w:tcPr>
          <w:p w14:paraId="2A845603" w14:textId="77777777" w:rsidR="00715701" w:rsidRDefault="00000000">
            <w:r>
              <w:t>QA Analyst</w:t>
            </w:r>
          </w:p>
        </w:tc>
      </w:tr>
      <w:tr w:rsidR="00715701" w14:paraId="0A09C035" w14:textId="77777777">
        <w:tc>
          <w:tcPr>
            <w:tcW w:w="1440" w:type="dxa"/>
          </w:tcPr>
          <w:p w14:paraId="281A197B" w14:textId="77777777" w:rsidR="00715701" w:rsidRDefault="00000000">
            <w:r>
              <w:t>QA-REV-002</w:t>
            </w:r>
          </w:p>
        </w:tc>
        <w:tc>
          <w:tcPr>
            <w:tcW w:w="1440" w:type="dxa"/>
          </w:tcPr>
          <w:p w14:paraId="0C503BCF" w14:textId="77777777" w:rsidR="00715701" w:rsidRDefault="00000000">
            <w:r>
              <w:t>6.3</w:t>
            </w:r>
          </w:p>
        </w:tc>
        <w:tc>
          <w:tcPr>
            <w:tcW w:w="1440" w:type="dxa"/>
          </w:tcPr>
          <w:p w14:paraId="7D13298B" w14:textId="77777777" w:rsidR="00715701" w:rsidRDefault="00000000">
            <w:r>
              <w:t>Clarify retry policy for bureau calls</w:t>
            </w:r>
          </w:p>
        </w:tc>
        <w:tc>
          <w:tcPr>
            <w:tcW w:w="1440" w:type="dxa"/>
          </w:tcPr>
          <w:p w14:paraId="632DC649" w14:textId="77777777" w:rsidR="00715701" w:rsidRDefault="00000000">
            <w:r>
              <w:t>High</w:t>
            </w:r>
          </w:p>
        </w:tc>
        <w:tc>
          <w:tcPr>
            <w:tcW w:w="1440" w:type="dxa"/>
          </w:tcPr>
          <w:p w14:paraId="6E1CC40B" w14:textId="77777777" w:rsidR="00715701" w:rsidRDefault="00000000">
            <w:r>
              <w:t>Document retry configuration</w:t>
            </w:r>
          </w:p>
        </w:tc>
        <w:tc>
          <w:tcPr>
            <w:tcW w:w="1440" w:type="dxa"/>
          </w:tcPr>
          <w:p w14:paraId="6099DEEB" w14:textId="77777777" w:rsidR="00715701" w:rsidRDefault="00000000">
            <w:r>
              <w:t>Tech Architect</w:t>
            </w:r>
          </w:p>
        </w:tc>
      </w:tr>
      <w:tr w:rsidR="00715701" w14:paraId="1C9EEDAF" w14:textId="77777777">
        <w:tc>
          <w:tcPr>
            <w:tcW w:w="1440" w:type="dxa"/>
          </w:tcPr>
          <w:p w14:paraId="331F54C5" w14:textId="77777777" w:rsidR="00715701" w:rsidRDefault="00000000">
            <w:r>
              <w:t>QA-REV-003</w:t>
            </w:r>
          </w:p>
        </w:tc>
        <w:tc>
          <w:tcPr>
            <w:tcW w:w="1440" w:type="dxa"/>
          </w:tcPr>
          <w:p w14:paraId="5403E727" w14:textId="77777777" w:rsidR="00715701" w:rsidRDefault="00000000">
            <w:r>
              <w:t>7.3</w:t>
            </w:r>
          </w:p>
        </w:tc>
        <w:tc>
          <w:tcPr>
            <w:tcW w:w="1440" w:type="dxa"/>
          </w:tcPr>
          <w:p w14:paraId="34C797FD" w14:textId="77777777" w:rsidR="00715701" w:rsidRDefault="00000000">
            <w:r>
              <w:t>Add multi-bureau conflict resolution test</w:t>
            </w:r>
          </w:p>
        </w:tc>
        <w:tc>
          <w:tcPr>
            <w:tcW w:w="1440" w:type="dxa"/>
          </w:tcPr>
          <w:p w14:paraId="681E9010" w14:textId="77777777" w:rsidR="00715701" w:rsidRDefault="00000000">
            <w:r>
              <w:t>High</w:t>
            </w:r>
          </w:p>
        </w:tc>
        <w:tc>
          <w:tcPr>
            <w:tcW w:w="1440" w:type="dxa"/>
          </w:tcPr>
          <w:p w14:paraId="778996C4" w14:textId="77777777" w:rsidR="00715701" w:rsidRDefault="00000000">
            <w:r>
              <w:t>Extend E2E-04 scenario</w:t>
            </w:r>
          </w:p>
        </w:tc>
        <w:tc>
          <w:tcPr>
            <w:tcW w:w="1440" w:type="dxa"/>
          </w:tcPr>
          <w:p w14:paraId="7469DF0D" w14:textId="77777777" w:rsidR="00715701" w:rsidRDefault="00000000">
            <w:r>
              <w:t>QA Analyst</w:t>
            </w:r>
          </w:p>
        </w:tc>
      </w:tr>
    </w:tbl>
    <w:p w14:paraId="18112513" w14:textId="77777777" w:rsidR="00715701" w:rsidRDefault="00000000">
      <w:pPr>
        <w:pStyle w:val="IntenseQuote"/>
      </w:pPr>
      <w:r>
        <w:br/>
        <w:t>Review Summary:</w:t>
      </w:r>
    </w:p>
    <w:p w14:paraId="64C7FCDA" w14:textId="77777777" w:rsidR="00715701" w:rsidRDefault="00000000">
      <w:pPr>
        <w:pStyle w:val="ListBullet"/>
      </w:pPr>
      <w:r>
        <w:t>✅ Strategy is comprehensive and aligns with banking domain best practices</w:t>
      </w:r>
    </w:p>
    <w:p w14:paraId="673C24D0" w14:textId="77777777" w:rsidR="00715701" w:rsidRDefault="00000000">
      <w:pPr>
        <w:pStyle w:val="ListBullet"/>
      </w:pPr>
      <w:r>
        <w:t>⚠️ Address High-severity comments (QA-REV-002, QA-REV-003) before UAT kickoff</w:t>
      </w:r>
    </w:p>
    <w:p w14:paraId="095D35CE" w14:textId="77777777" w:rsidR="00715701" w:rsidRDefault="00000000">
      <w:pPr>
        <w:pStyle w:val="IntenseQuote"/>
      </w:pPr>
      <w:r>
        <w:br/>
        <w:t>Senior QA Lead Signature: _________________________</w:t>
      </w:r>
    </w:p>
    <w:sectPr w:rsidR="0071570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6A157" w14:textId="77777777" w:rsidR="008065A2" w:rsidRDefault="008065A2" w:rsidP="0021644C">
      <w:pPr>
        <w:spacing w:after="0" w:line="240" w:lineRule="auto"/>
      </w:pPr>
      <w:r>
        <w:separator/>
      </w:r>
    </w:p>
  </w:endnote>
  <w:endnote w:type="continuationSeparator" w:id="0">
    <w:p w14:paraId="4A02C534" w14:textId="77777777" w:rsidR="008065A2" w:rsidRDefault="008065A2" w:rsidP="002164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9D2E4" w14:textId="77777777" w:rsidR="0021644C" w:rsidRDefault="002164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2260E" w14:textId="77777777" w:rsidR="0021644C" w:rsidRDefault="0021644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CF506" w14:textId="77777777" w:rsidR="0021644C" w:rsidRDefault="002164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24699" w14:textId="77777777" w:rsidR="008065A2" w:rsidRDefault="008065A2" w:rsidP="0021644C">
      <w:pPr>
        <w:spacing w:after="0" w:line="240" w:lineRule="auto"/>
      </w:pPr>
      <w:r>
        <w:separator/>
      </w:r>
    </w:p>
  </w:footnote>
  <w:footnote w:type="continuationSeparator" w:id="0">
    <w:p w14:paraId="50EDE9CB" w14:textId="77777777" w:rsidR="008065A2" w:rsidRDefault="008065A2" w:rsidP="002164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BFD1C" w14:textId="77777777" w:rsidR="0021644C" w:rsidRDefault="0021644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92068" w14:textId="77777777" w:rsidR="0021644C" w:rsidRDefault="0021644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00D7D" w14:textId="77777777" w:rsidR="0021644C" w:rsidRDefault="002164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4889816">
    <w:abstractNumId w:val="8"/>
  </w:num>
  <w:num w:numId="2" w16cid:durableId="1169976946">
    <w:abstractNumId w:val="6"/>
  </w:num>
  <w:num w:numId="3" w16cid:durableId="748767988">
    <w:abstractNumId w:val="5"/>
  </w:num>
  <w:num w:numId="4" w16cid:durableId="449249636">
    <w:abstractNumId w:val="4"/>
  </w:num>
  <w:num w:numId="5" w16cid:durableId="740565105">
    <w:abstractNumId w:val="7"/>
  </w:num>
  <w:num w:numId="6" w16cid:durableId="534658970">
    <w:abstractNumId w:val="3"/>
  </w:num>
  <w:num w:numId="7" w16cid:durableId="1688865467">
    <w:abstractNumId w:val="2"/>
  </w:num>
  <w:num w:numId="8" w16cid:durableId="1793017381">
    <w:abstractNumId w:val="1"/>
  </w:num>
  <w:num w:numId="9" w16cid:durableId="29037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644C"/>
    <w:rsid w:val="0029639D"/>
    <w:rsid w:val="00326F90"/>
    <w:rsid w:val="00715701"/>
    <w:rsid w:val="008065A2"/>
    <w:rsid w:val="00821E0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0D55A4"/>
  <w14:defaultImageDpi w14:val="300"/>
  <w15:docId w15:val="{A7792975-77BE-4C34-A1EE-B2F94EF6B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21644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1644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1644C"/>
    <w:rPr>
      <w:color w:val="0000FF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2164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1325</Words>
  <Characters>8613</Characters>
  <Application>Microsoft Office Word</Application>
  <DocSecurity>0</DocSecurity>
  <Lines>538</Lines>
  <Paragraphs>414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Surya Ganesh</cp:lastModifiedBy>
  <cp:revision>2</cp:revision>
  <dcterms:created xsi:type="dcterms:W3CDTF">2013-12-23T23:15:00Z</dcterms:created>
  <dcterms:modified xsi:type="dcterms:W3CDTF">2026-04-05T22:08:00Z</dcterms:modified>
  <cp:category/>
</cp:coreProperties>
</file>