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51"/>
      </w:tblGrid>
      <w:tr w:rsidR="00A70D2C" w14:paraId="3C25FE79" w14:textId="77777777" w:rsidTr="00A70D2C">
        <w:tc>
          <w:tcPr>
            <w:tcW w:w="1980" w:type="dxa"/>
          </w:tcPr>
          <w:p w14:paraId="7C3770CD" w14:textId="77777777" w:rsidR="00A70D2C" w:rsidRDefault="00A70D2C" w:rsidP="00A70D2C">
            <w:pPr>
              <w:pStyle w:val="NormalWeb"/>
              <w:spacing w:before="0" w:beforeAutospacing="0" w:after="0" w:afterAutospacing="0"/>
              <w:jc w:val="center"/>
              <w:rPr>
                <w:rFonts w:ascii="Segoe UI" w:hAnsi="Segoe UI" w:cs="Segoe UI"/>
              </w:rPr>
            </w:pPr>
            <w:r>
              <w:rPr>
                <w:rFonts w:ascii="Segoe UI" w:hAnsi="Segoe UI" w:cs="Segoe UI"/>
                <w:noProof/>
              </w:rPr>
              <w:drawing>
                <wp:inline distT="0" distB="0" distL="0" distR="0" wp14:anchorId="1232EB7F" wp14:editId="5A752970">
                  <wp:extent cx="806450" cy="72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12635" cy="735241"/>
                          </a:xfrm>
                          <a:prstGeom prst="rect">
                            <a:avLst/>
                          </a:prstGeom>
                          <a:noFill/>
                          <a:ln>
                            <a:noFill/>
                          </a:ln>
                        </pic:spPr>
                      </pic:pic>
                    </a:graphicData>
                  </a:graphic>
                </wp:inline>
              </w:drawing>
            </w:r>
          </w:p>
          <w:p w14:paraId="7A7DB746" w14:textId="7C2395D1" w:rsidR="00A70D2C" w:rsidRDefault="00A70D2C" w:rsidP="00A70D2C">
            <w:pPr>
              <w:pStyle w:val="NormalWeb"/>
              <w:spacing w:before="0" w:beforeAutospacing="0" w:after="0" w:afterAutospacing="0"/>
              <w:jc w:val="center"/>
              <w:rPr>
                <w:rFonts w:ascii="Segoe UI" w:hAnsi="Segoe UI" w:cs="Segoe UI"/>
              </w:rPr>
            </w:pPr>
            <w:r>
              <w:rPr>
                <w:rFonts w:ascii="Segoe UI" w:hAnsi="Segoe UI" w:cs="Segoe UI"/>
              </w:rPr>
              <w:t>The Eye, CSEA</w:t>
            </w:r>
          </w:p>
        </w:tc>
        <w:tc>
          <w:tcPr>
            <w:tcW w:w="5245" w:type="dxa"/>
          </w:tcPr>
          <w:p w14:paraId="6E618DDD" w14:textId="77777777" w:rsidR="00A70D2C" w:rsidRDefault="00A70D2C" w:rsidP="00A70D2C">
            <w:pPr>
              <w:pStyle w:val="NormalWeb"/>
              <w:spacing w:before="0" w:beforeAutospacing="0" w:after="0" w:afterAutospacing="0"/>
              <w:jc w:val="center"/>
              <w:rPr>
                <w:rFonts w:ascii="Segoe UI" w:hAnsi="Segoe UI" w:cs="Segoe UI"/>
                <w:sz w:val="36"/>
                <w:szCs w:val="36"/>
              </w:rPr>
            </w:pPr>
          </w:p>
          <w:p w14:paraId="43ECE0E1" w14:textId="73F73963" w:rsidR="00A70D2C" w:rsidRPr="00A70D2C" w:rsidRDefault="00A70D2C" w:rsidP="00A70D2C">
            <w:pPr>
              <w:pStyle w:val="NormalWeb"/>
              <w:spacing w:before="0" w:beforeAutospacing="0" w:after="0" w:afterAutospacing="0"/>
              <w:jc w:val="center"/>
              <w:rPr>
                <w:rFonts w:ascii="Segoe UI" w:hAnsi="Segoe UI" w:cs="Segoe UI"/>
                <w:sz w:val="36"/>
                <w:szCs w:val="36"/>
              </w:rPr>
            </w:pPr>
            <w:r w:rsidRPr="00A70D2C">
              <w:rPr>
                <w:rFonts w:ascii="Segoe UI" w:hAnsi="Segoe UI" w:cs="Segoe UI"/>
                <w:sz w:val="36"/>
                <w:szCs w:val="36"/>
              </w:rPr>
              <w:t xml:space="preserve">CSEA </w:t>
            </w:r>
            <w:proofErr w:type="spellStart"/>
            <w:r w:rsidRPr="00A70D2C">
              <w:rPr>
                <w:rFonts w:ascii="Segoe UI" w:hAnsi="Segoe UI" w:cs="Segoe UI"/>
                <w:sz w:val="36"/>
                <w:szCs w:val="36"/>
              </w:rPr>
              <w:t>Inaugration</w:t>
            </w:r>
            <w:proofErr w:type="spellEnd"/>
            <w:r w:rsidRPr="00A70D2C">
              <w:rPr>
                <w:rFonts w:ascii="Segoe UI" w:hAnsi="Segoe UI" w:cs="Segoe UI"/>
                <w:sz w:val="36"/>
                <w:szCs w:val="36"/>
              </w:rPr>
              <w:t xml:space="preserve"> Speech</w:t>
            </w:r>
          </w:p>
        </w:tc>
        <w:tc>
          <w:tcPr>
            <w:tcW w:w="2551" w:type="dxa"/>
          </w:tcPr>
          <w:p w14:paraId="59363DC3" w14:textId="77777777" w:rsidR="00A70D2C" w:rsidRDefault="00A70D2C" w:rsidP="00A70D2C">
            <w:pPr>
              <w:pStyle w:val="NormalWeb"/>
              <w:spacing w:before="0" w:beforeAutospacing="0" w:after="0" w:afterAutospacing="0"/>
              <w:jc w:val="right"/>
              <w:rPr>
                <w:rFonts w:ascii="Segoe UI" w:hAnsi="Segoe UI" w:cs="Segoe UI"/>
              </w:rPr>
            </w:pPr>
          </w:p>
          <w:p w14:paraId="7ED76C9B" w14:textId="5ADC870F" w:rsidR="00A70D2C" w:rsidRPr="00A70D2C" w:rsidRDefault="00A70D2C" w:rsidP="00A70D2C">
            <w:pPr>
              <w:pStyle w:val="NormalWeb"/>
              <w:spacing w:before="0" w:beforeAutospacing="0" w:after="0" w:afterAutospacing="0"/>
              <w:jc w:val="right"/>
              <w:rPr>
                <w:rFonts w:ascii="Segoe UI" w:hAnsi="Segoe UI" w:cs="Segoe UI"/>
                <w:sz w:val="22"/>
                <w:szCs w:val="22"/>
              </w:rPr>
            </w:pPr>
            <w:r w:rsidRPr="00A70D2C">
              <w:rPr>
                <w:rFonts w:ascii="Segoe UI" w:hAnsi="Segoe UI" w:cs="Segoe UI"/>
                <w:sz w:val="22"/>
                <w:szCs w:val="22"/>
              </w:rPr>
              <w:t>For September 21, 2022</w:t>
            </w:r>
          </w:p>
          <w:p w14:paraId="717BF9AB" w14:textId="01F64E60" w:rsidR="00A70D2C" w:rsidRDefault="00A70D2C" w:rsidP="00A70D2C">
            <w:pPr>
              <w:pStyle w:val="NormalWeb"/>
              <w:spacing w:before="0" w:beforeAutospacing="0" w:after="0" w:afterAutospacing="0"/>
              <w:jc w:val="right"/>
              <w:rPr>
                <w:rFonts w:ascii="Segoe UI" w:hAnsi="Segoe UI" w:cs="Segoe UI"/>
              </w:rPr>
            </w:pPr>
            <w:r>
              <w:rPr>
                <w:rFonts w:ascii="Segoe UI" w:hAnsi="Segoe UI" w:cs="Segoe UI"/>
                <w:sz w:val="18"/>
                <w:szCs w:val="18"/>
              </w:rPr>
              <w:t>Prepared b</w:t>
            </w:r>
            <w:r w:rsidRPr="00A70D2C">
              <w:rPr>
                <w:rFonts w:ascii="Segoe UI" w:hAnsi="Segoe UI" w:cs="Segoe UI"/>
                <w:sz w:val="18"/>
                <w:szCs w:val="18"/>
              </w:rPr>
              <w:t xml:space="preserve">y </w:t>
            </w:r>
            <w:proofErr w:type="spellStart"/>
            <w:r w:rsidRPr="00A70D2C">
              <w:rPr>
                <w:rFonts w:ascii="Segoe UI" w:hAnsi="Segoe UI" w:cs="Segoe UI"/>
                <w:sz w:val="18"/>
                <w:szCs w:val="18"/>
              </w:rPr>
              <w:t>Aaditya</w:t>
            </w:r>
            <w:proofErr w:type="spellEnd"/>
            <w:r w:rsidRPr="00A70D2C">
              <w:rPr>
                <w:rFonts w:ascii="Segoe UI" w:hAnsi="Segoe UI" w:cs="Segoe UI"/>
                <w:sz w:val="18"/>
                <w:szCs w:val="18"/>
              </w:rPr>
              <w:t xml:space="preserve"> </w:t>
            </w:r>
            <w:proofErr w:type="spellStart"/>
            <w:r w:rsidRPr="00A70D2C">
              <w:rPr>
                <w:rFonts w:ascii="Segoe UI" w:hAnsi="Segoe UI" w:cs="Segoe UI"/>
                <w:sz w:val="18"/>
                <w:szCs w:val="18"/>
              </w:rPr>
              <w:t>Rengarajan</w:t>
            </w:r>
            <w:proofErr w:type="spellEnd"/>
            <w:r w:rsidRPr="00A70D2C">
              <w:rPr>
                <w:rFonts w:ascii="Segoe UI" w:hAnsi="Segoe UI" w:cs="Segoe UI"/>
                <w:sz w:val="18"/>
                <w:szCs w:val="18"/>
              </w:rPr>
              <w:t xml:space="preserve"> (21Z202)</w:t>
            </w:r>
          </w:p>
        </w:tc>
      </w:tr>
    </w:tbl>
    <w:p w14:paraId="10335CB9" w14:textId="1D78EC17" w:rsidR="00A70D2C" w:rsidRDefault="00A70D2C" w:rsidP="00A70D2C">
      <w:pPr>
        <w:pStyle w:val="NormalWeb"/>
        <w:rPr>
          <w:rFonts w:ascii="Segoe UI" w:hAnsi="Segoe UI" w:cs="Segoe UI"/>
        </w:rPr>
      </w:pPr>
    </w:p>
    <w:p w14:paraId="430601C0" w14:textId="77777777" w:rsidR="00A70D2C" w:rsidRDefault="00A70D2C" w:rsidP="00A70D2C">
      <w:pPr>
        <w:pStyle w:val="NormalWeb"/>
        <w:rPr>
          <w:rFonts w:ascii="Segoe UI" w:hAnsi="Segoe UI" w:cs="Segoe UI"/>
        </w:rPr>
      </w:pPr>
    </w:p>
    <w:p w14:paraId="435E5400" w14:textId="63E2D5DD" w:rsidR="00A70D2C" w:rsidRPr="00A70D2C" w:rsidRDefault="00A70D2C" w:rsidP="00A70D2C">
      <w:pPr>
        <w:pStyle w:val="NormalWeb"/>
        <w:rPr>
          <w:rFonts w:ascii="Segoe UI" w:hAnsi="Segoe UI" w:cs="Segoe UI"/>
        </w:rPr>
      </w:pPr>
      <w:r w:rsidRPr="00A70D2C">
        <w:rPr>
          <w:rFonts w:ascii="Segoe UI" w:hAnsi="Segoe UI" w:cs="Segoe UI"/>
        </w:rPr>
        <w:t>Respected Professors and my peers,</w:t>
      </w:r>
    </w:p>
    <w:p w14:paraId="14C95FF1" w14:textId="77777777" w:rsidR="00A70D2C" w:rsidRPr="00A70D2C" w:rsidRDefault="00A70D2C" w:rsidP="00A70D2C">
      <w:pPr>
        <w:pStyle w:val="NormalWeb"/>
        <w:rPr>
          <w:rFonts w:ascii="Segoe UI" w:hAnsi="Segoe UI" w:cs="Segoe UI"/>
        </w:rPr>
      </w:pPr>
      <w:r w:rsidRPr="00A70D2C">
        <w:rPr>
          <w:rFonts w:ascii="Segoe UI" w:hAnsi="Segoe UI" w:cs="Segoe UI"/>
        </w:rPr>
        <w:t xml:space="preserve">I wish to present to you, The Eye. A new club under the Computer Science and Engineering Association with a focus on Cyber Security. Our goals include high-level tasks like spreading awareness as well as low-level in-depth tasks like developing Security Intelligence Software and Tools. Our tagline is “Visio </w:t>
      </w:r>
      <w:proofErr w:type="spellStart"/>
      <w:r w:rsidRPr="00A70D2C">
        <w:rPr>
          <w:rFonts w:ascii="Segoe UI" w:hAnsi="Segoe UI" w:cs="Segoe UI"/>
        </w:rPr>
        <w:t>Protectoris</w:t>
      </w:r>
      <w:proofErr w:type="spellEnd"/>
      <w:r w:rsidRPr="00A70D2C">
        <w:rPr>
          <w:rFonts w:ascii="Segoe UI" w:hAnsi="Segoe UI" w:cs="Segoe UI"/>
        </w:rPr>
        <w:t>” – which means “The Vision of the Protectors” in Latin.</w:t>
      </w:r>
    </w:p>
    <w:p w14:paraId="0C724F29" w14:textId="77777777" w:rsidR="00A70D2C" w:rsidRPr="00A70D2C" w:rsidRDefault="00A70D2C" w:rsidP="00A70D2C">
      <w:pPr>
        <w:pStyle w:val="NormalWeb"/>
        <w:rPr>
          <w:rFonts w:ascii="Segoe UI" w:hAnsi="Segoe UI" w:cs="Segoe UI"/>
        </w:rPr>
      </w:pPr>
      <w:r w:rsidRPr="00A70D2C">
        <w:rPr>
          <w:rFonts w:ascii="Segoe UI" w:hAnsi="Segoe UI" w:cs="Segoe UI"/>
        </w:rPr>
        <w:t>I will be taking a few minutes of your time to present to you the goals of our newly founded club, as well as introduce the office bearers of the newly founded club.</w:t>
      </w:r>
    </w:p>
    <w:p w14:paraId="18538AA0" w14:textId="77777777" w:rsidR="00A70D2C" w:rsidRPr="00A70D2C" w:rsidRDefault="00A70D2C" w:rsidP="00A70D2C">
      <w:pPr>
        <w:pStyle w:val="NormalWeb"/>
        <w:rPr>
          <w:rFonts w:ascii="Segoe UI" w:hAnsi="Segoe UI" w:cs="Segoe UI"/>
        </w:rPr>
      </w:pPr>
      <w:r w:rsidRPr="00A70D2C">
        <w:rPr>
          <w:rFonts w:ascii="Segoe UI" w:hAnsi="Segoe UI" w:cs="Segoe UI"/>
        </w:rPr>
        <w:t>The goals of the club are four.</w:t>
      </w:r>
    </w:p>
    <w:p w14:paraId="57F9CE7A" w14:textId="77777777" w:rsidR="00A70D2C" w:rsidRPr="00A70D2C" w:rsidRDefault="00A70D2C" w:rsidP="00A70D2C">
      <w:pPr>
        <w:pStyle w:val="NormalWeb"/>
        <w:rPr>
          <w:rFonts w:ascii="Segoe UI" w:hAnsi="Segoe UI" w:cs="Segoe UI"/>
        </w:rPr>
      </w:pPr>
      <w:r w:rsidRPr="00A70D2C">
        <w:rPr>
          <w:rFonts w:ascii="Segoe UI" w:hAnsi="Segoe UI" w:cs="Segoe UI"/>
        </w:rPr>
        <w:t>Events – We plan to conduct 2-3 events for the academic year of 2022-2023, which can be of 2 types. Capture The Flag Contests, which are essentially hackathons, featuring attractive rewards and prizes, and Workshops in order to spread awareness on Cybersecurity and inculcate the Cybersecurity culture in our college.</w:t>
      </w:r>
    </w:p>
    <w:p w14:paraId="2572FA8F" w14:textId="77777777" w:rsidR="00A70D2C" w:rsidRPr="00A70D2C" w:rsidRDefault="00A70D2C" w:rsidP="00A70D2C">
      <w:pPr>
        <w:pStyle w:val="NormalWeb"/>
        <w:rPr>
          <w:rFonts w:ascii="Segoe UI" w:hAnsi="Segoe UI" w:cs="Segoe UI"/>
        </w:rPr>
      </w:pPr>
      <w:r w:rsidRPr="00A70D2C">
        <w:rPr>
          <w:rFonts w:ascii="Segoe UI" w:hAnsi="Segoe UI" w:cs="Segoe UI"/>
        </w:rPr>
        <w:t xml:space="preserve">Whitepapers – We plan to release on our website whitepapers of 3 types – Research Papers on new fields in Cybersecurity, Case Studies on Security Incidents like the recent Uber Hack where Uber was hacked by an employee of </w:t>
      </w:r>
      <w:proofErr w:type="spellStart"/>
      <w:proofErr w:type="gramStart"/>
      <w:r w:rsidRPr="00A70D2C">
        <w:rPr>
          <w:rFonts w:ascii="Segoe UI" w:hAnsi="Segoe UI" w:cs="Segoe UI"/>
        </w:rPr>
        <w:t>it’s</w:t>
      </w:r>
      <w:proofErr w:type="spellEnd"/>
      <w:proofErr w:type="gramEnd"/>
      <w:r w:rsidRPr="00A70D2C">
        <w:rPr>
          <w:rFonts w:ascii="Segoe UI" w:hAnsi="Segoe UI" w:cs="Segoe UI"/>
        </w:rPr>
        <w:t xml:space="preserve"> own, and Safety Guideline documents for the common public involving topics like Guidelines on using Email Safely, Guidelines on staying safe from Phishing, etc.</w:t>
      </w:r>
    </w:p>
    <w:p w14:paraId="47030A6E" w14:textId="77777777" w:rsidR="00A70D2C" w:rsidRPr="00A70D2C" w:rsidRDefault="00A70D2C" w:rsidP="00A70D2C">
      <w:pPr>
        <w:pStyle w:val="NormalWeb"/>
        <w:rPr>
          <w:rFonts w:ascii="Segoe UI" w:hAnsi="Segoe UI" w:cs="Segoe UI"/>
        </w:rPr>
      </w:pPr>
      <w:r w:rsidRPr="00A70D2C">
        <w:rPr>
          <w:rFonts w:ascii="Segoe UI" w:hAnsi="Segoe UI" w:cs="Segoe UI"/>
        </w:rPr>
        <w:t>Intelligence Development – This involves developing tools and programs to assist in Security Research Operations to help secure infrastructure.</w:t>
      </w:r>
    </w:p>
    <w:p w14:paraId="5AB3E691" w14:textId="77777777" w:rsidR="00A70D2C" w:rsidRPr="00A70D2C" w:rsidRDefault="00A70D2C" w:rsidP="00A70D2C">
      <w:pPr>
        <w:pStyle w:val="NormalWeb"/>
        <w:rPr>
          <w:rFonts w:ascii="Segoe UI" w:hAnsi="Segoe UI" w:cs="Segoe UI"/>
        </w:rPr>
      </w:pPr>
      <w:r w:rsidRPr="00A70D2C">
        <w:rPr>
          <w:rFonts w:ascii="Segoe UI" w:hAnsi="Segoe UI" w:cs="Segoe UI"/>
        </w:rPr>
        <w:t>Bug Bounty Research – This involves performing Security Research Operations on entities that provide Responsible Vulnerability Disclosure programmes in order to help secure infrastructure.</w:t>
      </w:r>
    </w:p>
    <w:p w14:paraId="42A122E4" w14:textId="77777777" w:rsidR="00A70D2C" w:rsidRPr="00A70D2C" w:rsidRDefault="00A70D2C" w:rsidP="00A70D2C">
      <w:pPr>
        <w:pStyle w:val="NormalWeb"/>
        <w:rPr>
          <w:rFonts w:ascii="Segoe UI" w:hAnsi="Segoe UI" w:cs="Segoe UI"/>
        </w:rPr>
      </w:pPr>
      <w:r w:rsidRPr="00A70D2C">
        <w:rPr>
          <w:rFonts w:ascii="Segoe UI" w:hAnsi="Segoe UI" w:cs="Segoe UI"/>
        </w:rPr>
        <w:t>Now, I wish to present to you the 9 office bearers of our newly founded club.</w:t>
      </w:r>
    </w:p>
    <w:p w14:paraId="3AC452FB" w14:textId="77777777" w:rsidR="00A70D2C" w:rsidRPr="00A70D2C" w:rsidRDefault="00A70D2C" w:rsidP="00A70D2C">
      <w:pPr>
        <w:pStyle w:val="NormalWeb"/>
        <w:rPr>
          <w:rFonts w:ascii="Segoe UI" w:hAnsi="Segoe UI" w:cs="Segoe UI"/>
        </w:rPr>
      </w:pPr>
      <w:r w:rsidRPr="00A70D2C">
        <w:rPr>
          <w:rFonts w:ascii="Segoe UI" w:hAnsi="Segoe UI" w:cs="Segoe UI"/>
        </w:rPr>
        <w:t xml:space="preserve">Let us start with myself, the founding member of this club. I am </w:t>
      </w:r>
      <w:proofErr w:type="spellStart"/>
      <w:r w:rsidRPr="00A70D2C">
        <w:rPr>
          <w:rFonts w:ascii="Segoe UI" w:hAnsi="Segoe UI" w:cs="Segoe UI"/>
        </w:rPr>
        <w:t>Aaditya</w:t>
      </w:r>
      <w:proofErr w:type="spellEnd"/>
      <w:r w:rsidRPr="00A70D2C">
        <w:rPr>
          <w:rFonts w:ascii="Segoe UI" w:hAnsi="Segoe UI" w:cs="Segoe UI"/>
        </w:rPr>
        <w:t xml:space="preserve"> </w:t>
      </w:r>
      <w:proofErr w:type="spellStart"/>
      <w:r w:rsidRPr="00A70D2C">
        <w:rPr>
          <w:rFonts w:ascii="Segoe UI" w:hAnsi="Segoe UI" w:cs="Segoe UI"/>
        </w:rPr>
        <w:t>Rengarajan</w:t>
      </w:r>
      <w:proofErr w:type="spellEnd"/>
      <w:r w:rsidRPr="00A70D2C">
        <w:rPr>
          <w:rFonts w:ascii="Segoe UI" w:hAnsi="Segoe UI" w:cs="Segoe UI"/>
        </w:rPr>
        <w:t xml:space="preserve">, am a student of BE CSE G1 of 2nd Year. I work with the National Security Database, </w:t>
      </w:r>
      <w:r w:rsidRPr="00A70D2C">
        <w:rPr>
          <w:rFonts w:ascii="Segoe UI" w:hAnsi="Segoe UI" w:cs="Segoe UI"/>
        </w:rPr>
        <w:lastRenderedPageBreak/>
        <w:t xml:space="preserve">which is endorsed by the Government of India, in order to secure the national cyber-assets, and have also received recognition from the Government of India and the Government of Kuwait for carrying out ethical hacking operations. I also work with Tactical </w:t>
      </w:r>
      <w:proofErr w:type="spellStart"/>
      <w:r w:rsidRPr="00A70D2C">
        <w:rPr>
          <w:rFonts w:ascii="Segoe UI" w:hAnsi="Segoe UI" w:cs="Segoe UI"/>
        </w:rPr>
        <w:t>Cyberange</w:t>
      </w:r>
      <w:proofErr w:type="spellEnd"/>
      <w:r w:rsidRPr="00A70D2C">
        <w:rPr>
          <w:rFonts w:ascii="Segoe UI" w:hAnsi="Segoe UI" w:cs="Segoe UI"/>
        </w:rPr>
        <w:t xml:space="preserve"> Simulations and ISAC (Information Sharing and Analysis </w:t>
      </w:r>
      <w:proofErr w:type="spellStart"/>
      <w:r w:rsidRPr="00A70D2C">
        <w:rPr>
          <w:rFonts w:ascii="Segoe UI" w:hAnsi="Segoe UI" w:cs="Segoe UI"/>
        </w:rPr>
        <w:t>Center</w:t>
      </w:r>
      <w:proofErr w:type="spellEnd"/>
      <w:r w:rsidRPr="00A70D2C">
        <w:rPr>
          <w:rFonts w:ascii="Segoe UI" w:hAnsi="Segoe UI" w:cs="Segoe UI"/>
        </w:rPr>
        <w:t>), developing mission-critical security testing software. I am currently undergoing the Certified Ethical Hacker course by EC Council, and will be completing it by the end of this year.</w:t>
      </w:r>
    </w:p>
    <w:p w14:paraId="18B02BF8" w14:textId="77777777" w:rsidR="00A70D2C" w:rsidRPr="00A70D2C" w:rsidRDefault="00A70D2C" w:rsidP="00A70D2C">
      <w:pPr>
        <w:pStyle w:val="NormalWeb"/>
        <w:rPr>
          <w:rFonts w:ascii="Segoe UI" w:hAnsi="Segoe UI" w:cs="Segoe UI"/>
        </w:rPr>
      </w:pPr>
      <w:r w:rsidRPr="00A70D2C">
        <w:rPr>
          <w:rFonts w:ascii="Segoe UI" w:hAnsi="Segoe UI" w:cs="Segoe UI"/>
        </w:rPr>
        <w:t xml:space="preserve">Dhanush </w:t>
      </w:r>
      <w:proofErr w:type="spellStart"/>
      <w:r w:rsidRPr="00A70D2C">
        <w:rPr>
          <w:rFonts w:ascii="Segoe UI" w:hAnsi="Segoe UI" w:cs="Segoe UI"/>
        </w:rPr>
        <w:t>Gowdhaman</w:t>
      </w:r>
      <w:proofErr w:type="spellEnd"/>
      <w:r w:rsidRPr="00A70D2C">
        <w:rPr>
          <w:rFonts w:ascii="Segoe UI" w:hAnsi="Segoe UI" w:cs="Segoe UI"/>
        </w:rPr>
        <w:t xml:space="preserve"> from third year BE CSE G1. He is a great visionary with keen interest in Linux Operating Systems and Servers, and has participated in a few Capture </w:t>
      </w:r>
      <w:proofErr w:type="gramStart"/>
      <w:r w:rsidRPr="00A70D2C">
        <w:rPr>
          <w:rFonts w:ascii="Segoe UI" w:hAnsi="Segoe UI" w:cs="Segoe UI"/>
        </w:rPr>
        <w:t>The</w:t>
      </w:r>
      <w:proofErr w:type="gramEnd"/>
      <w:r w:rsidRPr="00A70D2C">
        <w:rPr>
          <w:rFonts w:ascii="Segoe UI" w:hAnsi="Segoe UI" w:cs="Segoe UI"/>
        </w:rPr>
        <w:t xml:space="preserve"> Flag events which has a lot of elements of cybersecurity and vulnerability testing. He also has hosted a Capture </w:t>
      </w:r>
      <w:proofErr w:type="gramStart"/>
      <w:r w:rsidRPr="00A70D2C">
        <w:rPr>
          <w:rFonts w:ascii="Segoe UI" w:hAnsi="Segoe UI" w:cs="Segoe UI"/>
        </w:rPr>
        <w:t>The</w:t>
      </w:r>
      <w:proofErr w:type="gramEnd"/>
      <w:r w:rsidRPr="00A70D2C">
        <w:rPr>
          <w:rFonts w:ascii="Segoe UI" w:hAnsi="Segoe UI" w:cs="Segoe UI"/>
        </w:rPr>
        <w:t xml:space="preserve"> Flag hackathon in the previous academic semester, and will assist to host events under our club this year.</w:t>
      </w:r>
    </w:p>
    <w:p w14:paraId="39939931" w14:textId="77777777" w:rsidR="00A70D2C" w:rsidRPr="00A70D2C" w:rsidRDefault="00A70D2C" w:rsidP="00A70D2C">
      <w:pPr>
        <w:pStyle w:val="NormalWeb"/>
        <w:rPr>
          <w:rFonts w:ascii="Segoe UI" w:hAnsi="Segoe UI" w:cs="Segoe UI"/>
        </w:rPr>
      </w:pPr>
      <w:proofErr w:type="spellStart"/>
      <w:r w:rsidRPr="00A70D2C">
        <w:rPr>
          <w:rFonts w:ascii="Segoe UI" w:hAnsi="Segoe UI" w:cs="Segoe UI"/>
        </w:rPr>
        <w:t>Aadhithyasri</w:t>
      </w:r>
      <w:proofErr w:type="spellEnd"/>
      <w:r w:rsidRPr="00A70D2C">
        <w:rPr>
          <w:rFonts w:ascii="Segoe UI" w:hAnsi="Segoe UI" w:cs="Segoe UI"/>
        </w:rPr>
        <w:t xml:space="preserve"> Manikandan of 3rd year CSE G1. She is interested in quite a handful of fields and a couple amongst those are cybersecurity and cryptography. She had started her research in cybersecurity as a part of her exploration in the subject of computer science only to find herself engrossed in the concepts of cybersecurity. She has coded a few encryption/decryption techniques in the past, and has participated in multiple events, and will assist to host events under our club this year.</w:t>
      </w:r>
    </w:p>
    <w:p w14:paraId="6E68CD4E" w14:textId="77777777" w:rsidR="00A70D2C" w:rsidRPr="00A70D2C" w:rsidRDefault="00A70D2C" w:rsidP="00A70D2C">
      <w:pPr>
        <w:pStyle w:val="NormalWeb"/>
        <w:rPr>
          <w:rFonts w:ascii="Segoe UI" w:hAnsi="Segoe UI" w:cs="Segoe UI"/>
        </w:rPr>
      </w:pPr>
      <w:proofErr w:type="spellStart"/>
      <w:r w:rsidRPr="00A70D2C">
        <w:rPr>
          <w:rFonts w:ascii="Segoe UI" w:hAnsi="Segoe UI" w:cs="Segoe UI"/>
        </w:rPr>
        <w:t>Sree</w:t>
      </w:r>
      <w:proofErr w:type="spellEnd"/>
      <w:r w:rsidRPr="00A70D2C">
        <w:rPr>
          <w:rFonts w:ascii="Segoe UI" w:hAnsi="Segoe UI" w:cs="Segoe UI"/>
        </w:rPr>
        <w:t xml:space="preserve"> </w:t>
      </w:r>
      <w:proofErr w:type="spellStart"/>
      <w:r w:rsidRPr="00A70D2C">
        <w:rPr>
          <w:rFonts w:ascii="Segoe UI" w:hAnsi="Segoe UI" w:cs="Segoe UI"/>
        </w:rPr>
        <w:t>Shivesh</w:t>
      </w:r>
      <w:proofErr w:type="spellEnd"/>
      <w:r w:rsidRPr="00A70D2C">
        <w:rPr>
          <w:rFonts w:ascii="Segoe UI" w:hAnsi="Segoe UI" w:cs="Segoe UI"/>
        </w:rPr>
        <w:t xml:space="preserve"> K from 3rd year CSE G2. He is an ambitious and hardworking individual who is adept at handling multiple tasks competently and at working well under pressure. He has a keen interest in Network Security concepts and will assist the club with Intelligence Development as well as organizing events under our club this year.</w:t>
      </w:r>
    </w:p>
    <w:p w14:paraId="459927BD" w14:textId="77777777" w:rsidR="00A70D2C" w:rsidRPr="00A70D2C" w:rsidRDefault="00A70D2C" w:rsidP="00A70D2C">
      <w:pPr>
        <w:pStyle w:val="NormalWeb"/>
        <w:rPr>
          <w:rFonts w:ascii="Segoe UI" w:hAnsi="Segoe UI" w:cs="Segoe UI"/>
        </w:rPr>
      </w:pPr>
      <w:proofErr w:type="spellStart"/>
      <w:r w:rsidRPr="00A70D2C">
        <w:rPr>
          <w:rFonts w:ascii="Segoe UI" w:hAnsi="Segoe UI" w:cs="Segoe UI"/>
        </w:rPr>
        <w:t>Aswath</w:t>
      </w:r>
      <w:proofErr w:type="spellEnd"/>
      <w:r w:rsidRPr="00A70D2C">
        <w:rPr>
          <w:rFonts w:ascii="Segoe UI" w:hAnsi="Segoe UI" w:cs="Segoe UI"/>
        </w:rPr>
        <w:t xml:space="preserve"> Harish of 3rd year BE CSE G2. He is a perseverant learner, and is a person who learns from others and also shares his learning with others. Learning never stops with him as it is his passion and he won’t stop exploring. By sharing the various skills acquired and experiences that he has encountered in a short period, he will be assisting with Intelligence Development, as well as Information Sharing and Analysis.</w:t>
      </w:r>
    </w:p>
    <w:p w14:paraId="1F9667FC" w14:textId="77777777" w:rsidR="00A70D2C" w:rsidRPr="00A70D2C" w:rsidRDefault="00A70D2C" w:rsidP="00A70D2C">
      <w:pPr>
        <w:pStyle w:val="NormalWeb"/>
        <w:rPr>
          <w:rFonts w:ascii="Segoe UI" w:hAnsi="Segoe UI" w:cs="Segoe UI"/>
        </w:rPr>
      </w:pPr>
      <w:r w:rsidRPr="00A70D2C">
        <w:rPr>
          <w:rFonts w:ascii="Segoe UI" w:hAnsi="Segoe UI" w:cs="Segoe UI"/>
        </w:rPr>
        <w:t xml:space="preserve">Soorya Subramani of second year BE CSE G1. He is notional idealist, and has participated in workshops and Capture </w:t>
      </w:r>
      <w:proofErr w:type="gramStart"/>
      <w:r w:rsidRPr="00A70D2C">
        <w:rPr>
          <w:rFonts w:ascii="Segoe UI" w:hAnsi="Segoe UI" w:cs="Segoe UI"/>
        </w:rPr>
        <w:t>The</w:t>
      </w:r>
      <w:proofErr w:type="gramEnd"/>
      <w:r w:rsidRPr="00A70D2C">
        <w:rPr>
          <w:rFonts w:ascii="Segoe UI" w:hAnsi="Segoe UI" w:cs="Segoe UI"/>
        </w:rPr>
        <w:t xml:space="preserve"> Flag events in the past. He is a quick learner, and an efficient contributor, and has a great amount of interest in the field of Cybersecurity. He will be assisting the club this year with document writing.</w:t>
      </w:r>
    </w:p>
    <w:p w14:paraId="681FFEB8" w14:textId="77777777" w:rsidR="00A70D2C" w:rsidRPr="00A70D2C" w:rsidRDefault="00A70D2C" w:rsidP="00A70D2C">
      <w:pPr>
        <w:pStyle w:val="NormalWeb"/>
        <w:rPr>
          <w:rFonts w:ascii="Segoe UI" w:hAnsi="Segoe UI" w:cs="Segoe UI"/>
        </w:rPr>
      </w:pPr>
      <w:r w:rsidRPr="00A70D2C">
        <w:rPr>
          <w:rFonts w:ascii="Segoe UI" w:hAnsi="Segoe UI" w:cs="Segoe UI"/>
        </w:rPr>
        <w:t>R Vishal of 2nd year CSE G1. He has a keen interest in cybersecurity and ethical hacking techniques. This was instigated by the ethical hacking workshops he attended both intra-college and external workshops conducted by different institutions. He looks forward to taking part in different hackathons and CTFs and assist to host the same under our club this year.</w:t>
      </w:r>
    </w:p>
    <w:p w14:paraId="2E7BC052" w14:textId="77777777" w:rsidR="00A70D2C" w:rsidRPr="00A70D2C" w:rsidRDefault="00A70D2C" w:rsidP="00A70D2C">
      <w:pPr>
        <w:pStyle w:val="NormalWeb"/>
        <w:rPr>
          <w:rFonts w:ascii="Segoe UI" w:hAnsi="Segoe UI" w:cs="Segoe UI"/>
        </w:rPr>
      </w:pPr>
      <w:proofErr w:type="spellStart"/>
      <w:r w:rsidRPr="00A70D2C">
        <w:rPr>
          <w:rFonts w:ascii="Segoe UI" w:hAnsi="Segoe UI" w:cs="Segoe UI"/>
        </w:rPr>
        <w:lastRenderedPageBreak/>
        <w:t>Akshayaa</w:t>
      </w:r>
      <w:proofErr w:type="spellEnd"/>
      <w:r w:rsidRPr="00A70D2C">
        <w:rPr>
          <w:rFonts w:ascii="Segoe UI" w:hAnsi="Segoe UI" w:cs="Segoe UI"/>
        </w:rPr>
        <w:t xml:space="preserve"> Mahesh of second year G2. Passionate about Computer Science, she is exploring different fields so as to find her domain of interest and cybersecurity is discovered to one of them. She has started her study in the field and finds a keen interest towards the concepts of Bug Bounty Research. She is a coding enthusiast, participated in events concerning cybersecurity and she will assist in document writing under our club this year.</w:t>
      </w:r>
    </w:p>
    <w:p w14:paraId="5C8DDDB5" w14:textId="77777777" w:rsidR="00A70D2C" w:rsidRPr="00A70D2C" w:rsidRDefault="00A70D2C" w:rsidP="00A70D2C">
      <w:pPr>
        <w:pStyle w:val="NormalWeb"/>
        <w:rPr>
          <w:rFonts w:ascii="Segoe UI" w:hAnsi="Segoe UI" w:cs="Segoe UI"/>
        </w:rPr>
      </w:pPr>
      <w:proofErr w:type="spellStart"/>
      <w:r w:rsidRPr="00A70D2C">
        <w:rPr>
          <w:rFonts w:ascii="Segoe UI" w:hAnsi="Segoe UI" w:cs="Segoe UI"/>
        </w:rPr>
        <w:t>Amruth</w:t>
      </w:r>
      <w:proofErr w:type="spellEnd"/>
      <w:r w:rsidRPr="00A70D2C">
        <w:rPr>
          <w:rFonts w:ascii="Segoe UI" w:hAnsi="Segoe UI" w:cs="Segoe UI"/>
        </w:rPr>
        <w:t xml:space="preserve"> K </w:t>
      </w:r>
      <w:proofErr w:type="spellStart"/>
      <w:r w:rsidRPr="00A70D2C">
        <w:rPr>
          <w:rFonts w:ascii="Segoe UI" w:hAnsi="Segoe UI" w:cs="Segoe UI"/>
        </w:rPr>
        <w:t>Warrier</w:t>
      </w:r>
      <w:proofErr w:type="spellEnd"/>
      <w:r w:rsidRPr="00A70D2C">
        <w:rPr>
          <w:rFonts w:ascii="Segoe UI" w:hAnsi="Segoe UI" w:cs="Segoe UI"/>
        </w:rPr>
        <w:t xml:space="preserve"> from BE CSE G2 2nd year. He has always been fascinated by the field of Cybersecurity, as his core interests lie in programming for Cybersecurity and AI/ML. He is an ambitious and </w:t>
      </w:r>
      <w:proofErr w:type="spellStart"/>
      <w:r w:rsidRPr="00A70D2C">
        <w:rPr>
          <w:rFonts w:ascii="Segoe UI" w:hAnsi="Segoe UI" w:cs="Segoe UI"/>
        </w:rPr>
        <w:t>self driven</w:t>
      </w:r>
      <w:proofErr w:type="spellEnd"/>
      <w:r w:rsidRPr="00A70D2C">
        <w:rPr>
          <w:rFonts w:ascii="Segoe UI" w:hAnsi="Segoe UI" w:cs="Segoe UI"/>
        </w:rPr>
        <w:t xml:space="preserve"> individual with a </w:t>
      </w:r>
      <w:proofErr w:type="gramStart"/>
      <w:r w:rsidRPr="00A70D2C">
        <w:rPr>
          <w:rFonts w:ascii="Segoe UI" w:hAnsi="Segoe UI" w:cs="Segoe UI"/>
        </w:rPr>
        <w:t>never ending</w:t>
      </w:r>
      <w:proofErr w:type="gramEnd"/>
      <w:r w:rsidRPr="00A70D2C">
        <w:rPr>
          <w:rFonts w:ascii="Segoe UI" w:hAnsi="Segoe UI" w:cs="Segoe UI"/>
        </w:rPr>
        <w:t xml:space="preserve"> thirst for knowledge, and will assist in Bug Bounty Research and Intelligence Development under our club this year.</w:t>
      </w:r>
    </w:p>
    <w:p w14:paraId="3B83DC06" w14:textId="77777777" w:rsidR="00CC2D58" w:rsidRPr="00A70D2C" w:rsidRDefault="00CC2D58">
      <w:pPr>
        <w:rPr>
          <w:rFonts w:ascii="Segoe UI" w:hAnsi="Segoe UI" w:cs="Segoe UI"/>
        </w:rPr>
      </w:pPr>
    </w:p>
    <w:sectPr w:rsidR="00CC2D58" w:rsidRPr="00A7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2C"/>
    <w:rsid w:val="00A70D2C"/>
    <w:rsid w:val="00CC2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D794"/>
  <w15:chartTrackingRefBased/>
  <w15:docId w15:val="{239DB4CD-ACB4-4CC0-BAA3-4AC9CB2D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D2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7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2022-09-18T17:26:00Z</dcterms:created>
  <dcterms:modified xsi:type="dcterms:W3CDTF">2022-09-18T17:32:00Z</dcterms:modified>
</cp:coreProperties>
</file>